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</w:t>
            </w:r>
            <w:r w:rsidR="009E0829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«   </w:t>
            </w:r>
            <w:r w:rsidR="003823EB">
              <w:rPr>
                <w:sz w:val="22"/>
                <w:szCs w:val="22"/>
              </w:rPr>
              <w:t xml:space="preserve">  </w:t>
            </w:r>
            <w:r w:rsidR="009E0829">
              <w:rPr>
                <w:sz w:val="22"/>
                <w:szCs w:val="22"/>
              </w:rPr>
              <w:t xml:space="preserve">   </w:t>
            </w:r>
            <w:r w:rsidR="00450D6E">
              <w:rPr>
                <w:sz w:val="22"/>
                <w:szCs w:val="22"/>
              </w:rPr>
              <w:t xml:space="preserve"> 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 </w:t>
            </w:r>
            <w:r w:rsidR="00450D6E">
              <w:rPr>
                <w:sz w:val="22"/>
                <w:szCs w:val="22"/>
              </w:rPr>
              <w:t xml:space="preserve">  </w:t>
            </w:r>
            <w:r w:rsidR="009E0829">
              <w:rPr>
                <w:sz w:val="22"/>
                <w:szCs w:val="22"/>
              </w:rPr>
              <w:t xml:space="preserve">    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A30442" w:rsidRDefault="003D0A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3D0A34" w:rsidRDefault="009E0829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МКУ ЦБУК</w:t>
            </w:r>
          </w:p>
          <w:p w:rsidR="009E0829" w:rsidRDefault="009E0829" w:rsidP="003A687D">
            <w:pPr>
              <w:rPr>
                <w:sz w:val="28"/>
                <w:szCs w:val="28"/>
              </w:rPr>
            </w:pPr>
          </w:p>
          <w:p w:rsidR="009E0829" w:rsidRPr="009E0829" w:rsidRDefault="009E0829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Нагорной Н.М.</w:t>
            </w: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</w:p>
        </w:tc>
      </w:tr>
    </w:tbl>
    <w:p w:rsidR="003D0A34" w:rsidRDefault="003D0A34">
      <w:pPr>
        <w:pStyle w:val="a4"/>
        <w:tabs>
          <w:tab w:val="left" w:pos="8080"/>
        </w:tabs>
        <w:rPr>
          <w:b w:val="0"/>
          <w:sz w:val="26"/>
        </w:rPr>
      </w:pPr>
    </w:p>
    <w:p w:rsidR="00F0565E" w:rsidRDefault="00F0565E" w:rsidP="00F0565E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>Представление</w:t>
      </w:r>
    </w:p>
    <w:p w:rsidR="00F0565E" w:rsidRDefault="00F0565E" w:rsidP="00F0565E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«О нарушениях  </w:t>
      </w:r>
      <w:proofErr w:type="gramStart"/>
      <w:r>
        <w:rPr>
          <w:b w:val="0"/>
          <w:szCs w:val="28"/>
        </w:rPr>
        <w:t>бюджетного</w:t>
      </w:r>
      <w:proofErr w:type="gramEnd"/>
    </w:p>
    <w:p w:rsidR="00F0565E" w:rsidRDefault="00F0565E" w:rsidP="00F0565E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>и финансового законодательства»</w:t>
      </w:r>
    </w:p>
    <w:p w:rsidR="00F0565E" w:rsidRDefault="00F0565E" w:rsidP="00F0565E">
      <w:pPr>
        <w:pStyle w:val="a4"/>
        <w:tabs>
          <w:tab w:val="left" w:pos="8080"/>
        </w:tabs>
        <w:jc w:val="left"/>
        <w:rPr>
          <w:b w:val="0"/>
          <w:szCs w:val="28"/>
        </w:rPr>
      </w:pPr>
    </w:p>
    <w:p w:rsidR="00F0565E" w:rsidRDefault="00F0565E" w:rsidP="00F0565E">
      <w:pPr>
        <w:pStyle w:val="ac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Контрольно-счётной палатой </w:t>
      </w:r>
      <w:proofErr w:type="spell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городского округа было проведено контрольное  мероприятие (проверка) </w:t>
      </w:r>
      <w:r w:rsidR="00D12A56">
        <w:rPr>
          <w:sz w:val="28"/>
          <w:szCs w:val="28"/>
        </w:rPr>
        <w:t>финансово-хозяйственной деятельности муниципального казённого учреждени</w:t>
      </w:r>
      <w:r w:rsidR="00156B60">
        <w:rPr>
          <w:sz w:val="28"/>
          <w:szCs w:val="28"/>
        </w:rPr>
        <w:t>я</w:t>
      </w:r>
      <w:bookmarkStart w:id="0" w:name="_GoBack"/>
      <w:bookmarkEnd w:id="0"/>
      <w:r w:rsidR="00BA0761">
        <w:rPr>
          <w:sz w:val="28"/>
          <w:szCs w:val="28"/>
        </w:rPr>
        <w:t xml:space="preserve"> «Централизованная бухгалтерия учреждений культуры»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BA0761">
        <w:rPr>
          <w:sz w:val="28"/>
          <w:szCs w:val="28"/>
        </w:rPr>
        <w:t>за 2013-</w:t>
      </w:r>
      <w:r>
        <w:rPr>
          <w:sz w:val="28"/>
          <w:szCs w:val="28"/>
        </w:rPr>
        <w:t xml:space="preserve"> 2014 год</w:t>
      </w:r>
      <w:r w:rsidR="00BA0761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F0565E" w:rsidRDefault="00F0565E" w:rsidP="00F0565E">
      <w:pPr>
        <w:pStyle w:val="ac"/>
        <w:spacing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контрольного мероприятия (проверки) явился пункт 1 Плана проведения контрольных мероприятий Контрольно-счетной палаты </w:t>
      </w:r>
      <w:proofErr w:type="spell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городского округа на </w:t>
      </w:r>
      <w:r w:rsidR="00BA0761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 2015 года. </w:t>
      </w:r>
    </w:p>
    <w:p w:rsidR="00F0565E" w:rsidRDefault="00F0565E" w:rsidP="00F05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проведения данного контрольного мероприятия является предупреждение и выявление нарушений законодательства Российской Федерации в финансово-бюджетной сфере, а предметом – проверка законности расходования бюджетных сре</w:t>
      </w:r>
      <w:proofErr w:type="gramStart"/>
      <w:r>
        <w:rPr>
          <w:sz w:val="28"/>
          <w:szCs w:val="28"/>
        </w:rPr>
        <w:t>дств в пр</w:t>
      </w:r>
      <w:proofErr w:type="gramEnd"/>
      <w:r>
        <w:rPr>
          <w:sz w:val="28"/>
          <w:szCs w:val="28"/>
        </w:rPr>
        <w:t>оцессе хозяйственной и другой разрешенной деятельности.</w:t>
      </w:r>
    </w:p>
    <w:p w:rsidR="009E0829" w:rsidRDefault="005F48FA" w:rsidP="005F48FA">
      <w:pPr>
        <w:pStyle w:val="a4"/>
        <w:tabs>
          <w:tab w:val="left" w:pos="808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B871D2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По результатам контрольного мероприятия (проверки) было установлено следующее:</w:t>
      </w:r>
    </w:p>
    <w:p w:rsidR="002B5E43" w:rsidRPr="005F48FA" w:rsidRDefault="005F48FA" w:rsidP="005F48FA">
      <w:pPr>
        <w:autoSpaceDE w:val="0"/>
        <w:autoSpaceDN w:val="0"/>
        <w:adjustRightInd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-п</w:t>
      </w:r>
      <w:r w:rsidR="002B5E43" w:rsidRPr="005F48FA">
        <w:rPr>
          <w:sz w:val="28"/>
          <w:szCs w:val="28"/>
        </w:rPr>
        <w:t xml:space="preserve">роверкой соблюдения порядка выдачи денежных средств под отчет, </w:t>
      </w:r>
      <w:r w:rsidR="002B5E43" w:rsidRPr="005F48FA">
        <w:rPr>
          <w:sz w:val="28"/>
          <w:szCs w:val="28"/>
          <w:lang w:eastAsia="en-US"/>
        </w:rPr>
        <w:t xml:space="preserve">правильности заполнения авансовых отчетов, наличия документов, приложенных к авансовым отчетам, </w:t>
      </w:r>
      <w:r w:rsidR="002B5E43" w:rsidRPr="005F48FA">
        <w:rPr>
          <w:sz w:val="28"/>
          <w:szCs w:val="28"/>
        </w:rPr>
        <w:t>установлено, что</w:t>
      </w:r>
      <w:r w:rsidR="002B5E43" w:rsidRPr="005F48FA">
        <w:rPr>
          <w:sz w:val="28"/>
          <w:szCs w:val="28"/>
          <w:lang w:eastAsia="en-US"/>
        </w:rPr>
        <w:t xml:space="preserve"> в проверяемом периоде в</w:t>
      </w:r>
      <w:r w:rsidR="002B5E43" w:rsidRPr="005F48FA">
        <w:rPr>
          <w:rFonts w:eastAsia="Calibri"/>
          <w:sz w:val="28"/>
          <w:szCs w:val="28"/>
          <w:lang w:eastAsia="en-US"/>
        </w:rPr>
        <w:t xml:space="preserve"> нарушение пункта 213 </w:t>
      </w:r>
      <w:r w:rsidR="002B5E43" w:rsidRPr="005F48FA">
        <w:rPr>
          <w:sz w:val="28"/>
          <w:szCs w:val="28"/>
        </w:rPr>
        <w:t>Инструкции № 157н к</w:t>
      </w:r>
      <w:r w:rsidR="002B5E43" w:rsidRPr="005F48FA">
        <w:rPr>
          <w:rFonts w:eastAsia="Calibri"/>
          <w:sz w:val="28"/>
          <w:szCs w:val="28"/>
          <w:lang w:eastAsia="en-US"/>
        </w:rPr>
        <w:t xml:space="preserve"> заявлениям подотчетных лиц на получение ими подотчетных сумм не приложены расчеты (обоснование) размера получаемых денежных  средств</w:t>
      </w:r>
      <w:r>
        <w:rPr>
          <w:rFonts w:eastAsia="Calibri"/>
          <w:sz w:val="28"/>
          <w:szCs w:val="28"/>
          <w:lang w:eastAsia="en-US"/>
        </w:rPr>
        <w:t>;</w:t>
      </w:r>
      <w:r w:rsidR="002B5E43" w:rsidRPr="005F48FA">
        <w:rPr>
          <w:rFonts w:eastAsia="Calibri"/>
          <w:sz w:val="28"/>
          <w:szCs w:val="28"/>
          <w:lang w:eastAsia="en-US"/>
        </w:rPr>
        <w:t xml:space="preserve"> </w:t>
      </w:r>
    </w:p>
    <w:p w:rsidR="005F48FA" w:rsidRPr="005F48FA" w:rsidRDefault="005F48FA" w:rsidP="005F48F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  <w:r w:rsidRPr="005F48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роверкой своевременного отражения хозяйственных операций на счетах бухгалтерского учета установлено, что в нарушение </w:t>
      </w:r>
      <w:hyperlink r:id="rId9" w:history="1">
        <w:r w:rsidRPr="005F48F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части 1 статьи 10</w:t>
        </w:r>
      </w:hyperlink>
      <w:r w:rsidRPr="005F48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48FA">
        <w:rPr>
          <w:rFonts w:ascii="Times New Roman" w:eastAsia="Calibri" w:hAnsi="Times New Roman" w:cs="Times New Roman"/>
          <w:sz w:val="28"/>
          <w:szCs w:val="28"/>
          <w:lang w:eastAsia="en-US"/>
        </w:rPr>
        <w:t>от 06.12.2011 № 402-ФЗ «О бухгалтерском учете», пункта 11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48FA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48FA">
        <w:rPr>
          <w:rFonts w:ascii="Times New Roman" w:eastAsia="Calibri" w:hAnsi="Times New Roman" w:cs="Times New Roman"/>
          <w:sz w:val="28"/>
          <w:szCs w:val="28"/>
          <w:lang w:eastAsia="en-US"/>
        </w:rPr>
        <w:t>№ 157н в проверяемом периоде имели место случаи несвоевременного отражения на счетах бухгалтерского учета хозяйственных операций.</w:t>
      </w:r>
    </w:p>
    <w:p w:rsidR="005F48FA" w:rsidRPr="005F48FA" w:rsidRDefault="005F48FA" w:rsidP="005F48FA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F48FA">
        <w:rPr>
          <w:rFonts w:eastAsia="Calibri"/>
          <w:sz w:val="28"/>
          <w:szCs w:val="28"/>
          <w:lang w:eastAsia="en-US"/>
        </w:rPr>
        <w:t xml:space="preserve">Так, списание бензина, расход которого отражен в путевых листах на автомашину </w:t>
      </w:r>
      <w:r w:rsidRPr="005F48FA">
        <w:rPr>
          <w:sz w:val="28"/>
          <w:szCs w:val="28"/>
        </w:rPr>
        <w:t>«</w:t>
      </w:r>
      <w:r w:rsidRPr="005F48FA">
        <w:rPr>
          <w:sz w:val="28"/>
          <w:szCs w:val="28"/>
          <w:lang w:val="en-US"/>
        </w:rPr>
        <w:t>TOY</w:t>
      </w:r>
      <w:proofErr w:type="gramStart"/>
      <w:r w:rsidRPr="005F48FA">
        <w:rPr>
          <w:sz w:val="28"/>
          <w:szCs w:val="28"/>
        </w:rPr>
        <w:t>О</w:t>
      </w:r>
      <w:proofErr w:type="gramEnd"/>
      <w:r w:rsidRPr="005F48FA">
        <w:rPr>
          <w:sz w:val="28"/>
          <w:szCs w:val="28"/>
          <w:lang w:val="en-US"/>
        </w:rPr>
        <w:t>TA</w:t>
      </w:r>
      <w:r w:rsidRPr="005F48FA">
        <w:rPr>
          <w:sz w:val="28"/>
          <w:szCs w:val="28"/>
        </w:rPr>
        <w:t xml:space="preserve"> </w:t>
      </w:r>
      <w:r w:rsidRPr="005F48FA">
        <w:rPr>
          <w:sz w:val="28"/>
          <w:szCs w:val="28"/>
          <w:lang w:val="en-US"/>
        </w:rPr>
        <w:t>COROLA</w:t>
      </w:r>
      <w:r w:rsidRPr="005F48FA">
        <w:rPr>
          <w:sz w:val="28"/>
          <w:szCs w:val="28"/>
        </w:rPr>
        <w:t xml:space="preserve"> </w:t>
      </w:r>
      <w:r w:rsidRPr="005F48FA">
        <w:rPr>
          <w:sz w:val="28"/>
          <w:szCs w:val="28"/>
          <w:lang w:val="en-US"/>
        </w:rPr>
        <w:t>SPACIO</w:t>
      </w:r>
      <w:r w:rsidRPr="005F48FA">
        <w:rPr>
          <w:sz w:val="28"/>
          <w:szCs w:val="28"/>
        </w:rPr>
        <w:t xml:space="preserve">» </w:t>
      </w:r>
      <w:r w:rsidRPr="005F48FA">
        <w:rPr>
          <w:rFonts w:eastAsia="Calibri"/>
          <w:sz w:val="28"/>
          <w:szCs w:val="28"/>
          <w:lang w:eastAsia="en-US"/>
        </w:rPr>
        <w:t xml:space="preserve">за ноябрь и декабрь 2013 года, </w:t>
      </w:r>
      <w:r w:rsidRPr="005F48FA">
        <w:rPr>
          <w:rFonts w:eastAsia="Calibri"/>
          <w:sz w:val="28"/>
          <w:szCs w:val="28"/>
          <w:lang w:eastAsia="en-US"/>
        </w:rPr>
        <w:lastRenderedPageBreak/>
        <w:t>произведено в феврале 2014 года; бензин, расход которого отражен в путевых листах за апрель и май 2014 года, списан в июне 2014 года. Таким образом, списание автобензина в количестве 343,95 л на общую сумму 11 240,91 руб. произведено несвоевременно.</w:t>
      </w:r>
    </w:p>
    <w:p w:rsidR="005F48FA" w:rsidRDefault="005F48FA" w:rsidP="005F48FA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5F48FA">
        <w:rPr>
          <w:rFonts w:eastAsia="Calibri"/>
          <w:sz w:val="28"/>
          <w:szCs w:val="28"/>
          <w:lang w:eastAsia="en-US"/>
        </w:rPr>
        <w:t>Между тем, данные, содержащиеся в первичных учетных документах, подлежат своевременной регистрации и накоплению в регистрах бухгалтерского учета</w:t>
      </w:r>
      <w:r w:rsidRPr="00593595">
        <w:rPr>
          <w:rFonts w:eastAsia="Calibri"/>
          <w:sz w:val="26"/>
          <w:szCs w:val="26"/>
          <w:lang w:eastAsia="en-US"/>
        </w:rPr>
        <w:t>.</w:t>
      </w:r>
    </w:p>
    <w:p w:rsidR="007F13C1" w:rsidRDefault="00CE138C" w:rsidP="007F13C1">
      <w:pPr>
        <w:pStyle w:val="a4"/>
        <w:tabs>
          <w:tab w:val="left" w:pos="808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7F13C1">
        <w:rPr>
          <w:b w:val="0"/>
          <w:szCs w:val="28"/>
        </w:rPr>
        <w:t>Установленные  нарушения  недопустимы  и  должны  быть  устранены, а  поэтому  на  основании  изложенного, руководствуясь  статьёй 16 Федерального  закона  «Об  общих  принципах  организации  и  деятельности  контрольно-счётных  органов  субъектов  Российской  Федерации  и  муниципальных  образований»,</w:t>
      </w:r>
    </w:p>
    <w:p w:rsidR="007F13C1" w:rsidRDefault="007F13C1" w:rsidP="007F13C1">
      <w:pPr>
        <w:jc w:val="center"/>
        <w:rPr>
          <w:sz w:val="22"/>
          <w:szCs w:val="22"/>
        </w:rPr>
      </w:pPr>
    </w:p>
    <w:p w:rsidR="007F13C1" w:rsidRPr="002E3506" w:rsidRDefault="007F13C1" w:rsidP="007F13C1">
      <w:pPr>
        <w:jc w:val="center"/>
        <w:rPr>
          <w:sz w:val="24"/>
          <w:szCs w:val="24"/>
        </w:rPr>
      </w:pPr>
      <w:r w:rsidRPr="002E3506">
        <w:rPr>
          <w:sz w:val="24"/>
          <w:szCs w:val="24"/>
        </w:rPr>
        <w:t>ПРЕДЛАГАЮ:</w:t>
      </w:r>
    </w:p>
    <w:p w:rsidR="007F13C1" w:rsidRDefault="007F13C1" w:rsidP="007F13C1">
      <w:pPr>
        <w:jc w:val="both"/>
        <w:rPr>
          <w:sz w:val="28"/>
          <w:szCs w:val="28"/>
        </w:rPr>
      </w:pPr>
    </w:p>
    <w:p w:rsidR="007F13C1" w:rsidRDefault="007F13C1" w:rsidP="007F1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1.Безотлагательно  рассмотреть  настоящее  представление  и  обсудить  его  </w:t>
      </w:r>
      <w:proofErr w:type="gramStart"/>
      <w:r>
        <w:rPr>
          <w:sz w:val="28"/>
          <w:szCs w:val="28"/>
        </w:rPr>
        <w:t>на</w:t>
      </w:r>
      <w:proofErr w:type="gramEnd"/>
    </w:p>
    <w:p w:rsidR="007F13C1" w:rsidRDefault="007F13C1" w:rsidP="007F13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совещании</w:t>
      </w:r>
      <w:proofErr w:type="gramEnd"/>
      <w:r>
        <w:rPr>
          <w:sz w:val="28"/>
          <w:szCs w:val="28"/>
        </w:rPr>
        <w:t>.</w:t>
      </w:r>
    </w:p>
    <w:p w:rsidR="007F13C1" w:rsidRDefault="007F13C1" w:rsidP="007F13C1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2.Принять  все  необходимые  меры  для  устранения  и  недопущения  впредь</w:t>
      </w:r>
    </w:p>
    <w:p w:rsidR="007F13C1" w:rsidRDefault="007F13C1" w:rsidP="007F13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выявленных нарушений, в том числе:</w:t>
      </w:r>
    </w:p>
    <w:p w:rsidR="007F13C1" w:rsidRDefault="007F13C1" w:rsidP="007F13C1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провести детальный анализ замечаний и нарушений, выявленных КСП </w:t>
      </w:r>
      <w:proofErr w:type="spellStart"/>
      <w:r w:rsidR="0090083E">
        <w:rPr>
          <w:sz w:val="28"/>
          <w:szCs w:val="28"/>
        </w:rPr>
        <w:t>Арсеньевского</w:t>
      </w:r>
      <w:proofErr w:type="spellEnd"/>
      <w:r w:rsidR="0090083E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при проведении данного контрольного мероприятия;</w:t>
      </w:r>
    </w:p>
    <w:p w:rsidR="0090083E" w:rsidRDefault="007F13C1" w:rsidP="007F13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90083E">
        <w:rPr>
          <w:sz w:val="28"/>
          <w:szCs w:val="28"/>
        </w:rPr>
        <w:t>обоснованием выдачи под отчёт денежных средств, за своевременностью списания материальных запасов</w:t>
      </w:r>
      <w:r w:rsidR="002E3506">
        <w:rPr>
          <w:sz w:val="28"/>
          <w:szCs w:val="28"/>
        </w:rPr>
        <w:t>;</w:t>
      </w:r>
    </w:p>
    <w:p w:rsidR="007F13C1" w:rsidRDefault="007F13C1" w:rsidP="007F13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-привлечь виновных лиц за допущенные ими нарушения и выявленные недостатки в их деятельности к дисциплинарной ответственности.</w:t>
      </w:r>
    </w:p>
    <w:p w:rsidR="007F13C1" w:rsidRDefault="007F13C1" w:rsidP="007F1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течение  месяца  со  дня  получения  Представления  Вы  обязаны  уведомить  в  письменной  форме  Контрольно-счётную  палату  о  принятых  по  результатам  рассмотрения  представления  решениях  и  мерах.</w:t>
      </w: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Контрольно-счётной палаты </w:t>
      </w:r>
    </w:p>
    <w:p w:rsidR="006E0F38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Арсеньевского городского округа                                                          Н.А. Скорик</w:t>
      </w:r>
    </w:p>
    <w:p w:rsidR="000B5A91" w:rsidRPr="00856615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</w:p>
    <w:sectPr w:rsidR="000B5A91" w:rsidRPr="00856615" w:rsidSect="006E0F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11" w:rsidRDefault="00EE4B11" w:rsidP="003A687D">
      <w:r>
        <w:separator/>
      </w:r>
    </w:p>
  </w:endnote>
  <w:endnote w:type="continuationSeparator" w:id="0">
    <w:p w:rsidR="00EE4B11" w:rsidRDefault="00EE4B11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11" w:rsidRDefault="00EE4B11" w:rsidP="003A687D">
      <w:r>
        <w:separator/>
      </w:r>
    </w:p>
  </w:footnote>
  <w:footnote w:type="continuationSeparator" w:id="0">
    <w:p w:rsidR="00EE4B11" w:rsidRDefault="00EE4B11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8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7F13C1">
      <w:rPr>
        <w:noProof/>
        <w:color w:val="000000"/>
        <w:sz w:val="32"/>
        <w:vertAlign w:val="subscript"/>
      </w:rPr>
      <w:drawing>
        <wp:inline distT="0" distB="0" distL="0" distR="0">
          <wp:extent cx="600075" cy="752475"/>
          <wp:effectExtent l="0" t="0" r="9525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E84" w:rsidRDefault="00151E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1"/>
    <w:rsid w:val="0001185B"/>
    <w:rsid w:val="0001330F"/>
    <w:rsid w:val="00057441"/>
    <w:rsid w:val="00061597"/>
    <w:rsid w:val="000862D3"/>
    <w:rsid w:val="000902F5"/>
    <w:rsid w:val="00091CD1"/>
    <w:rsid w:val="000B5A91"/>
    <w:rsid w:val="000B750E"/>
    <w:rsid w:val="000E5716"/>
    <w:rsid w:val="000F091F"/>
    <w:rsid w:val="001066CF"/>
    <w:rsid w:val="00110CF2"/>
    <w:rsid w:val="0011435C"/>
    <w:rsid w:val="00121773"/>
    <w:rsid w:val="00125E3F"/>
    <w:rsid w:val="00135B15"/>
    <w:rsid w:val="00151E84"/>
    <w:rsid w:val="00156B60"/>
    <w:rsid w:val="00174907"/>
    <w:rsid w:val="001C149D"/>
    <w:rsid w:val="001E09E6"/>
    <w:rsid w:val="001F76EB"/>
    <w:rsid w:val="0021259B"/>
    <w:rsid w:val="0023446D"/>
    <w:rsid w:val="0024418A"/>
    <w:rsid w:val="002569EB"/>
    <w:rsid w:val="00283B18"/>
    <w:rsid w:val="00293233"/>
    <w:rsid w:val="00296588"/>
    <w:rsid w:val="002B5E43"/>
    <w:rsid w:val="002D5D56"/>
    <w:rsid w:val="002E3506"/>
    <w:rsid w:val="002E41C0"/>
    <w:rsid w:val="002F5A54"/>
    <w:rsid w:val="0030322C"/>
    <w:rsid w:val="00315F55"/>
    <w:rsid w:val="00334554"/>
    <w:rsid w:val="00347B5E"/>
    <w:rsid w:val="0036064B"/>
    <w:rsid w:val="003823EB"/>
    <w:rsid w:val="00382B8F"/>
    <w:rsid w:val="003A687D"/>
    <w:rsid w:val="003C3F39"/>
    <w:rsid w:val="003C7FC8"/>
    <w:rsid w:val="003D007C"/>
    <w:rsid w:val="003D0A34"/>
    <w:rsid w:val="003D5A4D"/>
    <w:rsid w:val="003F4799"/>
    <w:rsid w:val="00406503"/>
    <w:rsid w:val="00422ADD"/>
    <w:rsid w:val="00430CC8"/>
    <w:rsid w:val="00433E34"/>
    <w:rsid w:val="00450D6E"/>
    <w:rsid w:val="0045264A"/>
    <w:rsid w:val="0045764C"/>
    <w:rsid w:val="0046645D"/>
    <w:rsid w:val="00480087"/>
    <w:rsid w:val="00485969"/>
    <w:rsid w:val="004E2283"/>
    <w:rsid w:val="004F03B2"/>
    <w:rsid w:val="004F16D3"/>
    <w:rsid w:val="005069CF"/>
    <w:rsid w:val="00507F72"/>
    <w:rsid w:val="00523FFF"/>
    <w:rsid w:val="00525AF7"/>
    <w:rsid w:val="00527911"/>
    <w:rsid w:val="00532CBE"/>
    <w:rsid w:val="005332C5"/>
    <w:rsid w:val="00554B86"/>
    <w:rsid w:val="005613AB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48FA"/>
    <w:rsid w:val="005F53C7"/>
    <w:rsid w:val="00602CDA"/>
    <w:rsid w:val="00611D40"/>
    <w:rsid w:val="00634CF2"/>
    <w:rsid w:val="0063692D"/>
    <w:rsid w:val="006477DF"/>
    <w:rsid w:val="00652874"/>
    <w:rsid w:val="00654F11"/>
    <w:rsid w:val="0066464E"/>
    <w:rsid w:val="00666CB2"/>
    <w:rsid w:val="00681A8C"/>
    <w:rsid w:val="0068485B"/>
    <w:rsid w:val="00685006"/>
    <w:rsid w:val="00692F92"/>
    <w:rsid w:val="006A360A"/>
    <w:rsid w:val="006B1E55"/>
    <w:rsid w:val="006C49B3"/>
    <w:rsid w:val="006E0F38"/>
    <w:rsid w:val="006E5C5D"/>
    <w:rsid w:val="006F04B9"/>
    <w:rsid w:val="00704317"/>
    <w:rsid w:val="00743F30"/>
    <w:rsid w:val="007532BB"/>
    <w:rsid w:val="007624B6"/>
    <w:rsid w:val="0077662F"/>
    <w:rsid w:val="007C35C1"/>
    <w:rsid w:val="007D000D"/>
    <w:rsid w:val="007E1F85"/>
    <w:rsid w:val="007E3A93"/>
    <w:rsid w:val="007F11DF"/>
    <w:rsid w:val="007F13C1"/>
    <w:rsid w:val="00814D23"/>
    <w:rsid w:val="00817B98"/>
    <w:rsid w:val="00827222"/>
    <w:rsid w:val="00830DE8"/>
    <w:rsid w:val="00847897"/>
    <w:rsid w:val="008511C0"/>
    <w:rsid w:val="00853A1A"/>
    <w:rsid w:val="00856615"/>
    <w:rsid w:val="008668B2"/>
    <w:rsid w:val="008737CE"/>
    <w:rsid w:val="008A7033"/>
    <w:rsid w:val="0090083E"/>
    <w:rsid w:val="0090296B"/>
    <w:rsid w:val="00905BD0"/>
    <w:rsid w:val="00962EF4"/>
    <w:rsid w:val="009734FE"/>
    <w:rsid w:val="00985EA9"/>
    <w:rsid w:val="009A279A"/>
    <w:rsid w:val="009B7DAE"/>
    <w:rsid w:val="009C7D88"/>
    <w:rsid w:val="009D42F0"/>
    <w:rsid w:val="009E0829"/>
    <w:rsid w:val="009E370E"/>
    <w:rsid w:val="009F390B"/>
    <w:rsid w:val="00A16593"/>
    <w:rsid w:val="00A2445C"/>
    <w:rsid w:val="00A30442"/>
    <w:rsid w:val="00A47833"/>
    <w:rsid w:val="00A506DF"/>
    <w:rsid w:val="00A636EE"/>
    <w:rsid w:val="00A7228D"/>
    <w:rsid w:val="00A742A8"/>
    <w:rsid w:val="00A76527"/>
    <w:rsid w:val="00A96AE4"/>
    <w:rsid w:val="00AA4131"/>
    <w:rsid w:val="00AA5A80"/>
    <w:rsid w:val="00AE0960"/>
    <w:rsid w:val="00B20EF6"/>
    <w:rsid w:val="00B41446"/>
    <w:rsid w:val="00B41450"/>
    <w:rsid w:val="00B70F85"/>
    <w:rsid w:val="00B82A11"/>
    <w:rsid w:val="00B871D2"/>
    <w:rsid w:val="00BA0761"/>
    <w:rsid w:val="00C03397"/>
    <w:rsid w:val="00C0799F"/>
    <w:rsid w:val="00C22A54"/>
    <w:rsid w:val="00C305BA"/>
    <w:rsid w:val="00C30D30"/>
    <w:rsid w:val="00C31053"/>
    <w:rsid w:val="00C411F5"/>
    <w:rsid w:val="00C84E3A"/>
    <w:rsid w:val="00CA70E3"/>
    <w:rsid w:val="00CA7180"/>
    <w:rsid w:val="00CD40FF"/>
    <w:rsid w:val="00CD69F2"/>
    <w:rsid w:val="00CE138C"/>
    <w:rsid w:val="00CE4DD4"/>
    <w:rsid w:val="00CE6FD2"/>
    <w:rsid w:val="00D12A56"/>
    <w:rsid w:val="00D3249D"/>
    <w:rsid w:val="00D4625A"/>
    <w:rsid w:val="00D50862"/>
    <w:rsid w:val="00D51D8F"/>
    <w:rsid w:val="00D51E36"/>
    <w:rsid w:val="00D578A5"/>
    <w:rsid w:val="00D86AF5"/>
    <w:rsid w:val="00D91BA2"/>
    <w:rsid w:val="00DD1EC0"/>
    <w:rsid w:val="00DE45F1"/>
    <w:rsid w:val="00E51339"/>
    <w:rsid w:val="00E52C2D"/>
    <w:rsid w:val="00E61DE6"/>
    <w:rsid w:val="00E80907"/>
    <w:rsid w:val="00E91284"/>
    <w:rsid w:val="00EA69F1"/>
    <w:rsid w:val="00ED6EDC"/>
    <w:rsid w:val="00EE2161"/>
    <w:rsid w:val="00EE4B11"/>
    <w:rsid w:val="00EF39C1"/>
    <w:rsid w:val="00F02FBA"/>
    <w:rsid w:val="00F0408A"/>
    <w:rsid w:val="00F0565E"/>
    <w:rsid w:val="00F15B0B"/>
    <w:rsid w:val="00F20EAC"/>
    <w:rsid w:val="00F37D49"/>
    <w:rsid w:val="00F5168E"/>
    <w:rsid w:val="00F554D6"/>
    <w:rsid w:val="00F84574"/>
    <w:rsid w:val="00F86FD1"/>
    <w:rsid w:val="00FA4EA4"/>
    <w:rsid w:val="00FB6EFA"/>
    <w:rsid w:val="00FC7D9E"/>
    <w:rsid w:val="00FD3C0A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character" w:customStyle="1" w:styleId="a5">
    <w:name w:val="Основной текст Знак"/>
    <w:link w:val="a4"/>
    <w:rsid w:val="007F13C1"/>
    <w:rPr>
      <w:b/>
      <w:sz w:val="28"/>
    </w:rPr>
  </w:style>
  <w:style w:type="paragraph" w:styleId="ac">
    <w:name w:val="No Spacing"/>
    <w:uiPriority w:val="1"/>
    <w:qFormat/>
    <w:rsid w:val="00F0565E"/>
    <w:rPr>
      <w:sz w:val="24"/>
      <w:szCs w:val="24"/>
    </w:rPr>
  </w:style>
  <w:style w:type="paragraph" w:customStyle="1" w:styleId="ConsPlusNormal">
    <w:name w:val="ConsPlusNormal"/>
    <w:rsid w:val="005F48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character" w:customStyle="1" w:styleId="a5">
    <w:name w:val="Основной текст Знак"/>
    <w:link w:val="a4"/>
    <w:rsid w:val="007F13C1"/>
    <w:rPr>
      <w:b/>
      <w:sz w:val="28"/>
    </w:rPr>
  </w:style>
  <w:style w:type="paragraph" w:styleId="ac">
    <w:name w:val="No Spacing"/>
    <w:uiPriority w:val="1"/>
    <w:qFormat/>
    <w:rsid w:val="00F0565E"/>
    <w:rPr>
      <w:sz w:val="24"/>
      <w:szCs w:val="24"/>
    </w:rPr>
  </w:style>
  <w:style w:type="paragraph" w:customStyle="1" w:styleId="ConsPlusNormal">
    <w:name w:val="ConsPlusNormal"/>
    <w:rsid w:val="005F48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8C19E5AAD3F2F464D908F82A6B23253BC244E52E22DF07F1C70E7600394502740D1ACFECCE85F9HAk6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EC4D-F9A2-462B-A757-25C5EBF9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2015-05-26T01:54:00Z</cp:lastPrinted>
  <dcterms:created xsi:type="dcterms:W3CDTF">2015-05-26T01:58:00Z</dcterms:created>
  <dcterms:modified xsi:type="dcterms:W3CDTF">2015-05-26T01:58:00Z</dcterms:modified>
</cp:coreProperties>
</file>