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EA1069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3823EB">
              <w:rPr>
                <w:sz w:val="22"/>
                <w:szCs w:val="22"/>
              </w:rPr>
              <w:t xml:space="preserve"> </w:t>
            </w:r>
            <w:r w:rsidR="00EA1069">
              <w:rPr>
                <w:sz w:val="22"/>
                <w:szCs w:val="22"/>
              </w:rPr>
              <w:t xml:space="preserve">   </w:t>
            </w:r>
            <w:r w:rsidR="003823EB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 </w:t>
            </w:r>
            <w:r w:rsidR="00EA1069">
              <w:rPr>
                <w:sz w:val="22"/>
                <w:szCs w:val="22"/>
              </w:rPr>
              <w:t xml:space="preserve">   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EA1069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EA1069" w:rsidRDefault="00EA1069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proofErr w:type="spellStart"/>
            <w:r>
              <w:rPr>
                <w:sz w:val="28"/>
                <w:szCs w:val="28"/>
              </w:rPr>
              <w:t>ЦТиО</w:t>
            </w:r>
            <w:proofErr w:type="spellEnd"/>
            <w:r>
              <w:rPr>
                <w:sz w:val="28"/>
                <w:szCs w:val="28"/>
              </w:rPr>
              <w:t xml:space="preserve"> «Салют»</w:t>
            </w:r>
          </w:p>
          <w:p w:rsidR="00EA1069" w:rsidRDefault="00EA1069" w:rsidP="003A687D">
            <w:pPr>
              <w:rPr>
                <w:sz w:val="28"/>
                <w:szCs w:val="28"/>
              </w:rPr>
            </w:pPr>
          </w:p>
          <w:p w:rsidR="00EA1069" w:rsidRDefault="00EA1069" w:rsidP="003A687D">
            <w:pPr>
              <w:rPr>
                <w:sz w:val="28"/>
                <w:szCs w:val="28"/>
              </w:rPr>
            </w:pPr>
          </w:p>
          <w:p w:rsidR="00EA1069" w:rsidRPr="00EA1069" w:rsidRDefault="00EA1069" w:rsidP="003A6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Хананову</w:t>
            </w:r>
            <w:proofErr w:type="spellEnd"/>
            <w:r>
              <w:rPr>
                <w:sz w:val="28"/>
                <w:szCs w:val="28"/>
              </w:rPr>
              <w:t xml:space="preserve"> К.Е.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D0A34" w:rsidRPr="00225165" w:rsidRDefault="00225165" w:rsidP="007836A7">
      <w:pPr>
        <w:pStyle w:val="a4"/>
        <w:tabs>
          <w:tab w:val="left" w:pos="8080"/>
        </w:tabs>
        <w:jc w:val="left"/>
        <w:rPr>
          <w:b w:val="0"/>
          <w:szCs w:val="28"/>
        </w:rPr>
      </w:pPr>
      <w:r w:rsidRPr="00225165">
        <w:rPr>
          <w:b w:val="0"/>
          <w:szCs w:val="28"/>
        </w:rPr>
        <w:t>Представление</w:t>
      </w:r>
    </w:p>
    <w:p w:rsidR="003D0A34" w:rsidRDefault="00225165" w:rsidP="007836A7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</w:t>
      </w:r>
      <w:proofErr w:type="gramStart"/>
      <w:r>
        <w:rPr>
          <w:b w:val="0"/>
          <w:szCs w:val="28"/>
        </w:rPr>
        <w:t>финансового</w:t>
      </w:r>
      <w:proofErr w:type="gramEnd"/>
      <w:r>
        <w:rPr>
          <w:b w:val="0"/>
          <w:szCs w:val="28"/>
        </w:rPr>
        <w:t xml:space="preserve"> </w:t>
      </w:r>
    </w:p>
    <w:p w:rsidR="00225165" w:rsidRPr="00856615" w:rsidRDefault="00225165" w:rsidP="007836A7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и другого законодательства»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7836A7" w:rsidP="007836A7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proofErr w:type="gramStart"/>
      <w:r w:rsidR="00565652">
        <w:rPr>
          <w:b w:val="0"/>
          <w:szCs w:val="28"/>
        </w:rPr>
        <w:t xml:space="preserve">Контрольно-счётной палатой </w:t>
      </w:r>
      <w:proofErr w:type="spellStart"/>
      <w:r w:rsidR="00565652">
        <w:rPr>
          <w:b w:val="0"/>
          <w:szCs w:val="28"/>
        </w:rPr>
        <w:t>Арсеньевского</w:t>
      </w:r>
      <w:proofErr w:type="spellEnd"/>
      <w:r w:rsidR="00565652">
        <w:rPr>
          <w:b w:val="0"/>
          <w:szCs w:val="28"/>
        </w:rPr>
        <w:t xml:space="preserve"> городского округа было проведено контрольное мероприятие в виде аудита (проверки)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 июля 2011 № 223-ФЗ «О закупках товаров, работ, услуг отдельными видами юридических лиц» в муниципальном автономном учреждении «Центр туризма и отдыха </w:t>
      </w:r>
      <w:r>
        <w:rPr>
          <w:b w:val="0"/>
          <w:szCs w:val="28"/>
        </w:rPr>
        <w:t>«</w:t>
      </w:r>
      <w:r w:rsidR="00565652">
        <w:rPr>
          <w:b w:val="0"/>
          <w:szCs w:val="28"/>
        </w:rPr>
        <w:t>Салют</w:t>
      </w:r>
      <w:proofErr w:type="gramEnd"/>
      <w:r>
        <w:rPr>
          <w:b w:val="0"/>
          <w:szCs w:val="28"/>
        </w:rPr>
        <w:t xml:space="preserve">» </w:t>
      </w:r>
      <w:proofErr w:type="spellStart"/>
      <w:r>
        <w:rPr>
          <w:b w:val="0"/>
          <w:szCs w:val="28"/>
        </w:rPr>
        <w:t>Арсеньевского</w:t>
      </w:r>
      <w:proofErr w:type="spellEnd"/>
      <w:r>
        <w:rPr>
          <w:b w:val="0"/>
          <w:szCs w:val="28"/>
        </w:rPr>
        <w:t xml:space="preserve"> городского округа за 2014 год.</w:t>
      </w:r>
    </w:p>
    <w:p w:rsidR="00565652" w:rsidRPr="007836A7" w:rsidRDefault="007836A7" w:rsidP="00565652">
      <w:pPr>
        <w:pStyle w:val="ab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5652" w:rsidRPr="007836A7">
        <w:rPr>
          <w:sz w:val="28"/>
          <w:szCs w:val="28"/>
        </w:rPr>
        <w:t xml:space="preserve">Основанием для проведения контрольного мероприятия </w:t>
      </w:r>
      <w:r w:rsidR="00565652" w:rsidRPr="007836A7">
        <w:rPr>
          <w:bCs/>
          <w:sz w:val="28"/>
          <w:szCs w:val="28"/>
        </w:rPr>
        <w:t>в виде аудита (проверки) явился</w:t>
      </w:r>
      <w:r w:rsidR="00565652" w:rsidRPr="007836A7">
        <w:rPr>
          <w:sz w:val="28"/>
          <w:szCs w:val="28"/>
        </w:rPr>
        <w:t xml:space="preserve"> пункт 3 плана проведения контрольных мероприятий Контрольно-счетной палаты </w:t>
      </w:r>
      <w:proofErr w:type="spellStart"/>
      <w:r w:rsidR="00565652" w:rsidRPr="007836A7">
        <w:rPr>
          <w:sz w:val="28"/>
          <w:szCs w:val="28"/>
        </w:rPr>
        <w:t>Арсеньевского</w:t>
      </w:r>
      <w:proofErr w:type="spellEnd"/>
      <w:r w:rsidR="00565652" w:rsidRPr="007836A7">
        <w:rPr>
          <w:sz w:val="28"/>
          <w:szCs w:val="28"/>
        </w:rPr>
        <w:t xml:space="preserve"> городского округа на второй квартал 2015 года.</w:t>
      </w:r>
    </w:p>
    <w:p w:rsidR="00565652" w:rsidRPr="007836A7" w:rsidRDefault="00565652" w:rsidP="00565652">
      <w:pPr>
        <w:pStyle w:val="a4"/>
        <w:spacing w:line="264" w:lineRule="auto"/>
        <w:jc w:val="both"/>
        <w:rPr>
          <w:b w:val="0"/>
          <w:szCs w:val="28"/>
        </w:rPr>
      </w:pPr>
      <w:r>
        <w:rPr>
          <w:sz w:val="26"/>
          <w:szCs w:val="26"/>
        </w:rPr>
        <w:t xml:space="preserve">      </w:t>
      </w:r>
      <w:proofErr w:type="gramStart"/>
      <w:r w:rsidRPr="007836A7">
        <w:rPr>
          <w:b w:val="0"/>
          <w:szCs w:val="28"/>
        </w:rPr>
        <w:t>Предметом контрольного мероприятия в виде аудита (проверки) являются планы закупок, планы-графики, конкурсная документация, муниципальные контракты, договоры, данные регистров бухгалтерского учёта, иные документы, а целью</w:t>
      </w:r>
      <w:r w:rsidRPr="007836A7">
        <w:rPr>
          <w:b w:val="0"/>
          <w:bCs/>
          <w:szCs w:val="28"/>
        </w:rPr>
        <w:t xml:space="preserve"> -</w:t>
      </w:r>
      <w:r w:rsidRPr="007836A7">
        <w:rPr>
          <w:b w:val="0"/>
          <w:szCs w:val="28"/>
        </w:rPr>
        <w:t xml:space="preserve"> п</w:t>
      </w:r>
      <w:r w:rsidRPr="007836A7">
        <w:rPr>
          <w:b w:val="0"/>
          <w:iCs/>
          <w:szCs w:val="28"/>
        </w:rPr>
        <w:t xml:space="preserve">роверка осуществления закупок товаров, </w:t>
      </w:r>
      <w:r w:rsidRPr="007836A7">
        <w:rPr>
          <w:b w:val="0"/>
          <w:szCs w:val="28"/>
        </w:rPr>
        <w:t xml:space="preserve">работ или услуг для муниципальных нужд </w:t>
      </w:r>
      <w:r w:rsidRPr="007836A7">
        <w:rPr>
          <w:b w:val="0"/>
          <w:iCs/>
          <w:szCs w:val="28"/>
        </w:rPr>
        <w:t xml:space="preserve">за период 2014 года на предмет соответствия </w:t>
      </w:r>
      <w:r w:rsidRPr="007836A7">
        <w:rPr>
          <w:b w:val="0"/>
          <w:szCs w:val="28"/>
        </w:rPr>
        <w:t>требованиям законодательства Российской Федерации о контрактной системе, а также проверка целесообразности, эффективности и  результативности осуществления закупок.</w:t>
      </w:r>
      <w:proofErr w:type="gramEnd"/>
    </w:p>
    <w:p w:rsidR="00565652" w:rsidRPr="007836A7" w:rsidRDefault="00565652" w:rsidP="00565652">
      <w:pPr>
        <w:spacing w:line="264" w:lineRule="auto"/>
        <w:ind w:firstLine="426"/>
        <w:jc w:val="both"/>
        <w:rPr>
          <w:sz w:val="28"/>
          <w:szCs w:val="28"/>
        </w:rPr>
      </w:pPr>
      <w:r w:rsidRPr="007836A7">
        <w:rPr>
          <w:sz w:val="28"/>
          <w:szCs w:val="28"/>
        </w:rPr>
        <w:t xml:space="preserve">Муниципальное автономное учреждение «Центр туризма и отдыха «Салют»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 (далее – МАУ </w:t>
      </w:r>
      <w:proofErr w:type="spellStart"/>
      <w:r w:rsidRPr="007836A7">
        <w:rPr>
          <w:sz w:val="28"/>
          <w:szCs w:val="28"/>
        </w:rPr>
        <w:t>ЦТ</w:t>
      </w:r>
      <w:r w:rsidR="00783AA5">
        <w:rPr>
          <w:sz w:val="28"/>
          <w:szCs w:val="28"/>
        </w:rPr>
        <w:t>и</w:t>
      </w:r>
      <w:r w:rsidRPr="007836A7">
        <w:rPr>
          <w:sz w:val="28"/>
          <w:szCs w:val="28"/>
        </w:rPr>
        <w:t>О</w:t>
      </w:r>
      <w:proofErr w:type="spellEnd"/>
      <w:r w:rsidRPr="007836A7">
        <w:rPr>
          <w:sz w:val="28"/>
          <w:szCs w:val="28"/>
        </w:rPr>
        <w:t xml:space="preserve"> «Салют») создано путем изменения типа муниципального учреждения «Детский оздоровительный центр «Салют»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 на основании постановления администрации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 от 08.08.2011 № 531-па «О создании муниципального автономного учреждения «Центр туризма и отдыха «Салют». </w:t>
      </w:r>
    </w:p>
    <w:p w:rsidR="00FE0FD2" w:rsidRDefault="00FE0FD2" w:rsidP="00565652">
      <w:pPr>
        <w:pStyle w:val="ac"/>
        <w:spacing w:line="264" w:lineRule="auto"/>
        <w:ind w:left="0" w:firstLine="426"/>
        <w:jc w:val="both"/>
        <w:rPr>
          <w:sz w:val="28"/>
          <w:szCs w:val="28"/>
        </w:rPr>
      </w:pPr>
    </w:p>
    <w:p w:rsidR="00FE0FD2" w:rsidRPr="007836A7" w:rsidRDefault="00FE0FD2" w:rsidP="00FE0FD2">
      <w:pPr>
        <w:pStyle w:val="a4"/>
        <w:spacing w:line="264" w:lineRule="auto"/>
        <w:ind w:firstLine="426"/>
        <w:jc w:val="both"/>
        <w:rPr>
          <w:b w:val="0"/>
          <w:szCs w:val="28"/>
        </w:rPr>
      </w:pPr>
      <w:r w:rsidRPr="007836A7">
        <w:rPr>
          <w:b w:val="0"/>
          <w:szCs w:val="28"/>
        </w:rPr>
        <w:lastRenderedPageBreak/>
        <w:t xml:space="preserve">Учредителем МАУ </w:t>
      </w:r>
      <w:proofErr w:type="spellStart"/>
      <w:r w:rsidRPr="007836A7">
        <w:rPr>
          <w:b w:val="0"/>
          <w:szCs w:val="28"/>
        </w:rPr>
        <w:t>ЦТ</w:t>
      </w:r>
      <w:r>
        <w:rPr>
          <w:b w:val="0"/>
          <w:szCs w:val="28"/>
        </w:rPr>
        <w:t>и</w:t>
      </w:r>
      <w:r w:rsidRPr="007836A7">
        <w:rPr>
          <w:b w:val="0"/>
          <w:szCs w:val="28"/>
        </w:rPr>
        <w:t>О</w:t>
      </w:r>
      <w:proofErr w:type="spellEnd"/>
      <w:r w:rsidRPr="007836A7">
        <w:rPr>
          <w:b w:val="0"/>
          <w:szCs w:val="28"/>
        </w:rPr>
        <w:t xml:space="preserve"> «Салют» является </w:t>
      </w:r>
      <w:proofErr w:type="spellStart"/>
      <w:r w:rsidRPr="007836A7">
        <w:rPr>
          <w:b w:val="0"/>
          <w:szCs w:val="28"/>
        </w:rPr>
        <w:t>Арсеньевский</w:t>
      </w:r>
      <w:proofErr w:type="spellEnd"/>
      <w:r w:rsidRPr="007836A7">
        <w:rPr>
          <w:b w:val="0"/>
          <w:szCs w:val="28"/>
        </w:rPr>
        <w:t xml:space="preserve"> городской округ в лице управления имущественных отношений администрации </w:t>
      </w:r>
      <w:proofErr w:type="spellStart"/>
      <w:r w:rsidRPr="007836A7">
        <w:rPr>
          <w:b w:val="0"/>
          <w:szCs w:val="28"/>
        </w:rPr>
        <w:t>Арсеньевского</w:t>
      </w:r>
      <w:proofErr w:type="spellEnd"/>
      <w:r w:rsidRPr="007836A7">
        <w:rPr>
          <w:b w:val="0"/>
          <w:szCs w:val="28"/>
        </w:rPr>
        <w:t xml:space="preserve"> городского округа. Форма собственности – муниципальная, имущество закреплено за МАУ </w:t>
      </w:r>
      <w:proofErr w:type="spellStart"/>
      <w:r w:rsidRPr="007836A7">
        <w:rPr>
          <w:b w:val="0"/>
          <w:szCs w:val="28"/>
        </w:rPr>
        <w:t>ЦТ</w:t>
      </w:r>
      <w:r>
        <w:rPr>
          <w:b w:val="0"/>
          <w:szCs w:val="28"/>
        </w:rPr>
        <w:t>и</w:t>
      </w:r>
      <w:r w:rsidRPr="007836A7">
        <w:rPr>
          <w:b w:val="0"/>
          <w:szCs w:val="28"/>
        </w:rPr>
        <w:t>О</w:t>
      </w:r>
      <w:proofErr w:type="spellEnd"/>
      <w:r w:rsidRPr="007836A7">
        <w:rPr>
          <w:b w:val="0"/>
          <w:szCs w:val="28"/>
        </w:rPr>
        <w:t xml:space="preserve"> «Салют» на праве оперативного управления. </w:t>
      </w:r>
    </w:p>
    <w:p w:rsidR="00FE0FD2" w:rsidRPr="004E271F" w:rsidRDefault="00FE0FD2" w:rsidP="00FE0FD2">
      <w:pPr>
        <w:spacing w:line="264" w:lineRule="auto"/>
        <w:ind w:firstLine="425"/>
        <w:jc w:val="both"/>
        <w:rPr>
          <w:sz w:val="28"/>
          <w:szCs w:val="28"/>
        </w:rPr>
      </w:pPr>
      <w:r w:rsidRPr="004E271F">
        <w:rPr>
          <w:sz w:val="28"/>
          <w:szCs w:val="28"/>
        </w:rPr>
        <w:t xml:space="preserve">МАУ </w:t>
      </w:r>
      <w:proofErr w:type="spellStart"/>
      <w:r w:rsidRPr="004E271F">
        <w:rPr>
          <w:sz w:val="28"/>
          <w:szCs w:val="28"/>
        </w:rPr>
        <w:t>ЦТ</w:t>
      </w:r>
      <w:r>
        <w:rPr>
          <w:sz w:val="28"/>
          <w:szCs w:val="28"/>
        </w:rPr>
        <w:t>и</w:t>
      </w:r>
      <w:r w:rsidRPr="004E271F">
        <w:rPr>
          <w:sz w:val="28"/>
          <w:szCs w:val="28"/>
        </w:rPr>
        <w:t>О</w:t>
      </w:r>
      <w:proofErr w:type="spellEnd"/>
      <w:r w:rsidRPr="004E271F">
        <w:rPr>
          <w:sz w:val="28"/>
          <w:szCs w:val="28"/>
        </w:rPr>
        <w:t xml:space="preserve"> «Салют» действует на основании Устава, утвержденного постановлением управления имущественных отношений администрации </w:t>
      </w:r>
      <w:proofErr w:type="spellStart"/>
      <w:r w:rsidRPr="004E271F">
        <w:rPr>
          <w:sz w:val="28"/>
          <w:szCs w:val="28"/>
        </w:rPr>
        <w:t>Арсеньевского</w:t>
      </w:r>
      <w:proofErr w:type="spellEnd"/>
      <w:r w:rsidRPr="004E271F">
        <w:rPr>
          <w:sz w:val="28"/>
          <w:szCs w:val="28"/>
        </w:rPr>
        <w:t xml:space="preserve"> городского округа от 22.08.2011 № 354 (с изменениями)</w:t>
      </w:r>
      <w:r>
        <w:rPr>
          <w:sz w:val="28"/>
          <w:szCs w:val="28"/>
        </w:rPr>
        <w:t>, и</w:t>
      </w:r>
      <w:r w:rsidRPr="004E271F">
        <w:rPr>
          <w:sz w:val="28"/>
          <w:szCs w:val="28"/>
        </w:rPr>
        <w:t xml:space="preserve"> зарегистрировано в качестве юридического лица.</w:t>
      </w:r>
    </w:p>
    <w:p w:rsidR="00565652" w:rsidRPr="007836A7" w:rsidRDefault="00565652" w:rsidP="00565652">
      <w:pPr>
        <w:pStyle w:val="ac"/>
        <w:spacing w:line="264" w:lineRule="auto"/>
        <w:ind w:left="0" w:firstLine="426"/>
        <w:jc w:val="both"/>
        <w:rPr>
          <w:sz w:val="28"/>
          <w:szCs w:val="28"/>
        </w:rPr>
      </w:pPr>
      <w:r w:rsidRPr="007836A7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 от 07.09.2011 № 605-па «О внесении изменений в постановление администрации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 от 01 апреля 2010 года № 208-па «О подведомственности муниципальных предприятий и учреждений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округа» МАУ </w:t>
      </w:r>
      <w:proofErr w:type="spellStart"/>
      <w:r w:rsidRPr="007836A7">
        <w:rPr>
          <w:sz w:val="28"/>
          <w:szCs w:val="28"/>
        </w:rPr>
        <w:t>ЦТ</w:t>
      </w:r>
      <w:r w:rsidR="004E271F">
        <w:rPr>
          <w:sz w:val="28"/>
          <w:szCs w:val="28"/>
        </w:rPr>
        <w:t>и</w:t>
      </w:r>
      <w:r w:rsidRPr="007836A7">
        <w:rPr>
          <w:sz w:val="28"/>
          <w:szCs w:val="28"/>
        </w:rPr>
        <w:t>О</w:t>
      </w:r>
      <w:proofErr w:type="spellEnd"/>
      <w:r w:rsidRPr="007836A7">
        <w:rPr>
          <w:sz w:val="28"/>
          <w:szCs w:val="28"/>
        </w:rPr>
        <w:t xml:space="preserve"> «Салют» включено в подведомственность управления спорта и молодежной политики администрации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округа.</w:t>
      </w:r>
    </w:p>
    <w:p w:rsidR="00565652" w:rsidRPr="007836A7" w:rsidRDefault="00565652" w:rsidP="00565652">
      <w:pPr>
        <w:pStyle w:val="ac"/>
        <w:spacing w:line="264" w:lineRule="auto"/>
        <w:ind w:left="0" w:firstLine="426"/>
        <w:jc w:val="both"/>
        <w:rPr>
          <w:sz w:val="28"/>
          <w:szCs w:val="28"/>
        </w:rPr>
      </w:pPr>
      <w:r w:rsidRPr="007836A7">
        <w:rPr>
          <w:sz w:val="28"/>
          <w:szCs w:val="28"/>
        </w:rPr>
        <w:t xml:space="preserve">Как указано в Разделе 1 пункте 1.5. Положения об Управлении спорта и молодёжной политики администрации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округа, утверждённого решением Думы </w:t>
      </w:r>
      <w:proofErr w:type="spellStart"/>
      <w:r w:rsidRPr="007836A7">
        <w:rPr>
          <w:sz w:val="28"/>
          <w:szCs w:val="28"/>
        </w:rPr>
        <w:t>Арсеньевского</w:t>
      </w:r>
      <w:proofErr w:type="spellEnd"/>
      <w:r w:rsidRPr="007836A7">
        <w:rPr>
          <w:sz w:val="28"/>
          <w:szCs w:val="28"/>
        </w:rPr>
        <w:t xml:space="preserve"> городского округа № 36 от 26.12.2012, в ведомственном подчинении Управления находятся муниципальные учреждения физической культуры и спорта дополнительного образования.</w:t>
      </w:r>
    </w:p>
    <w:p w:rsidR="00565652" w:rsidRPr="007836A7" w:rsidRDefault="00565652" w:rsidP="00565652">
      <w:pPr>
        <w:pStyle w:val="ac"/>
        <w:spacing w:line="264" w:lineRule="auto"/>
        <w:ind w:left="0" w:firstLine="426"/>
        <w:jc w:val="both"/>
        <w:rPr>
          <w:sz w:val="28"/>
          <w:szCs w:val="28"/>
        </w:rPr>
      </w:pPr>
      <w:r w:rsidRPr="007836A7">
        <w:rPr>
          <w:sz w:val="28"/>
          <w:szCs w:val="28"/>
        </w:rPr>
        <w:t xml:space="preserve">Согласно же Раздела 2 пункта 2.2.6. вышеуказанного Положения… Управление утверждает планы финансово-хозяйственной деятельности, сметы подведомственных учреждений, осуществляет предварительный </w:t>
      </w:r>
      <w:proofErr w:type="gramStart"/>
      <w:r w:rsidRPr="007836A7">
        <w:rPr>
          <w:sz w:val="28"/>
          <w:szCs w:val="28"/>
        </w:rPr>
        <w:t>контроль за</w:t>
      </w:r>
      <w:proofErr w:type="gramEnd"/>
      <w:r w:rsidRPr="007836A7">
        <w:rPr>
          <w:sz w:val="28"/>
          <w:szCs w:val="28"/>
        </w:rPr>
        <w:t xml:space="preserve"> использованием ими средств муниципального бюджета, а в соответствии с пунктом 2.2.9. координирует деятельность подведомственных учреждений, оказывает им организационную, методическую помощь.</w:t>
      </w:r>
    </w:p>
    <w:p w:rsidR="00565652" w:rsidRPr="00DE289E" w:rsidRDefault="00162F91" w:rsidP="00162F91">
      <w:pPr>
        <w:pStyle w:val="a4"/>
        <w:spacing w:line="264" w:lineRule="auto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 xml:space="preserve">      </w:t>
      </w:r>
      <w:proofErr w:type="gramStart"/>
      <w:r w:rsidR="00565652" w:rsidRPr="00DE289E">
        <w:rPr>
          <w:b w:val="0"/>
          <w:bCs/>
          <w:szCs w:val="28"/>
        </w:rPr>
        <w:t>Проверкой соблюдения сроков исполнения договоров установлено, что договор на оказание услуг по экстренному выезду наряда полиции по сигналу о срабатывании средств тревожной сигнализации № 185 от 01.01.2013 заключен с Отделом вневедомственной охраны по г. Арсеньеву - филиалом ФГКУ «Управление вневедомственной охраны Управления Министерства внутренних дел Российской Федерации по Приморскому краю» (далее – Отдел вневедомственной охраны, далее – Договор № 185) сроком на один год, т</w:t>
      </w:r>
      <w:proofErr w:type="gramEnd"/>
      <w:r w:rsidR="00565652" w:rsidRPr="00DE289E">
        <w:rPr>
          <w:b w:val="0"/>
          <w:bCs/>
          <w:szCs w:val="28"/>
        </w:rPr>
        <w:t xml:space="preserve">.е. до 31.12.2013. </w:t>
      </w:r>
    </w:p>
    <w:p w:rsidR="00565652" w:rsidRPr="00DE289E" w:rsidRDefault="00565652" w:rsidP="00565652">
      <w:pPr>
        <w:pStyle w:val="a4"/>
        <w:spacing w:line="264" w:lineRule="auto"/>
        <w:ind w:firstLine="425"/>
        <w:jc w:val="both"/>
        <w:rPr>
          <w:b w:val="0"/>
          <w:bCs/>
          <w:szCs w:val="28"/>
        </w:rPr>
      </w:pPr>
      <w:r w:rsidRPr="00DE289E">
        <w:rPr>
          <w:b w:val="0"/>
          <w:szCs w:val="28"/>
        </w:rPr>
        <w:t>Пунктом 7.2. Договора № 185 предусмотрена пролонгация договора с оформлением дополнительного соглашения. Дополнительное соглашение с Отделом вневедомственной охраны № 1 к договору № 185 от 01.01.2013 на оказание услуг по экстренному выезду наряда полиции по сигналу о срабатывании сре</w:t>
      </w:r>
      <w:proofErr w:type="gramStart"/>
      <w:r w:rsidRPr="00DE289E">
        <w:rPr>
          <w:b w:val="0"/>
          <w:szCs w:val="28"/>
        </w:rPr>
        <w:t>дств тр</w:t>
      </w:r>
      <w:proofErr w:type="gramEnd"/>
      <w:r w:rsidRPr="00DE289E">
        <w:rPr>
          <w:b w:val="0"/>
          <w:szCs w:val="28"/>
        </w:rPr>
        <w:t>евожной сигнализации заключено 01.03.2014 со сроком действия до 31.12.2014.</w:t>
      </w:r>
    </w:p>
    <w:p w:rsidR="00FE0FD2" w:rsidRDefault="00565652" w:rsidP="0056565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DE289E">
        <w:rPr>
          <w:bCs/>
          <w:sz w:val="28"/>
          <w:szCs w:val="28"/>
        </w:rPr>
        <w:lastRenderedPageBreak/>
        <w:t xml:space="preserve">Действующим законодательством возможность пролонгации договора допускается, но ее необходимо предусмотреть в Положении о закупках. </w:t>
      </w:r>
      <w:r w:rsidRPr="00DE289E">
        <w:rPr>
          <w:sz w:val="28"/>
          <w:szCs w:val="28"/>
        </w:rPr>
        <w:t>Закон</w:t>
      </w:r>
      <w:r w:rsidRPr="00DE289E">
        <w:rPr>
          <w:sz w:val="28"/>
          <w:szCs w:val="28"/>
        </w:rPr>
        <w:br/>
        <w:t xml:space="preserve"> № 223-ФЗ, регламентирующий закупочную деятельность, в том числе и автономных учреждений, не определяет непосредственно сам порядок подготовки и проведения процедур закупки (способы закупки) и условия их применения, а также порядок заключения и исполнения договоров. </w:t>
      </w:r>
    </w:p>
    <w:p w:rsidR="00565652" w:rsidRPr="00FE0FD2" w:rsidRDefault="00565652" w:rsidP="00FE0FD2">
      <w:pPr>
        <w:autoSpaceDE w:val="0"/>
        <w:autoSpaceDN w:val="0"/>
        <w:adjustRightInd w:val="0"/>
        <w:ind w:firstLine="425"/>
        <w:jc w:val="both"/>
        <w:rPr>
          <w:bCs/>
          <w:sz w:val="28"/>
          <w:szCs w:val="28"/>
        </w:rPr>
      </w:pPr>
      <w:r w:rsidRPr="00DE289E">
        <w:rPr>
          <w:sz w:val="28"/>
          <w:szCs w:val="28"/>
        </w:rPr>
        <w:t>Эту функцию призвано выполнять положение о закупках, разработанное самим учреждением (часть 2 статьи 2, часть 3 статьи 3 Закона № 223-ФЗ).</w:t>
      </w:r>
      <w:r w:rsidR="00FE0FD2">
        <w:rPr>
          <w:sz w:val="28"/>
          <w:szCs w:val="28"/>
        </w:rPr>
        <w:t xml:space="preserve"> </w:t>
      </w:r>
      <w:r w:rsidRPr="00FE0FD2">
        <w:rPr>
          <w:bCs/>
          <w:sz w:val="28"/>
          <w:szCs w:val="28"/>
        </w:rPr>
        <w:t xml:space="preserve">В Положении о закупках </w:t>
      </w:r>
      <w:r w:rsidRPr="00FE0FD2">
        <w:rPr>
          <w:sz w:val="28"/>
          <w:szCs w:val="28"/>
        </w:rPr>
        <w:t xml:space="preserve">МАУ </w:t>
      </w:r>
      <w:proofErr w:type="spellStart"/>
      <w:r w:rsidRPr="00FE0FD2">
        <w:rPr>
          <w:sz w:val="28"/>
          <w:szCs w:val="28"/>
        </w:rPr>
        <w:t>ЦТ</w:t>
      </w:r>
      <w:r w:rsidR="00FE0FD2">
        <w:rPr>
          <w:sz w:val="28"/>
          <w:szCs w:val="28"/>
        </w:rPr>
        <w:t>и</w:t>
      </w:r>
      <w:r w:rsidRPr="00FE0FD2">
        <w:rPr>
          <w:sz w:val="28"/>
          <w:szCs w:val="28"/>
        </w:rPr>
        <w:t>О</w:t>
      </w:r>
      <w:proofErr w:type="spellEnd"/>
      <w:r w:rsidRPr="00FE0FD2">
        <w:rPr>
          <w:sz w:val="28"/>
          <w:szCs w:val="28"/>
        </w:rPr>
        <w:t xml:space="preserve"> «Салют» </w:t>
      </w:r>
      <w:r w:rsidRPr="00FE0FD2">
        <w:rPr>
          <w:bCs/>
          <w:sz w:val="28"/>
          <w:szCs w:val="28"/>
        </w:rPr>
        <w:t>возможность закупки у единственного поставщика путем продления ранее заключенного договора (пролонгация) не предусмотрена.</w:t>
      </w:r>
    </w:p>
    <w:p w:rsidR="00162F91" w:rsidRPr="00DE289E" w:rsidRDefault="00565652" w:rsidP="0056565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DE289E">
        <w:rPr>
          <w:bCs/>
          <w:sz w:val="28"/>
          <w:szCs w:val="28"/>
        </w:rPr>
        <w:t>Вместе с тем</w:t>
      </w:r>
      <w:r w:rsidRPr="00DE289E">
        <w:rPr>
          <w:sz w:val="28"/>
          <w:szCs w:val="28"/>
        </w:rPr>
        <w:t xml:space="preserve">, если утвержденным и размещенным на официальном сайте положением о закупке не урегулированы отдельные виды закупок заказчика, в отношении их положение о закупке считается не размещенным в порядке, установленном Федеральным </w:t>
      </w:r>
      <w:hyperlink r:id="rId9" w:history="1">
        <w:r w:rsidRPr="00DE289E">
          <w:rPr>
            <w:sz w:val="28"/>
            <w:szCs w:val="28"/>
          </w:rPr>
          <w:t>законом</w:t>
        </w:r>
      </w:hyperlink>
      <w:r w:rsidRPr="00DE289E">
        <w:rPr>
          <w:sz w:val="28"/>
          <w:szCs w:val="28"/>
        </w:rPr>
        <w:t xml:space="preserve"> № 223-ФЗ (</w:t>
      </w:r>
      <w:hyperlink r:id="rId10" w:history="1">
        <w:r w:rsidRPr="00DE289E">
          <w:rPr>
            <w:sz w:val="28"/>
            <w:szCs w:val="28"/>
          </w:rPr>
          <w:t>раздел 5</w:t>
        </w:r>
      </w:hyperlink>
      <w:r w:rsidRPr="00DE289E">
        <w:rPr>
          <w:sz w:val="28"/>
          <w:szCs w:val="28"/>
        </w:rPr>
        <w:t xml:space="preserve"> Письма ФАС России от 24.12.2012 № ИА/44025/12).</w:t>
      </w:r>
    </w:p>
    <w:p w:rsidR="00565652" w:rsidRPr="00DE289E" w:rsidRDefault="00565652" w:rsidP="0056565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Следовательно, при проведении неурегулированных закупок заказчик должен руководствоваться</w:t>
      </w:r>
      <w:r w:rsidR="00162F91" w:rsidRPr="00DE289E">
        <w:rPr>
          <w:sz w:val="28"/>
          <w:szCs w:val="28"/>
        </w:rPr>
        <w:t xml:space="preserve"> </w:t>
      </w:r>
      <w:r w:rsidRPr="00DE289E">
        <w:rPr>
          <w:sz w:val="28"/>
          <w:szCs w:val="28"/>
        </w:rPr>
        <w:t>положениями</w:t>
      </w:r>
      <w:r w:rsidR="00162F91" w:rsidRPr="00DE289E">
        <w:rPr>
          <w:sz w:val="28"/>
          <w:szCs w:val="28"/>
        </w:rPr>
        <w:t xml:space="preserve"> </w:t>
      </w:r>
      <w:r w:rsidRPr="00DE289E">
        <w:rPr>
          <w:sz w:val="28"/>
          <w:szCs w:val="28"/>
        </w:rPr>
        <w:t>Федерального</w:t>
      </w:r>
      <w:r w:rsidR="00162F91" w:rsidRPr="00DE289E">
        <w:rPr>
          <w:sz w:val="28"/>
          <w:szCs w:val="28"/>
        </w:rPr>
        <w:t xml:space="preserve"> </w:t>
      </w:r>
      <w:hyperlink r:id="rId11" w:history="1">
        <w:r w:rsidRPr="00DE289E">
          <w:rPr>
            <w:sz w:val="28"/>
            <w:szCs w:val="28"/>
          </w:rPr>
          <w:t>закона</w:t>
        </w:r>
      </w:hyperlink>
      <w:r w:rsidRPr="00DE289E">
        <w:rPr>
          <w:sz w:val="28"/>
          <w:szCs w:val="28"/>
        </w:rPr>
        <w:t xml:space="preserve"> № 44-ФЗ (</w:t>
      </w:r>
      <w:hyperlink r:id="rId12" w:history="1">
        <w:r w:rsidRPr="00DE289E">
          <w:rPr>
            <w:sz w:val="28"/>
            <w:szCs w:val="28"/>
          </w:rPr>
          <w:t>часть 2 статьи 15</w:t>
        </w:r>
      </w:hyperlink>
      <w:r w:rsidRPr="00DE289E">
        <w:rPr>
          <w:sz w:val="28"/>
          <w:szCs w:val="28"/>
        </w:rPr>
        <w:t xml:space="preserve"> Федерального закона № 44-ФЗ).</w:t>
      </w:r>
    </w:p>
    <w:p w:rsidR="00565652" w:rsidRPr="00DE289E" w:rsidRDefault="00565652" w:rsidP="00565652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Таким образом, при закупке услуг у </w:t>
      </w:r>
      <w:r w:rsidRPr="00DE289E">
        <w:rPr>
          <w:bCs/>
          <w:sz w:val="28"/>
          <w:szCs w:val="28"/>
        </w:rPr>
        <w:t xml:space="preserve">Отдела вневедомственной охраны </w:t>
      </w:r>
      <w:r w:rsidRPr="00DE289E">
        <w:rPr>
          <w:sz w:val="28"/>
          <w:szCs w:val="28"/>
        </w:rPr>
        <w:t xml:space="preserve">МАУ </w:t>
      </w:r>
      <w:proofErr w:type="spellStart"/>
      <w:r w:rsidRPr="00DE289E">
        <w:rPr>
          <w:sz w:val="28"/>
          <w:szCs w:val="28"/>
        </w:rPr>
        <w:t>ЦТ</w:t>
      </w:r>
      <w:r w:rsidR="00783AA5" w:rsidRPr="00DE289E">
        <w:rPr>
          <w:sz w:val="28"/>
          <w:szCs w:val="28"/>
        </w:rPr>
        <w:t>и</w:t>
      </w:r>
      <w:r w:rsidRPr="00DE289E">
        <w:rPr>
          <w:sz w:val="28"/>
          <w:szCs w:val="28"/>
        </w:rPr>
        <w:t>О</w:t>
      </w:r>
      <w:proofErr w:type="spellEnd"/>
      <w:r w:rsidRPr="00DE289E">
        <w:rPr>
          <w:sz w:val="28"/>
          <w:szCs w:val="28"/>
        </w:rPr>
        <w:t xml:space="preserve"> «Салют» в 2014 году должно было руководствоваться положениями Федерального закона № 44-ФЗ. Между тем, закупки по Федеральному закону № 44-ФЗ в проверяемом периоде МАУ </w:t>
      </w:r>
      <w:proofErr w:type="spellStart"/>
      <w:r w:rsidRPr="00DE289E">
        <w:rPr>
          <w:sz w:val="28"/>
          <w:szCs w:val="28"/>
        </w:rPr>
        <w:t>ЦТ</w:t>
      </w:r>
      <w:r w:rsidR="00783AA5" w:rsidRPr="00DE289E">
        <w:rPr>
          <w:sz w:val="28"/>
          <w:szCs w:val="28"/>
        </w:rPr>
        <w:t>и</w:t>
      </w:r>
      <w:r w:rsidRPr="00DE289E">
        <w:rPr>
          <w:sz w:val="28"/>
          <w:szCs w:val="28"/>
        </w:rPr>
        <w:t>О</w:t>
      </w:r>
      <w:proofErr w:type="spellEnd"/>
      <w:r w:rsidRPr="00DE289E">
        <w:rPr>
          <w:sz w:val="28"/>
          <w:szCs w:val="28"/>
        </w:rPr>
        <w:t xml:space="preserve"> «Салют»  не проводились, что явилось нарушением </w:t>
      </w:r>
      <w:hyperlink r:id="rId13" w:history="1">
        <w:r w:rsidRPr="00DE289E">
          <w:rPr>
            <w:sz w:val="28"/>
            <w:szCs w:val="28"/>
          </w:rPr>
          <w:t>части 2 статьи 15</w:t>
        </w:r>
      </w:hyperlink>
      <w:r w:rsidRPr="00DE289E">
        <w:rPr>
          <w:sz w:val="28"/>
          <w:szCs w:val="28"/>
        </w:rPr>
        <w:t xml:space="preserve"> Федерального закона № 44-ФЗ и </w:t>
      </w:r>
      <w:r w:rsidRPr="00DE289E">
        <w:rPr>
          <w:bCs/>
          <w:sz w:val="28"/>
          <w:szCs w:val="28"/>
        </w:rPr>
        <w:t>Положения о закупках.</w:t>
      </w:r>
    </w:p>
    <w:p w:rsidR="00565652" w:rsidRPr="00DE289E" w:rsidRDefault="00C67EE9" w:rsidP="00565652">
      <w:pPr>
        <w:pStyle w:val="a4"/>
        <w:spacing w:line="264" w:lineRule="auto"/>
        <w:ind w:firstLine="426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>Были также п</w:t>
      </w:r>
      <w:r w:rsidR="00565652" w:rsidRPr="00DE289E">
        <w:rPr>
          <w:b w:val="0"/>
          <w:bCs/>
          <w:szCs w:val="28"/>
        </w:rPr>
        <w:t>ровер</w:t>
      </w:r>
      <w:r w:rsidRPr="00DE289E">
        <w:rPr>
          <w:b w:val="0"/>
          <w:bCs/>
          <w:szCs w:val="28"/>
        </w:rPr>
        <w:t>ены</w:t>
      </w:r>
      <w:r w:rsidR="00565652" w:rsidRPr="00DE289E">
        <w:rPr>
          <w:b w:val="0"/>
          <w:bCs/>
          <w:szCs w:val="28"/>
        </w:rPr>
        <w:t xml:space="preserve"> представлен</w:t>
      </w:r>
      <w:r w:rsidR="00FE0FD2">
        <w:rPr>
          <w:b w:val="0"/>
          <w:bCs/>
          <w:szCs w:val="28"/>
        </w:rPr>
        <w:t>н</w:t>
      </w:r>
      <w:r w:rsidR="00565652" w:rsidRPr="00DE289E">
        <w:rPr>
          <w:b w:val="0"/>
          <w:bCs/>
          <w:szCs w:val="28"/>
        </w:rPr>
        <w:t>ы</w:t>
      </w:r>
      <w:r w:rsidR="00A66520" w:rsidRPr="00DE289E">
        <w:rPr>
          <w:b w:val="0"/>
          <w:bCs/>
          <w:szCs w:val="28"/>
        </w:rPr>
        <w:t>е</w:t>
      </w:r>
      <w:r w:rsidR="00565652" w:rsidRPr="00DE289E">
        <w:rPr>
          <w:b w:val="0"/>
          <w:bCs/>
          <w:szCs w:val="28"/>
        </w:rPr>
        <w:t xml:space="preserve"> договоры строительного подряда с ООО «СК АРКА» на ремонт кровли танцплощадки:</w:t>
      </w:r>
    </w:p>
    <w:p w:rsidR="00565652" w:rsidRPr="00DE289E" w:rsidRDefault="00565652" w:rsidP="00565652">
      <w:pPr>
        <w:pStyle w:val="a4"/>
        <w:spacing w:line="264" w:lineRule="auto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 xml:space="preserve"> - № 3 от 02.12.2014 на сумму 99 378,00 руб. со сроком исполнения до 31.12.2014 (далее - Договор № 3), также представлен локальный сметный расчет № 1, утвержденный директором  </w:t>
      </w:r>
      <w:r w:rsidRPr="00DE289E">
        <w:rPr>
          <w:b w:val="0"/>
          <w:szCs w:val="28"/>
        </w:rPr>
        <w:t xml:space="preserve">МАУ ЦТО «Салют» К.Е. </w:t>
      </w:r>
      <w:proofErr w:type="spellStart"/>
      <w:r w:rsidRPr="00DE289E">
        <w:rPr>
          <w:b w:val="0"/>
          <w:szCs w:val="28"/>
        </w:rPr>
        <w:t>Ханановым</w:t>
      </w:r>
      <w:proofErr w:type="spellEnd"/>
      <w:r w:rsidRPr="00DE289E">
        <w:rPr>
          <w:b w:val="0"/>
          <w:szCs w:val="28"/>
        </w:rPr>
        <w:t xml:space="preserve"> и согласованный с директором </w:t>
      </w:r>
      <w:r w:rsidRPr="00DE289E">
        <w:rPr>
          <w:b w:val="0"/>
          <w:bCs/>
          <w:szCs w:val="28"/>
        </w:rPr>
        <w:t xml:space="preserve">ООО «СК АРКА» О.В. </w:t>
      </w:r>
      <w:proofErr w:type="spellStart"/>
      <w:r w:rsidRPr="00DE289E">
        <w:rPr>
          <w:b w:val="0"/>
          <w:bCs/>
          <w:szCs w:val="28"/>
        </w:rPr>
        <w:t>Широкопояс</w:t>
      </w:r>
      <w:proofErr w:type="spellEnd"/>
      <w:r w:rsidRPr="00DE289E">
        <w:rPr>
          <w:b w:val="0"/>
          <w:bCs/>
          <w:szCs w:val="28"/>
        </w:rPr>
        <w:t xml:space="preserve">; </w:t>
      </w:r>
    </w:p>
    <w:p w:rsidR="00565652" w:rsidRPr="00DE289E" w:rsidRDefault="00565652" w:rsidP="00565652">
      <w:pPr>
        <w:pStyle w:val="a4"/>
        <w:spacing w:line="264" w:lineRule="auto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 xml:space="preserve">- № 4 от 08.12.2014 на сумму 99 378,00 руб. со сроком исполнения до 31.12.2014 (далее - Договор № 4), также представлен локальный сметный расчет № 2, утвержденный директором  </w:t>
      </w:r>
      <w:r w:rsidRPr="00DE289E">
        <w:rPr>
          <w:b w:val="0"/>
          <w:szCs w:val="28"/>
        </w:rPr>
        <w:t xml:space="preserve">МАУ ЦТО «Салют» К.Е. </w:t>
      </w:r>
      <w:proofErr w:type="spellStart"/>
      <w:r w:rsidRPr="00DE289E">
        <w:rPr>
          <w:b w:val="0"/>
          <w:szCs w:val="28"/>
        </w:rPr>
        <w:t>Ханановым</w:t>
      </w:r>
      <w:proofErr w:type="spellEnd"/>
      <w:r w:rsidRPr="00DE289E">
        <w:rPr>
          <w:b w:val="0"/>
          <w:szCs w:val="28"/>
        </w:rPr>
        <w:t xml:space="preserve"> и согласованный с директором </w:t>
      </w:r>
      <w:r w:rsidRPr="00DE289E">
        <w:rPr>
          <w:b w:val="0"/>
          <w:bCs/>
          <w:szCs w:val="28"/>
        </w:rPr>
        <w:t xml:space="preserve">ООО «СК АРКА» О.В. </w:t>
      </w:r>
      <w:proofErr w:type="spellStart"/>
      <w:r w:rsidRPr="00DE289E">
        <w:rPr>
          <w:b w:val="0"/>
          <w:bCs/>
          <w:szCs w:val="28"/>
        </w:rPr>
        <w:t>Широкопояс</w:t>
      </w:r>
      <w:proofErr w:type="spellEnd"/>
      <w:r w:rsidRPr="00DE289E">
        <w:rPr>
          <w:b w:val="0"/>
          <w:bCs/>
          <w:szCs w:val="28"/>
        </w:rPr>
        <w:t xml:space="preserve">; </w:t>
      </w:r>
    </w:p>
    <w:p w:rsidR="00565652" w:rsidRPr="00DE289E" w:rsidRDefault="00565652" w:rsidP="00565652">
      <w:pPr>
        <w:pStyle w:val="a4"/>
        <w:spacing w:line="264" w:lineRule="auto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 xml:space="preserve">- № 5 от 15.12.2014 на сумму 99 378,00 руб. со сроком исполнения до 31.12.2014 (далее - Договор № 5), также представлен локальный сметный расчет № 3, утвержденный директором  </w:t>
      </w:r>
      <w:r w:rsidRPr="00DE289E">
        <w:rPr>
          <w:b w:val="0"/>
          <w:szCs w:val="28"/>
        </w:rPr>
        <w:t xml:space="preserve">МАУ ЦТО «Салют» К.Е. </w:t>
      </w:r>
      <w:proofErr w:type="spellStart"/>
      <w:r w:rsidRPr="00DE289E">
        <w:rPr>
          <w:b w:val="0"/>
          <w:szCs w:val="28"/>
        </w:rPr>
        <w:t>Ханановым</w:t>
      </w:r>
      <w:proofErr w:type="spellEnd"/>
      <w:r w:rsidRPr="00DE289E">
        <w:rPr>
          <w:b w:val="0"/>
          <w:szCs w:val="28"/>
        </w:rPr>
        <w:t xml:space="preserve"> и согласованный с директором </w:t>
      </w:r>
      <w:r w:rsidRPr="00DE289E">
        <w:rPr>
          <w:b w:val="0"/>
          <w:bCs/>
          <w:szCs w:val="28"/>
        </w:rPr>
        <w:t xml:space="preserve">ООО «СК АРКА» О.В. </w:t>
      </w:r>
      <w:proofErr w:type="spellStart"/>
      <w:r w:rsidRPr="00DE289E">
        <w:rPr>
          <w:b w:val="0"/>
          <w:bCs/>
          <w:szCs w:val="28"/>
        </w:rPr>
        <w:t>Широкопояс</w:t>
      </w:r>
      <w:proofErr w:type="spellEnd"/>
      <w:r w:rsidRPr="00DE289E">
        <w:rPr>
          <w:b w:val="0"/>
          <w:bCs/>
          <w:szCs w:val="28"/>
        </w:rPr>
        <w:t xml:space="preserve">; </w:t>
      </w:r>
    </w:p>
    <w:p w:rsidR="00565652" w:rsidRPr="00DE289E" w:rsidRDefault="00565652" w:rsidP="00565652">
      <w:pPr>
        <w:pStyle w:val="a4"/>
        <w:spacing w:line="264" w:lineRule="auto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 xml:space="preserve">- № 6 от 02.12.2014 на сумму 99 378,00 руб. со сроком исполнения до 31.12.2014 (далее - Договор № 6), также представлен локальный сметный расчет № 4, утвержденный директором  </w:t>
      </w:r>
      <w:r w:rsidRPr="00DE289E">
        <w:rPr>
          <w:b w:val="0"/>
          <w:szCs w:val="28"/>
        </w:rPr>
        <w:t xml:space="preserve">МАУ ЦТО «Салют» К.Е. </w:t>
      </w:r>
      <w:proofErr w:type="spellStart"/>
      <w:r w:rsidRPr="00DE289E">
        <w:rPr>
          <w:b w:val="0"/>
          <w:szCs w:val="28"/>
        </w:rPr>
        <w:t>Ханановым</w:t>
      </w:r>
      <w:proofErr w:type="spellEnd"/>
      <w:r w:rsidRPr="00DE289E">
        <w:rPr>
          <w:b w:val="0"/>
          <w:szCs w:val="28"/>
        </w:rPr>
        <w:t xml:space="preserve"> и согласованный с директором </w:t>
      </w:r>
      <w:r w:rsidRPr="00DE289E">
        <w:rPr>
          <w:b w:val="0"/>
          <w:bCs/>
          <w:szCs w:val="28"/>
        </w:rPr>
        <w:t xml:space="preserve">ООО «СК АРКА» О.В. </w:t>
      </w:r>
      <w:proofErr w:type="spellStart"/>
      <w:r w:rsidRPr="00DE289E">
        <w:rPr>
          <w:b w:val="0"/>
          <w:bCs/>
          <w:szCs w:val="28"/>
        </w:rPr>
        <w:t>Широкопояс</w:t>
      </w:r>
      <w:proofErr w:type="spellEnd"/>
      <w:r w:rsidRPr="00DE289E">
        <w:rPr>
          <w:b w:val="0"/>
          <w:bCs/>
          <w:szCs w:val="28"/>
        </w:rPr>
        <w:t>.</w:t>
      </w:r>
    </w:p>
    <w:p w:rsidR="00565652" w:rsidRPr="00DE289E" w:rsidRDefault="00565652" w:rsidP="00565652">
      <w:pPr>
        <w:pStyle w:val="a4"/>
        <w:spacing w:line="264" w:lineRule="auto"/>
        <w:ind w:firstLine="425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lastRenderedPageBreak/>
        <w:t xml:space="preserve">Акты о приемке выполненных работ формы КС-2 за декабрь 2014 года по всем вышеуказанным договорам подписаны директором  </w:t>
      </w:r>
      <w:r w:rsidRPr="00DE289E">
        <w:rPr>
          <w:b w:val="0"/>
          <w:szCs w:val="28"/>
        </w:rPr>
        <w:t xml:space="preserve">МАУ ЦТО «Салют»  К.Е. </w:t>
      </w:r>
      <w:proofErr w:type="spellStart"/>
      <w:r w:rsidRPr="00DE289E">
        <w:rPr>
          <w:b w:val="0"/>
          <w:szCs w:val="28"/>
        </w:rPr>
        <w:t>Ханановым</w:t>
      </w:r>
      <w:proofErr w:type="spellEnd"/>
      <w:r w:rsidRPr="00DE289E">
        <w:rPr>
          <w:b w:val="0"/>
          <w:szCs w:val="28"/>
        </w:rPr>
        <w:t xml:space="preserve"> и директором </w:t>
      </w:r>
      <w:r w:rsidRPr="00DE289E">
        <w:rPr>
          <w:b w:val="0"/>
          <w:bCs/>
          <w:szCs w:val="28"/>
        </w:rPr>
        <w:t xml:space="preserve">ООО «СК АРКА» О.В. </w:t>
      </w:r>
      <w:proofErr w:type="spellStart"/>
      <w:r w:rsidRPr="00DE289E">
        <w:rPr>
          <w:b w:val="0"/>
          <w:bCs/>
          <w:szCs w:val="28"/>
        </w:rPr>
        <w:t>Широкопояс</w:t>
      </w:r>
      <w:proofErr w:type="spellEnd"/>
      <w:r w:rsidRPr="00DE289E">
        <w:rPr>
          <w:b w:val="0"/>
          <w:bCs/>
          <w:szCs w:val="28"/>
        </w:rPr>
        <w:t>. Согласно подписанным актам выполненных работ формы КС-2 все работы по указанным договорам выполнены в полном объеме и в срок.</w:t>
      </w:r>
    </w:p>
    <w:p w:rsidR="00565652" w:rsidRPr="00DE289E" w:rsidRDefault="00565652" w:rsidP="00565652">
      <w:pPr>
        <w:pStyle w:val="a4"/>
        <w:spacing w:line="264" w:lineRule="auto"/>
        <w:ind w:firstLine="425"/>
        <w:jc w:val="both"/>
        <w:rPr>
          <w:b w:val="0"/>
          <w:szCs w:val="28"/>
        </w:rPr>
      </w:pPr>
      <w:r w:rsidRPr="00DE289E">
        <w:rPr>
          <w:b w:val="0"/>
          <w:bCs/>
          <w:szCs w:val="28"/>
        </w:rPr>
        <w:t>Однако</w:t>
      </w:r>
      <w:proofErr w:type="gramStart"/>
      <w:r w:rsidRPr="00DE289E">
        <w:rPr>
          <w:b w:val="0"/>
          <w:bCs/>
          <w:szCs w:val="28"/>
        </w:rPr>
        <w:t>,</w:t>
      </w:r>
      <w:proofErr w:type="gramEnd"/>
      <w:r w:rsidRPr="00DE289E">
        <w:rPr>
          <w:b w:val="0"/>
          <w:bCs/>
          <w:szCs w:val="28"/>
        </w:rPr>
        <w:t xml:space="preserve"> в период проведения проверки был произведен осмотр танцплощадки, расположенной на территории </w:t>
      </w:r>
      <w:r w:rsidRPr="00DE289E">
        <w:rPr>
          <w:b w:val="0"/>
          <w:szCs w:val="28"/>
        </w:rPr>
        <w:t xml:space="preserve">МАУ </w:t>
      </w:r>
      <w:proofErr w:type="spellStart"/>
      <w:r w:rsidRPr="00DE289E">
        <w:rPr>
          <w:b w:val="0"/>
          <w:szCs w:val="28"/>
        </w:rPr>
        <w:t>ЦТ</w:t>
      </w:r>
      <w:r w:rsidR="00162F91" w:rsidRPr="00DE289E">
        <w:rPr>
          <w:b w:val="0"/>
          <w:szCs w:val="28"/>
        </w:rPr>
        <w:t>и</w:t>
      </w:r>
      <w:r w:rsidRPr="00DE289E">
        <w:rPr>
          <w:b w:val="0"/>
          <w:szCs w:val="28"/>
        </w:rPr>
        <w:t>О</w:t>
      </w:r>
      <w:proofErr w:type="spellEnd"/>
      <w:r w:rsidRPr="00DE289E">
        <w:rPr>
          <w:b w:val="0"/>
          <w:szCs w:val="28"/>
        </w:rPr>
        <w:t xml:space="preserve"> «Салют»</w:t>
      </w:r>
      <w:r w:rsidRPr="00DE289E">
        <w:rPr>
          <w:b w:val="0"/>
          <w:bCs/>
          <w:szCs w:val="28"/>
        </w:rPr>
        <w:t xml:space="preserve">. </w:t>
      </w:r>
      <w:proofErr w:type="gramStart"/>
      <w:r w:rsidRPr="00DE289E">
        <w:rPr>
          <w:b w:val="0"/>
          <w:bCs/>
          <w:szCs w:val="28"/>
        </w:rPr>
        <w:t xml:space="preserve">Визуальным осмотром комиссией в составе работников </w:t>
      </w:r>
      <w:r w:rsidRPr="00DE289E">
        <w:rPr>
          <w:b w:val="0"/>
          <w:szCs w:val="28"/>
        </w:rPr>
        <w:t xml:space="preserve">МАУ </w:t>
      </w:r>
      <w:proofErr w:type="spellStart"/>
      <w:r w:rsidRPr="00DE289E">
        <w:rPr>
          <w:b w:val="0"/>
          <w:szCs w:val="28"/>
        </w:rPr>
        <w:t>ЦТ</w:t>
      </w:r>
      <w:r w:rsidR="00162F91" w:rsidRPr="00DE289E">
        <w:rPr>
          <w:b w:val="0"/>
          <w:szCs w:val="28"/>
        </w:rPr>
        <w:t>и</w:t>
      </w:r>
      <w:r w:rsidRPr="00DE289E">
        <w:rPr>
          <w:b w:val="0"/>
          <w:szCs w:val="28"/>
        </w:rPr>
        <w:t>О</w:t>
      </w:r>
      <w:proofErr w:type="spellEnd"/>
      <w:r w:rsidRPr="00DE289E">
        <w:rPr>
          <w:b w:val="0"/>
          <w:szCs w:val="28"/>
        </w:rPr>
        <w:t xml:space="preserve"> «Салют»: заместителя директора МАУ </w:t>
      </w:r>
      <w:proofErr w:type="spellStart"/>
      <w:r w:rsidRPr="00DE289E">
        <w:rPr>
          <w:b w:val="0"/>
          <w:szCs w:val="28"/>
        </w:rPr>
        <w:t>ЦТ</w:t>
      </w:r>
      <w:r w:rsidR="00162F91" w:rsidRPr="00DE289E">
        <w:rPr>
          <w:b w:val="0"/>
          <w:szCs w:val="28"/>
        </w:rPr>
        <w:t>и</w:t>
      </w:r>
      <w:r w:rsidRPr="00DE289E">
        <w:rPr>
          <w:b w:val="0"/>
          <w:szCs w:val="28"/>
        </w:rPr>
        <w:t>О</w:t>
      </w:r>
      <w:proofErr w:type="spellEnd"/>
      <w:r w:rsidRPr="00DE289E">
        <w:rPr>
          <w:b w:val="0"/>
          <w:szCs w:val="28"/>
        </w:rPr>
        <w:t xml:space="preserve"> «Салют» </w:t>
      </w:r>
      <w:proofErr w:type="spellStart"/>
      <w:r w:rsidRPr="00DE289E">
        <w:rPr>
          <w:b w:val="0"/>
          <w:szCs w:val="28"/>
        </w:rPr>
        <w:t>Лузьянина</w:t>
      </w:r>
      <w:proofErr w:type="spellEnd"/>
      <w:r w:rsidRPr="00DE289E">
        <w:rPr>
          <w:b w:val="0"/>
          <w:szCs w:val="28"/>
        </w:rPr>
        <w:t xml:space="preserve"> А.И., главного бухгалтера Мороз В.А., бухгалтера </w:t>
      </w:r>
      <w:proofErr w:type="spellStart"/>
      <w:r w:rsidRPr="00DE289E">
        <w:rPr>
          <w:b w:val="0"/>
          <w:szCs w:val="28"/>
        </w:rPr>
        <w:t>Приваленко</w:t>
      </w:r>
      <w:proofErr w:type="spellEnd"/>
      <w:r w:rsidRPr="00DE289E">
        <w:rPr>
          <w:b w:val="0"/>
          <w:szCs w:val="28"/>
        </w:rPr>
        <w:t xml:space="preserve"> О.Э., в присутствии главного специалиста Контрольно-счетной палаты </w:t>
      </w:r>
      <w:proofErr w:type="spellStart"/>
      <w:r w:rsidRPr="00DE289E">
        <w:rPr>
          <w:b w:val="0"/>
          <w:szCs w:val="28"/>
        </w:rPr>
        <w:t>Арсеньевского</w:t>
      </w:r>
      <w:proofErr w:type="spellEnd"/>
      <w:r w:rsidRPr="00DE289E">
        <w:rPr>
          <w:b w:val="0"/>
          <w:szCs w:val="28"/>
        </w:rPr>
        <w:t xml:space="preserve"> городского округа Быковой В.А., было </w:t>
      </w:r>
      <w:r w:rsidRPr="00DE289E">
        <w:rPr>
          <w:b w:val="0"/>
          <w:bCs/>
          <w:szCs w:val="28"/>
        </w:rPr>
        <w:t>установлено,</w:t>
      </w:r>
      <w:r w:rsidRPr="00DE289E">
        <w:rPr>
          <w:b w:val="0"/>
          <w:szCs w:val="28"/>
        </w:rPr>
        <w:t xml:space="preserve"> что во время осмотра на танцплощадке МАУ </w:t>
      </w:r>
      <w:proofErr w:type="spellStart"/>
      <w:r w:rsidRPr="00DE289E">
        <w:rPr>
          <w:b w:val="0"/>
          <w:szCs w:val="28"/>
        </w:rPr>
        <w:t>ЦТ</w:t>
      </w:r>
      <w:r w:rsidR="00162F91" w:rsidRPr="00DE289E">
        <w:rPr>
          <w:b w:val="0"/>
          <w:szCs w:val="28"/>
        </w:rPr>
        <w:t>и</w:t>
      </w:r>
      <w:r w:rsidRPr="00DE289E">
        <w:rPr>
          <w:b w:val="0"/>
          <w:szCs w:val="28"/>
        </w:rPr>
        <w:t>О</w:t>
      </w:r>
      <w:proofErr w:type="spellEnd"/>
      <w:r w:rsidRPr="00DE289E">
        <w:rPr>
          <w:b w:val="0"/>
          <w:szCs w:val="28"/>
        </w:rPr>
        <w:t xml:space="preserve"> «Салют» велись ремонтные работы, т.е. по состоянию на 12.05.2015 ремонт сооружения</w:t>
      </w:r>
      <w:proofErr w:type="gramEnd"/>
      <w:r w:rsidRPr="00DE289E">
        <w:rPr>
          <w:b w:val="0"/>
          <w:szCs w:val="28"/>
        </w:rPr>
        <w:t xml:space="preserve"> не закончен, о чем вышеуказанной комиссией составлен акт осмотра от 12.05.2015.</w:t>
      </w:r>
    </w:p>
    <w:p w:rsidR="00565652" w:rsidRPr="00DE289E" w:rsidRDefault="00565652" w:rsidP="00565652">
      <w:pPr>
        <w:ind w:firstLine="425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Таким образом, в нарушение пункта 3.1 статья 3 Договоров №№ 3, 4, 5, 6 в декабре 2014 года представителями МАУ </w:t>
      </w:r>
      <w:proofErr w:type="spellStart"/>
      <w:r w:rsidRPr="00DE289E">
        <w:rPr>
          <w:sz w:val="28"/>
          <w:szCs w:val="28"/>
        </w:rPr>
        <w:t>ЦТ</w:t>
      </w:r>
      <w:r w:rsidR="00A66520" w:rsidRPr="00DE289E">
        <w:rPr>
          <w:sz w:val="28"/>
          <w:szCs w:val="28"/>
        </w:rPr>
        <w:t>и</w:t>
      </w:r>
      <w:r w:rsidRPr="00DE289E">
        <w:rPr>
          <w:sz w:val="28"/>
          <w:szCs w:val="28"/>
        </w:rPr>
        <w:t>О</w:t>
      </w:r>
      <w:proofErr w:type="spellEnd"/>
      <w:r w:rsidRPr="00DE289E">
        <w:rPr>
          <w:sz w:val="28"/>
          <w:szCs w:val="28"/>
        </w:rPr>
        <w:t xml:space="preserve"> «Салют» </w:t>
      </w:r>
      <w:proofErr w:type="gramStart"/>
      <w:r w:rsidRPr="00DE289E">
        <w:rPr>
          <w:sz w:val="28"/>
          <w:szCs w:val="28"/>
        </w:rPr>
        <w:t>и ООО</w:t>
      </w:r>
      <w:proofErr w:type="gramEnd"/>
      <w:r w:rsidRPr="00DE289E">
        <w:rPr>
          <w:sz w:val="28"/>
          <w:szCs w:val="28"/>
        </w:rPr>
        <w:t xml:space="preserve"> </w:t>
      </w:r>
      <w:r w:rsidRPr="00DE289E">
        <w:rPr>
          <w:bCs/>
          <w:sz w:val="28"/>
          <w:szCs w:val="28"/>
        </w:rPr>
        <w:t xml:space="preserve">«СК АРКА» </w:t>
      </w:r>
      <w:r w:rsidRPr="00DE289E">
        <w:rPr>
          <w:sz w:val="28"/>
          <w:szCs w:val="28"/>
        </w:rPr>
        <w:t xml:space="preserve">подписаны акты выполненных работ формы КС-2 </w:t>
      </w:r>
      <w:r w:rsidRPr="00DE289E">
        <w:rPr>
          <w:bCs/>
          <w:sz w:val="28"/>
          <w:szCs w:val="28"/>
        </w:rPr>
        <w:t>при фактически не</w:t>
      </w:r>
      <w:r w:rsidRPr="00DE289E">
        <w:rPr>
          <w:sz w:val="28"/>
          <w:szCs w:val="28"/>
        </w:rPr>
        <w:t>завершенных ремонтных работах.</w:t>
      </w:r>
    </w:p>
    <w:p w:rsidR="00565652" w:rsidRPr="00DE289E" w:rsidRDefault="00565652" w:rsidP="00565652">
      <w:pPr>
        <w:autoSpaceDE w:val="0"/>
        <w:autoSpaceDN w:val="0"/>
        <w:adjustRightInd w:val="0"/>
        <w:ind w:firstLine="425"/>
        <w:jc w:val="both"/>
        <w:rPr>
          <w:bCs/>
          <w:sz w:val="28"/>
          <w:szCs w:val="28"/>
        </w:rPr>
      </w:pPr>
      <w:r w:rsidRPr="00DE289E">
        <w:rPr>
          <w:bCs/>
          <w:sz w:val="28"/>
          <w:szCs w:val="28"/>
        </w:rPr>
        <w:t xml:space="preserve">Кроме того, в представленных актах выполненных работ формы КС-2 отсутствуют даты их составления, что повлекло за собой нарушение </w:t>
      </w:r>
      <w:r w:rsidRPr="00DE289E">
        <w:rPr>
          <w:sz w:val="28"/>
          <w:szCs w:val="28"/>
        </w:rPr>
        <w:t>Постановления Госкомстата Российской Федерации от 11.11.1999 № 100 «Унифицированные формы первичной учетной документации по учету работ в капитальном строительстве и ремонтно-строительных работ».</w:t>
      </w:r>
    </w:p>
    <w:p w:rsidR="00A66520" w:rsidRPr="00DE289E" w:rsidRDefault="00565652" w:rsidP="00A66520">
      <w:pPr>
        <w:ind w:firstLine="426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Провед</w:t>
      </w:r>
      <w:r w:rsidR="00A66520" w:rsidRPr="00DE289E">
        <w:rPr>
          <w:sz w:val="28"/>
          <w:szCs w:val="28"/>
        </w:rPr>
        <w:t>ён</w:t>
      </w:r>
      <w:r w:rsidRPr="00DE289E">
        <w:rPr>
          <w:sz w:val="28"/>
          <w:szCs w:val="28"/>
        </w:rPr>
        <w:t>н</w:t>
      </w:r>
      <w:r w:rsidR="00A66520" w:rsidRPr="00DE289E">
        <w:rPr>
          <w:sz w:val="28"/>
          <w:szCs w:val="28"/>
        </w:rPr>
        <w:t>ой</w:t>
      </w:r>
      <w:r w:rsidRPr="00DE289E">
        <w:rPr>
          <w:sz w:val="28"/>
          <w:szCs w:val="28"/>
        </w:rPr>
        <w:t xml:space="preserve"> проверк</w:t>
      </w:r>
      <w:r w:rsidR="00A66520" w:rsidRPr="00DE289E">
        <w:rPr>
          <w:sz w:val="28"/>
          <w:szCs w:val="28"/>
        </w:rPr>
        <w:t>ой</w:t>
      </w:r>
      <w:r w:rsidRPr="00DE289E">
        <w:rPr>
          <w:sz w:val="28"/>
          <w:szCs w:val="28"/>
        </w:rPr>
        <w:t xml:space="preserve"> </w:t>
      </w:r>
      <w:r w:rsidR="00A66520" w:rsidRPr="00DE289E">
        <w:rPr>
          <w:sz w:val="28"/>
          <w:szCs w:val="28"/>
        </w:rPr>
        <w:t>своевременности исполнения заключенных муниципальных контрактов на выполнение капитального ремонта объекта «Резиденция Деда Мороза»</w:t>
      </w:r>
      <w:r w:rsidR="00A66520" w:rsidRPr="00DE289E">
        <w:rPr>
          <w:sz w:val="28"/>
          <w:szCs w:val="28"/>
        </w:rPr>
        <w:t xml:space="preserve"> было </w:t>
      </w:r>
      <w:r w:rsidR="00A66520" w:rsidRPr="00DE289E">
        <w:rPr>
          <w:sz w:val="28"/>
          <w:szCs w:val="28"/>
        </w:rPr>
        <w:t>установлено нарушение подрядчиками сроков исполнения договорных обязательств.</w:t>
      </w:r>
    </w:p>
    <w:p w:rsidR="00565652" w:rsidRPr="00DE289E" w:rsidRDefault="00A66520" w:rsidP="00565652">
      <w:pPr>
        <w:ind w:firstLine="426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Так, п</w:t>
      </w:r>
      <w:r w:rsidR="00565652" w:rsidRPr="00DE289E">
        <w:rPr>
          <w:sz w:val="28"/>
          <w:szCs w:val="28"/>
        </w:rPr>
        <w:t>унктами 5.2 и 5.3 Муниципальных контрактов в случае просрочки исполнения обязатель</w:t>
      </w:r>
      <w:proofErr w:type="gramStart"/>
      <w:r w:rsidR="00565652" w:rsidRPr="00DE289E">
        <w:rPr>
          <w:sz w:val="28"/>
          <w:szCs w:val="28"/>
        </w:rPr>
        <w:t>ств пр</w:t>
      </w:r>
      <w:proofErr w:type="gramEnd"/>
      <w:r w:rsidR="00565652" w:rsidRPr="00DE289E">
        <w:rPr>
          <w:sz w:val="28"/>
          <w:szCs w:val="28"/>
        </w:rPr>
        <w:t>едусмотрено начисление пени.</w:t>
      </w:r>
      <w:r w:rsidRPr="00DE289E">
        <w:rPr>
          <w:sz w:val="28"/>
          <w:szCs w:val="28"/>
        </w:rPr>
        <w:t xml:space="preserve"> </w:t>
      </w:r>
      <w:r w:rsidR="00565652" w:rsidRPr="00DE289E">
        <w:rPr>
          <w:sz w:val="28"/>
          <w:szCs w:val="28"/>
        </w:rPr>
        <w:t xml:space="preserve">Вместе с тем, за просрочку исполнения договорных обязательств МАУ </w:t>
      </w:r>
      <w:proofErr w:type="spellStart"/>
      <w:r w:rsidR="00565652" w:rsidRPr="00DE289E">
        <w:rPr>
          <w:sz w:val="28"/>
          <w:szCs w:val="28"/>
        </w:rPr>
        <w:t>ЦТ</w:t>
      </w:r>
      <w:r w:rsidRPr="00DE289E">
        <w:rPr>
          <w:sz w:val="28"/>
          <w:szCs w:val="28"/>
        </w:rPr>
        <w:t>и</w:t>
      </w:r>
      <w:r w:rsidR="00565652" w:rsidRPr="00DE289E">
        <w:rPr>
          <w:sz w:val="28"/>
          <w:szCs w:val="28"/>
        </w:rPr>
        <w:t>О</w:t>
      </w:r>
      <w:proofErr w:type="spellEnd"/>
      <w:r w:rsidR="00565652" w:rsidRPr="00DE289E">
        <w:rPr>
          <w:sz w:val="28"/>
          <w:szCs w:val="28"/>
        </w:rPr>
        <w:t xml:space="preserve"> «Салют» не начислены и не предъявлены подрядчикам пени в общей сумме 6 366,25 руб. по следующим муниципальным контрактам:</w:t>
      </w:r>
    </w:p>
    <w:p w:rsidR="00565652" w:rsidRPr="00DE289E" w:rsidRDefault="00565652" w:rsidP="00565652">
      <w:pPr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-муниципальному контракту № 3 от 30.10.2014, заключенному с ООО ВТЛ «Экспорт» на  выполнение работ по устройству пристройки, на сумму 100 000,00 руб. (далее – Муниципальный контракт № 3),  срок выполнения работ предусмотрен  в течение 2 календарных дней с момента подписания контракта. </w:t>
      </w:r>
    </w:p>
    <w:p w:rsidR="00565652" w:rsidRPr="00DE289E" w:rsidRDefault="00565652" w:rsidP="00565652">
      <w:pPr>
        <w:ind w:firstLine="426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Акт выполненных работ № 112 подписан 22.12.2014 от МАУ </w:t>
      </w:r>
      <w:proofErr w:type="spellStart"/>
      <w:r w:rsidRPr="00DE289E">
        <w:rPr>
          <w:sz w:val="28"/>
          <w:szCs w:val="28"/>
        </w:rPr>
        <w:t>ЦТ</w:t>
      </w:r>
      <w:r w:rsidR="00A66520" w:rsidRPr="00DE289E">
        <w:rPr>
          <w:sz w:val="28"/>
          <w:szCs w:val="28"/>
        </w:rPr>
        <w:t>и</w:t>
      </w:r>
      <w:r w:rsidRPr="00DE289E">
        <w:rPr>
          <w:sz w:val="28"/>
          <w:szCs w:val="28"/>
        </w:rPr>
        <w:t>О</w:t>
      </w:r>
      <w:proofErr w:type="spellEnd"/>
      <w:r w:rsidRPr="00DE289E">
        <w:rPr>
          <w:sz w:val="28"/>
          <w:szCs w:val="28"/>
        </w:rPr>
        <w:t xml:space="preserve"> «Салют» директором К.Е. </w:t>
      </w:r>
      <w:proofErr w:type="spellStart"/>
      <w:r w:rsidRPr="00DE289E">
        <w:rPr>
          <w:sz w:val="28"/>
          <w:szCs w:val="28"/>
        </w:rPr>
        <w:t>Ханановым</w:t>
      </w:r>
      <w:proofErr w:type="spellEnd"/>
      <w:r w:rsidRPr="00DE289E">
        <w:rPr>
          <w:sz w:val="28"/>
          <w:szCs w:val="28"/>
        </w:rPr>
        <w:t>, от ООО ВТЛ «Экспорт» директором М.П. Екименко, таким образом, исполнение Муниципального контракта № 3 просрочено на 50 календарных дней;</w:t>
      </w:r>
    </w:p>
    <w:p w:rsidR="00565652" w:rsidRPr="00DE289E" w:rsidRDefault="00565652" w:rsidP="00565652">
      <w:pPr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-муниципальному контракту № 4 от 01.12.2014, заключенному с ООО ВТЛ «Экспорт» на выполнение отделочных работ по доработке пристройки на </w:t>
      </w:r>
      <w:r w:rsidRPr="00DE289E">
        <w:rPr>
          <w:sz w:val="28"/>
          <w:szCs w:val="28"/>
        </w:rPr>
        <w:lastRenderedPageBreak/>
        <w:t xml:space="preserve">объекте «Резиденция Деда Мороза», на сумму 53 509,00 руб. (далее – Муниципальный контракт № 4),  срок выполнения работ предусмотрен в течение 2 календарных дней с момента подписания контракта. </w:t>
      </w:r>
    </w:p>
    <w:p w:rsidR="00565652" w:rsidRPr="00DE289E" w:rsidRDefault="00565652" w:rsidP="00565652">
      <w:pPr>
        <w:ind w:firstLine="426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Акт выполненных работ № 113 подписан 22.12.2014 от МАУ </w:t>
      </w:r>
      <w:proofErr w:type="spellStart"/>
      <w:r w:rsidRPr="00DE289E">
        <w:rPr>
          <w:sz w:val="28"/>
          <w:szCs w:val="28"/>
        </w:rPr>
        <w:t>ЦТ</w:t>
      </w:r>
      <w:r w:rsidR="00A66520" w:rsidRPr="00DE289E">
        <w:rPr>
          <w:sz w:val="28"/>
          <w:szCs w:val="28"/>
        </w:rPr>
        <w:t>и</w:t>
      </w:r>
      <w:r w:rsidRPr="00DE289E">
        <w:rPr>
          <w:sz w:val="28"/>
          <w:szCs w:val="28"/>
        </w:rPr>
        <w:t>О</w:t>
      </w:r>
      <w:proofErr w:type="spellEnd"/>
      <w:r w:rsidRPr="00DE289E">
        <w:rPr>
          <w:sz w:val="28"/>
          <w:szCs w:val="28"/>
        </w:rPr>
        <w:t xml:space="preserve"> «Салют» директором К.Е. </w:t>
      </w:r>
      <w:proofErr w:type="spellStart"/>
      <w:r w:rsidRPr="00DE289E">
        <w:rPr>
          <w:sz w:val="28"/>
          <w:szCs w:val="28"/>
        </w:rPr>
        <w:t>Ханановым</w:t>
      </w:r>
      <w:proofErr w:type="spellEnd"/>
      <w:r w:rsidRPr="00DE289E">
        <w:rPr>
          <w:sz w:val="28"/>
          <w:szCs w:val="28"/>
        </w:rPr>
        <w:t>, от ООО ВТЛ «Экспорт» директором М.П. Екименко, таким образом, исполнение Муниципального контракта № 4 просрочено на 19 календарных дней;</w:t>
      </w:r>
    </w:p>
    <w:p w:rsidR="00565652" w:rsidRPr="00DE289E" w:rsidRDefault="00565652" w:rsidP="00565652">
      <w:pPr>
        <w:jc w:val="both"/>
        <w:rPr>
          <w:sz w:val="28"/>
          <w:szCs w:val="28"/>
        </w:rPr>
      </w:pPr>
      <w:r w:rsidRPr="00DE289E">
        <w:rPr>
          <w:sz w:val="28"/>
          <w:szCs w:val="28"/>
        </w:rPr>
        <w:t>-муниципальному контракту № 6 от 14.11.2014, заключенному с ООО «</w:t>
      </w:r>
      <w:proofErr w:type="spellStart"/>
      <w:r w:rsidRPr="00DE289E">
        <w:rPr>
          <w:sz w:val="28"/>
          <w:szCs w:val="28"/>
        </w:rPr>
        <w:t>Востоктранслес</w:t>
      </w:r>
      <w:proofErr w:type="spellEnd"/>
      <w:r w:rsidRPr="00DE289E">
        <w:rPr>
          <w:sz w:val="28"/>
          <w:szCs w:val="28"/>
        </w:rPr>
        <w:t>» на выполнение работ по монтажу металлоконструкций на объекте «Резиденция Деда Мороза» на сумму 100 000,00 руб. (далее – Муниципальный контракт № 6), предусмотрен срок исполнения – в течение 10 календарных дней с момента подписания контракта.</w:t>
      </w:r>
    </w:p>
    <w:p w:rsidR="00565652" w:rsidRPr="00DE289E" w:rsidRDefault="00565652" w:rsidP="00565652">
      <w:pPr>
        <w:ind w:firstLine="426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Акт выполненных работ № 59 подписан 11.12.2014 от МАУ ЦТО «Салют» директором К.Е. </w:t>
      </w:r>
      <w:proofErr w:type="spellStart"/>
      <w:r w:rsidRPr="00DE289E">
        <w:rPr>
          <w:sz w:val="28"/>
          <w:szCs w:val="28"/>
        </w:rPr>
        <w:t>Ханановым</w:t>
      </w:r>
      <w:proofErr w:type="spellEnd"/>
      <w:r w:rsidRPr="00DE289E">
        <w:rPr>
          <w:sz w:val="28"/>
          <w:szCs w:val="28"/>
        </w:rPr>
        <w:t>, от ООО «</w:t>
      </w:r>
      <w:proofErr w:type="spellStart"/>
      <w:r w:rsidRPr="00DE289E">
        <w:rPr>
          <w:sz w:val="28"/>
          <w:szCs w:val="28"/>
        </w:rPr>
        <w:t>Востоктранслес</w:t>
      </w:r>
      <w:proofErr w:type="spellEnd"/>
      <w:r w:rsidRPr="00DE289E">
        <w:rPr>
          <w:sz w:val="28"/>
          <w:szCs w:val="28"/>
        </w:rPr>
        <w:t>» директором Я.В. Климко, таким образом, исполнение Муниципального контракта № 6 просрочено на 17 календарных дней.</w:t>
      </w:r>
    </w:p>
    <w:p w:rsidR="00565652" w:rsidRPr="00DE289E" w:rsidRDefault="00ED523D" w:rsidP="00ED523D">
      <w:pPr>
        <w:pStyle w:val="a4"/>
        <w:spacing w:line="264" w:lineRule="auto"/>
        <w:jc w:val="both"/>
        <w:rPr>
          <w:b w:val="0"/>
          <w:bCs/>
          <w:szCs w:val="28"/>
        </w:rPr>
      </w:pPr>
      <w:r w:rsidRPr="00DE289E">
        <w:rPr>
          <w:b w:val="0"/>
          <w:bCs/>
          <w:szCs w:val="28"/>
        </w:rPr>
        <w:t xml:space="preserve">      </w:t>
      </w:r>
      <w:proofErr w:type="gramStart"/>
      <w:r w:rsidR="00565652" w:rsidRPr="00DE289E">
        <w:rPr>
          <w:b w:val="0"/>
          <w:bCs/>
          <w:szCs w:val="28"/>
        </w:rPr>
        <w:t xml:space="preserve">Проверкой своевременности и достоверности отчетности, опубликованной </w:t>
      </w:r>
      <w:r w:rsidR="00565652" w:rsidRPr="00DE289E">
        <w:rPr>
          <w:b w:val="0"/>
          <w:szCs w:val="28"/>
        </w:rPr>
        <w:t xml:space="preserve">МАУ </w:t>
      </w:r>
      <w:proofErr w:type="spellStart"/>
      <w:r w:rsidR="00565652" w:rsidRPr="00DE289E">
        <w:rPr>
          <w:b w:val="0"/>
          <w:szCs w:val="28"/>
        </w:rPr>
        <w:t>ЦТ</w:t>
      </w:r>
      <w:r w:rsidRPr="00DE289E">
        <w:rPr>
          <w:b w:val="0"/>
          <w:szCs w:val="28"/>
        </w:rPr>
        <w:t>и</w:t>
      </w:r>
      <w:r w:rsidR="00565652" w:rsidRPr="00DE289E">
        <w:rPr>
          <w:b w:val="0"/>
          <w:szCs w:val="28"/>
        </w:rPr>
        <w:t>О</w:t>
      </w:r>
      <w:proofErr w:type="spellEnd"/>
      <w:r w:rsidR="00565652" w:rsidRPr="00DE289E">
        <w:rPr>
          <w:b w:val="0"/>
          <w:szCs w:val="28"/>
        </w:rPr>
        <w:t xml:space="preserve"> «Салют» </w:t>
      </w:r>
      <w:r w:rsidR="00565652" w:rsidRPr="00DE289E">
        <w:rPr>
          <w:b w:val="0"/>
          <w:bCs/>
          <w:szCs w:val="28"/>
        </w:rPr>
        <w:t xml:space="preserve">в единой информационной системе установлено, что в декабре 2014 года </w:t>
      </w:r>
      <w:r w:rsidR="00565652" w:rsidRPr="00DE289E">
        <w:rPr>
          <w:b w:val="0"/>
          <w:szCs w:val="28"/>
        </w:rPr>
        <w:t xml:space="preserve">МАУ ЦТО «Салют» </w:t>
      </w:r>
      <w:r w:rsidR="00565652" w:rsidRPr="00DE289E">
        <w:rPr>
          <w:b w:val="0"/>
          <w:bCs/>
          <w:szCs w:val="28"/>
        </w:rPr>
        <w:t>были опубликованы недостоверные данные – завышена общая стоимость заключенных договоров на сумму 112 027 630,79 руб.: на официальном сайте опубликована сумма в размере 113 162 121,00 руб., тогда как фактически общая стоимость заключенных договоров составила 1 134 490,21 руб.</w:t>
      </w:r>
      <w:proofErr w:type="gramEnd"/>
    </w:p>
    <w:p w:rsidR="00565652" w:rsidRPr="00DE289E" w:rsidRDefault="00565652" w:rsidP="00565652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DE289E">
        <w:rPr>
          <w:rFonts w:eastAsia="Calibri"/>
          <w:sz w:val="28"/>
          <w:szCs w:val="28"/>
        </w:rPr>
        <w:t xml:space="preserve"> </w:t>
      </w:r>
      <w:proofErr w:type="gramStart"/>
      <w:r w:rsidRPr="00DE289E">
        <w:rPr>
          <w:rFonts w:eastAsia="Calibri"/>
          <w:sz w:val="28"/>
          <w:szCs w:val="28"/>
        </w:rPr>
        <w:t>В нарушение пункта 11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Минфина России от 01.12.2010 № 157н, проверке представлены первичные (сводные) учетные документы, сформированные на бумажном носителе, относящиеся к соответствующим журналам операций, не подобранные в хронологическом</w:t>
      </w:r>
      <w:proofErr w:type="gramEnd"/>
      <w:r w:rsidRPr="00DE289E">
        <w:rPr>
          <w:rFonts w:eastAsia="Calibri"/>
          <w:sz w:val="28"/>
          <w:szCs w:val="28"/>
        </w:rPr>
        <w:t xml:space="preserve"> порядке и не </w:t>
      </w:r>
      <w:proofErr w:type="gramStart"/>
      <w:r w:rsidRPr="00DE289E">
        <w:rPr>
          <w:rFonts w:eastAsia="Calibri"/>
          <w:sz w:val="28"/>
          <w:szCs w:val="28"/>
        </w:rPr>
        <w:t>сброшюрованные</w:t>
      </w:r>
      <w:proofErr w:type="gramEnd"/>
      <w:r w:rsidRPr="00DE289E">
        <w:rPr>
          <w:rFonts w:eastAsia="Calibri"/>
          <w:sz w:val="28"/>
          <w:szCs w:val="28"/>
        </w:rPr>
        <w:t>.</w:t>
      </w:r>
    </w:p>
    <w:p w:rsidR="00565652" w:rsidRPr="00DE289E" w:rsidRDefault="00565652" w:rsidP="00565652">
      <w:pPr>
        <w:shd w:val="clear" w:color="auto" w:fill="FFFFFF"/>
        <w:spacing w:line="255" w:lineRule="atLeast"/>
        <w:ind w:firstLine="426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Проверкой целесообразности, обоснованности, результативности расходов на закупки, достижения целей осуществления закупок установлены факты:</w:t>
      </w:r>
    </w:p>
    <w:p w:rsidR="00565652" w:rsidRPr="00DE289E" w:rsidRDefault="00565652" w:rsidP="00565652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-несвоевременного исполнения сроков договорных обязательств подрядчиками  и </w:t>
      </w:r>
      <w:proofErr w:type="gramStart"/>
      <w:r w:rsidRPr="00DE289E">
        <w:rPr>
          <w:sz w:val="28"/>
          <w:szCs w:val="28"/>
        </w:rPr>
        <w:t>не предъявления</w:t>
      </w:r>
      <w:proofErr w:type="gramEnd"/>
      <w:r w:rsidRPr="00DE289E">
        <w:rPr>
          <w:sz w:val="28"/>
          <w:szCs w:val="28"/>
        </w:rPr>
        <w:t xml:space="preserve"> МАУ ЦТО «Салют» требований к ним об оплате пени;</w:t>
      </w:r>
    </w:p>
    <w:p w:rsidR="00565652" w:rsidRPr="00DE289E" w:rsidRDefault="00565652" w:rsidP="00565652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-заключения договора в нарушение действующего законодательства;</w:t>
      </w:r>
    </w:p>
    <w:p w:rsidR="00565652" w:rsidRPr="00DE289E" w:rsidRDefault="00565652" w:rsidP="00565652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-подписания актов выполненных работ при фактическом не завершении ремонтных работ;</w:t>
      </w:r>
    </w:p>
    <w:p w:rsidR="00565652" w:rsidRPr="00DE289E" w:rsidRDefault="00565652" w:rsidP="00565652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-недостоверности опубликованной отчетности.</w:t>
      </w:r>
    </w:p>
    <w:p w:rsidR="00F74047" w:rsidRPr="00DE289E" w:rsidRDefault="00F74047" w:rsidP="00783AA5">
      <w:pPr>
        <w:spacing w:line="264" w:lineRule="auto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      Установленные нарушения недопустимы и должны быть устранены, а поэтому на основании изложенного, руководствуясь статьёй 16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образований»,</w:t>
      </w:r>
    </w:p>
    <w:p w:rsidR="00FE0FD2" w:rsidRDefault="00F74047" w:rsidP="00FE0FD2">
      <w:pPr>
        <w:spacing w:line="264" w:lineRule="auto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lastRenderedPageBreak/>
        <w:t>Предлагаю:</w:t>
      </w:r>
    </w:p>
    <w:p w:rsidR="00783AA5" w:rsidRPr="00DE289E" w:rsidRDefault="00565652" w:rsidP="00783AA5">
      <w:pPr>
        <w:spacing w:line="264" w:lineRule="auto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    </w:t>
      </w:r>
    </w:p>
    <w:p w:rsidR="00F74047" w:rsidRPr="00DE289E" w:rsidRDefault="00F74047" w:rsidP="00783AA5">
      <w:pPr>
        <w:spacing w:line="264" w:lineRule="auto"/>
        <w:jc w:val="both"/>
        <w:rPr>
          <w:sz w:val="28"/>
          <w:szCs w:val="28"/>
        </w:rPr>
      </w:pPr>
      <w:r w:rsidRPr="00DE289E">
        <w:rPr>
          <w:sz w:val="28"/>
          <w:szCs w:val="28"/>
        </w:rPr>
        <w:t>1.Безотлагательно рассмотреть настоящее представление и обсудить его на совещании.</w:t>
      </w:r>
    </w:p>
    <w:p w:rsidR="00565652" w:rsidRPr="00DE289E" w:rsidRDefault="00F74047" w:rsidP="00783AA5">
      <w:pPr>
        <w:spacing w:line="264" w:lineRule="auto"/>
        <w:jc w:val="both"/>
        <w:rPr>
          <w:sz w:val="28"/>
          <w:szCs w:val="28"/>
        </w:rPr>
      </w:pPr>
      <w:r w:rsidRPr="00DE289E">
        <w:rPr>
          <w:bCs/>
          <w:sz w:val="28"/>
          <w:szCs w:val="28"/>
        </w:rPr>
        <w:t>2.Принять все необходимые меры</w:t>
      </w:r>
      <w:r w:rsidR="00565652" w:rsidRPr="00DE289E">
        <w:rPr>
          <w:sz w:val="28"/>
          <w:szCs w:val="28"/>
        </w:rPr>
        <w:t xml:space="preserve"> по устранению выявленных нарушений и </w:t>
      </w:r>
      <w:proofErr w:type="gramStart"/>
      <w:r w:rsidR="00565652" w:rsidRPr="00DE289E">
        <w:rPr>
          <w:sz w:val="28"/>
          <w:szCs w:val="28"/>
        </w:rPr>
        <w:t>недопущении</w:t>
      </w:r>
      <w:proofErr w:type="gramEnd"/>
      <w:r w:rsidR="00565652" w:rsidRPr="00DE289E">
        <w:rPr>
          <w:sz w:val="28"/>
          <w:szCs w:val="28"/>
        </w:rPr>
        <w:t xml:space="preserve"> их в дальнейшем</w:t>
      </w:r>
      <w:r w:rsidR="00DE289E" w:rsidRPr="00DE289E">
        <w:rPr>
          <w:sz w:val="28"/>
          <w:szCs w:val="28"/>
        </w:rPr>
        <w:t>, в том числе:</w:t>
      </w:r>
    </w:p>
    <w:p w:rsidR="00565652" w:rsidRPr="00DE289E" w:rsidRDefault="00565652" w:rsidP="00565652">
      <w:pPr>
        <w:tabs>
          <w:tab w:val="left" w:pos="0"/>
        </w:tabs>
        <w:jc w:val="both"/>
        <w:rPr>
          <w:sz w:val="28"/>
          <w:szCs w:val="28"/>
        </w:rPr>
      </w:pPr>
      <w:r w:rsidRPr="00DE289E">
        <w:rPr>
          <w:bCs/>
          <w:sz w:val="28"/>
          <w:szCs w:val="28"/>
        </w:rPr>
        <w:t xml:space="preserve">       -</w:t>
      </w:r>
      <w:r w:rsidRPr="00DE289E">
        <w:rPr>
          <w:sz w:val="28"/>
          <w:szCs w:val="28"/>
        </w:rPr>
        <w:t>провести детальный анализ замечаний и нарушений, выявленных КСП АГО при проведении контрольного мероприятия;</w:t>
      </w:r>
    </w:p>
    <w:p w:rsidR="00565652" w:rsidRPr="00DE289E" w:rsidRDefault="00565652" w:rsidP="005656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       -своевременно предъявлять требования об оплате пени при нарушении подрядчиками сроков исполнения договорных обязательств;</w:t>
      </w:r>
    </w:p>
    <w:p w:rsidR="00565652" w:rsidRPr="00DE289E" w:rsidRDefault="00565652" w:rsidP="00565652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       -заключать договоры и контракты в соответствии с действующим законодательством;</w:t>
      </w:r>
      <w:bookmarkStart w:id="0" w:name="_GoBack"/>
      <w:bookmarkEnd w:id="0"/>
    </w:p>
    <w:p w:rsidR="00565652" w:rsidRPr="00DE289E" w:rsidRDefault="00565652" w:rsidP="00565652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       -подписывать акты выполненных работ при фактическом завершении работ;</w:t>
      </w:r>
    </w:p>
    <w:p w:rsidR="00565652" w:rsidRPr="00DE289E" w:rsidRDefault="00565652" w:rsidP="00565652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       -не допускать недостоверности представленной отчетности;</w:t>
      </w:r>
    </w:p>
    <w:p w:rsidR="00565652" w:rsidRPr="00DE289E" w:rsidRDefault="00565652" w:rsidP="00565652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       -вести бухгалтерский учет в соответствии с установленными правилами ведения бухгалтерского учета;</w:t>
      </w:r>
    </w:p>
    <w:p w:rsidR="00565652" w:rsidRPr="00DE289E" w:rsidRDefault="00565652" w:rsidP="00565652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 w:rsidRPr="00DE289E">
        <w:rPr>
          <w:sz w:val="28"/>
          <w:szCs w:val="28"/>
        </w:rPr>
        <w:t xml:space="preserve">       -привлечь виновных лиц за допущенные нарушения и выявленные недостатки в их деятельности к дисциплинарной ответственности.</w:t>
      </w:r>
    </w:p>
    <w:p w:rsidR="000B5A91" w:rsidRDefault="00DE289E" w:rsidP="00DE289E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В течение месяца со дня получения Представления Вы обязаны уведомить в письменной форме Контрольно-счётную палату о принятых по результатам рассмотрения представления решениях и мерах.</w:t>
      </w:r>
    </w:p>
    <w:p w:rsidR="00783AA5" w:rsidRDefault="00783AA5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6E0F38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sectPr w:rsidR="000B5A91" w:rsidRPr="00856615" w:rsidSect="006E0F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13" w:rsidRDefault="00A96A13" w:rsidP="003A687D">
      <w:r>
        <w:separator/>
      </w:r>
    </w:p>
  </w:endnote>
  <w:endnote w:type="continuationSeparator" w:id="0">
    <w:p w:rsidR="00A96A13" w:rsidRDefault="00A96A13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13" w:rsidRDefault="00A96A13" w:rsidP="003A687D">
      <w:r>
        <w:separator/>
      </w:r>
    </w:p>
  </w:footnote>
  <w:footnote w:type="continuationSeparator" w:id="0">
    <w:p w:rsidR="00A96A13" w:rsidRDefault="00A96A13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7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EA1069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">
    <w:nsid w:val="1C895872"/>
    <w:multiLevelType w:val="hybridMultilevel"/>
    <w:tmpl w:val="360A88CC"/>
    <w:lvl w:ilvl="0" w:tplc="7C065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D937B3"/>
    <w:multiLevelType w:val="hybridMultilevel"/>
    <w:tmpl w:val="A718D8B6"/>
    <w:lvl w:ilvl="0" w:tplc="C598CC5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69"/>
    <w:rsid w:val="0001185B"/>
    <w:rsid w:val="0001330F"/>
    <w:rsid w:val="00057441"/>
    <w:rsid w:val="00061597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62F91"/>
    <w:rsid w:val="00174907"/>
    <w:rsid w:val="001C149D"/>
    <w:rsid w:val="001E09E6"/>
    <w:rsid w:val="001F76EB"/>
    <w:rsid w:val="0021259B"/>
    <w:rsid w:val="00225165"/>
    <w:rsid w:val="0023446D"/>
    <w:rsid w:val="0024418A"/>
    <w:rsid w:val="002569EB"/>
    <w:rsid w:val="00283B18"/>
    <w:rsid w:val="00293233"/>
    <w:rsid w:val="00296588"/>
    <w:rsid w:val="002E41C0"/>
    <w:rsid w:val="002F5A54"/>
    <w:rsid w:val="0030322C"/>
    <w:rsid w:val="00315F55"/>
    <w:rsid w:val="00334554"/>
    <w:rsid w:val="00347B5E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E271F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65652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B1E55"/>
    <w:rsid w:val="006C49B3"/>
    <w:rsid w:val="006E0F38"/>
    <w:rsid w:val="006E5C5D"/>
    <w:rsid w:val="006F04B9"/>
    <w:rsid w:val="00704317"/>
    <w:rsid w:val="00743F30"/>
    <w:rsid w:val="007532BB"/>
    <w:rsid w:val="007624B6"/>
    <w:rsid w:val="0077662F"/>
    <w:rsid w:val="007836A7"/>
    <w:rsid w:val="00783AA5"/>
    <w:rsid w:val="007C35C1"/>
    <w:rsid w:val="007D000D"/>
    <w:rsid w:val="007E1F85"/>
    <w:rsid w:val="007E3A93"/>
    <w:rsid w:val="007F11DF"/>
    <w:rsid w:val="00814D23"/>
    <w:rsid w:val="00817B98"/>
    <w:rsid w:val="00827222"/>
    <w:rsid w:val="00830DE8"/>
    <w:rsid w:val="00847897"/>
    <w:rsid w:val="008511C0"/>
    <w:rsid w:val="00853A1A"/>
    <w:rsid w:val="00856615"/>
    <w:rsid w:val="008668B2"/>
    <w:rsid w:val="008737CE"/>
    <w:rsid w:val="008A7033"/>
    <w:rsid w:val="0090296B"/>
    <w:rsid w:val="00905BD0"/>
    <w:rsid w:val="00962EF4"/>
    <w:rsid w:val="009734FE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27F4"/>
    <w:rsid w:val="00A636EE"/>
    <w:rsid w:val="00A66520"/>
    <w:rsid w:val="00A7228D"/>
    <w:rsid w:val="00A742A8"/>
    <w:rsid w:val="00A76527"/>
    <w:rsid w:val="00A96A13"/>
    <w:rsid w:val="00A96AE4"/>
    <w:rsid w:val="00AA4131"/>
    <w:rsid w:val="00AA5A80"/>
    <w:rsid w:val="00AD2E29"/>
    <w:rsid w:val="00AE0960"/>
    <w:rsid w:val="00B20EF6"/>
    <w:rsid w:val="00B41446"/>
    <w:rsid w:val="00B41450"/>
    <w:rsid w:val="00B70F85"/>
    <w:rsid w:val="00B82A11"/>
    <w:rsid w:val="00C03397"/>
    <w:rsid w:val="00C0799F"/>
    <w:rsid w:val="00C22A54"/>
    <w:rsid w:val="00C305BA"/>
    <w:rsid w:val="00C30D30"/>
    <w:rsid w:val="00C31053"/>
    <w:rsid w:val="00C411F5"/>
    <w:rsid w:val="00C67EE9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289E"/>
    <w:rsid w:val="00DE45F1"/>
    <w:rsid w:val="00E51339"/>
    <w:rsid w:val="00E52C2D"/>
    <w:rsid w:val="00E61DE6"/>
    <w:rsid w:val="00E80907"/>
    <w:rsid w:val="00E91284"/>
    <w:rsid w:val="00EA1069"/>
    <w:rsid w:val="00EA69F1"/>
    <w:rsid w:val="00ED523D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74047"/>
    <w:rsid w:val="00F84574"/>
    <w:rsid w:val="00F86FD1"/>
    <w:rsid w:val="00FA4EA4"/>
    <w:rsid w:val="00FB6EFA"/>
    <w:rsid w:val="00FC7D9E"/>
    <w:rsid w:val="00FD3C0A"/>
    <w:rsid w:val="00FD501A"/>
    <w:rsid w:val="00FE0FD2"/>
    <w:rsid w:val="00FE7A11"/>
    <w:rsid w:val="00FF00D2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87D"/>
  </w:style>
  <w:style w:type="paragraph" w:styleId="a9">
    <w:name w:val="footer"/>
    <w:basedOn w:val="a"/>
    <w:link w:val="aa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87D"/>
  </w:style>
  <w:style w:type="paragraph" w:styleId="ab">
    <w:name w:val="No Spacing"/>
    <w:uiPriority w:val="99"/>
    <w:qFormat/>
    <w:rsid w:val="00565652"/>
    <w:rPr>
      <w:sz w:val="24"/>
      <w:szCs w:val="24"/>
    </w:rPr>
  </w:style>
  <w:style w:type="paragraph" w:styleId="ac">
    <w:name w:val="List Paragraph"/>
    <w:basedOn w:val="a"/>
    <w:uiPriority w:val="99"/>
    <w:qFormat/>
    <w:rsid w:val="00565652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87D"/>
  </w:style>
  <w:style w:type="paragraph" w:styleId="a9">
    <w:name w:val="footer"/>
    <w:basedOn w:val="a"/>
    <w:link w:val="aa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87D"/>
  </w:style>
  <w:style w:type="paragraph" w:styleId="ab">
    <w:name w:val="No Spacing"/>
    <w:uiPriority w:val="99"/>
    <w:qFormat/>
    <w:rsid w:val="00565652"/>
    <w:rPr>
      <w:sz w:val="24"/>
      <w:szCs w:val="24"/>
    </w:rPr>
  </w:style>
  <w:style w:type="paragraph" w:styleId="ac">
    <w:name w:val="List Paragraph"/>
    <w:basedOn w:val="a"/>
    <w:uiPriority w:val="99"/>
    <w:qFormat/>
    <w:rsid w:val="00565652"/>
    <w:pPr>
      <w:widowControl/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E25C2C87ABEE609B17917F134E2503CC873864A3FD3C62FF71C2C1454F6B03F195C1775993B631RDm0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E25C2C87ABEE609B17917F134E2503CC873864A3FD3C62FF71C2C1454F6B03F195C1775993B631RDm0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CC7CA123D8624DA0A0DEFCA366344399DF54B7946CB64C8BD8AAF5E6B4i6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DCC7CA123D8624DA0A0DEFCA366344399DD5FB79163B64C8BD8AAF5E64638002F2247AAF46100BDB2iB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CC7CA123D8624DA0A0DEFCA366344399DF57BF9161B64C8BD8AAF5E6B4i6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8197-7179-4AD4-8A04-39FF2AD7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6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2013-07-22T23:58:00Z</cp:lastPrinted>
  <dcterms:created xsi:type="dcterms:W3CDTF">2015-06-04T02:59:00Z</dcterms:created>
  <dcterms:modified xsi:type="dcterms:W3CDTF">2015-06-04T02:59:00Z</dcterms:modified>
</cp:coreProperties>
</file>