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37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4532"/>
        <w:gridCol w:w="715"/>
        <w:gridCol w:w="4690"/>
      </w:tblGrid>
      <w:tr w:rsidR="003D0A34" w:rsidRPr="00A30442" w:rsidTr="006E0F38">
        <w:trPr>
          <w:cantSplit/>
          <w:trHeight w:val="1248"/>
        </w:trPr>
        <w:tc>
          <w:tcPr>
            <w:tcW w:w="4532" w:type="dxa"/>
            <w:vMerge w:val="restart"/>
          </w:tcPr>
          <w:p w:rsidR="00296588" w:rsidRDefault="00A7228D" w:rsidP="0011435C">
            <w:pPr>
              <w:ind w:left="-94" w:right="-122"/>
              <w:jc w:val="center"/>
              <w:rPr>
                <w:b/>
                <w:spacing w:val="20"/>
                <w:sz w:val="22"/>
                <w:szCs w:val="22"/>
              </w:rPr>
            </w:pPr>
            <w:r w:rsidRPr="00A47833">
              <w:rPr>
                <w:b/>
                <w:spacing w:val="20"/>
                <w:sz w:val="22"/>
                <w:szCs w:val="22"/>
              </w:rPr>
              <w:t>КОНТРОЛЬНО-СЧЕТНАЯ ПАЛАТА</w:t>
            </w:r>
          </w:p>
          <w:p w:rsidR="00FD3C0A" w:rsidRPr="00A47833" w:rsidRDefault="00A7228D" w:rsidP="0011435C">
            <w:pPr>
              <w:ind w:left="-94" w:right="-122"/>
              <w:jc w:val="center"/>
              <w:rPr>
                <w:b/>
                <w:spacing w:val="20"/>
                <w:sz w:val="22"/>
                <w:szCs w:val="22"/>
              </w:rPr>
            </w:pPr>
            <w:r w:rsidRPr="00A47833">
              <w:rPr>
                <w:b/>
                <w:spacing w:val="20"/>
                <w:sz w:val="22"/>
                <w:szCs w:val="22"/>
              </w:rPr>
              <w:t>АРСЕНЬЕВСКОГО</w:t>
            </w:r>
          </w:p>
          <w:p w:rsidR="003D0A34" w:rsidRPr="00A47833" w:rsidRDefault="00A7228D" w:rsidP="0011435C">
            <w:pPr>
              <w:ind w:left="-94" w:right="-122"/>
              <w:jc w:val="center"/>
              <w:rPr>
                <w:b/>
                <w:spacing w:val="20"/>
                <w:sz w:val="22"/>
                <w:szCs w:val="22"/>
              </w:rPr>
            </w:pPr>
            <w:r w:rsidRPr="00A47833">
              <w:rPr>
                <w:b/>
                <w:spacing w:val="20"/>
                <w:sz w:val="22"/>
                <w:szCs w:val="22"/>
              </w:rPr>
              <w:t>ГОРОДСКОГО ОКРУГА</w:t>
            </w:r>
          </w:p>
          <w:p w:rsidR="003D0A34" w:rsidRDefault="003D0A34" w:rsidP="00FA4EA4">
            <w:pPr>
              <w:ind w:left="-94"/>
              <w:jc w:val="center"/>
              <w:rPr>
                <w:sz w:val="10"/>
              </w:rPr>
            </w:pPr>
          </w:p>
          <w:p w:rsidR="006E5C5D" w:rsidRDefault="006E5C5D" w:rsidP="001143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de-DE"/>
              </w:rPr>
              <w:fldChar w:fldCharType="begin">
                <w:ffData>
                  <w:name w:val=""/>
                  <w:enabled w:val="0"/>
                  <w:calcOnExit w:val="0"/>
                  <w:textInput>
                    <w:default w:val="692337, г. Арсеньев, ул. Ленинская, 8                     тел/факс (42361) 3-04-97, 4-37-75"/>
                  </w:textInput>
                </w:ffData>
              </w:fldChar>
            </w:r>
            <w:r>
              <w:rPr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sz w:val="22"/>
                <w:szCs w:val="22"/>
                <w:lang w:val="de-DE"/>
              </w:rPr>
            </w:r>
            <w:r>
              <w:rPr>
                <w:sz w:val="22"/>
                <w:szCs w:val="22"/>
                <w:lang w:val="de-DE"/>
              </w:rPr>
              <w:fldChar w:fldCharType="separate"/>
            </w:r>
            <w:r>
              <w:rPr>
                <w:noProof/>
                <w:sz w:val="22"/>
                <w:szCs w:val="22"/>
                <w:lang w:val="de-DE"/>
              </w:rPr>
              <w:t>692337, г. Арсеньев, ул. Ленинская, 8                     тел/факс (42361) 3-04-97, 4-37-75</w:t>
            </w:r>
            <w:r>
              <w:rPr>
                <w:sz w:val="22"/>
                <w:szCs w:val="22"/>
                <w:lang w:val="de-DE"/>
              </w:rPr>
              <w:fldChar w:fldCharType="end"/>
            </w:r>
          </w:p>
          <w:p w:rsidR="00450D6E" w:rsidRPr="00450D6E" w:rsidRDefault="003A687D" w:rsidP="003A68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="00450D6E">
              <w:rPr>
                <w:sz w:val="22"/>
                <w:szCs w:val="22"/>
              </w:rPr>
              <w:t xml:space="preserve">от «   </w:t>
            </w:r>
            <w:r w:rsidR="003823EB">
              <w:rPr>
                <w:sz w:val="22"/>
                <w:szCs w:val="22"/>
              </w:rPr>
              <w:t xml:space="preserve">  </w:t>
            </w:r>
            <w:r w:rsidR="00450D6E">
              <w:rPr>
                <w:sz w:val="22"/>
                <w:szCs w:val="22"/>
              </w:rPr>
              <w:t xml:space="preserve"> </w:t>
            </w:r>
            <w:r w:rsidR="002F2888">
              <w:rPr>
                <w:sz w:val="22"/>
                <w:szCs w:val="22"/>
              </w:rPr>
              <w:t xml:space="preserve">  </w:t>
            </w:r>
            <w:r w:rsidR="00450D6E">
              <w:rPr>
                <w:sz w:val="22"/>
                <w:szCs w:val="22"/>
              </w:rPr>
              <w:t xml:space="preserve">  »   </w:t>
            </w:r>
            <w:r w:rsidR="0011435C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  </w:t>
            </w:r>
            <w:r w:rsidR="0011435C">
              <w:rPr>
                <w:sz w:val="22"/>
                <w:szCs w:val="22"/>
              </w:rPr>
              <w:t xml:space="preserve">   </w:t>
            </w:r>
            <w:r w:rsidR="002F2888">
              <w:rPr>
                <w:sz w:val="22"/>
                <w:szCs w:val="22"/>
              </w:rPr>
              <w:t xml:space="preserve">      </w:t>
            </w:r>
            <w:r w:rsidR="0011435C">
              <w:rPr>
                <w:sz w:val="22"/>
                <w:szCs w:val="22"/>
              </w:rPr>
              <w:t xml:space="preserve">  </w:t>
            </w:r>
            <w:r w:rsidR="00450D6E">
              <w:rPr>
                <w:sz w:val="22"/>
                <w:szCs w:val="22"/>
              </w:rPr>
              <w:t xml:space="preserve">  </w:t>
            </w:r>
            <w:r w:rsidR="0011435C">
              <w:rPr>
                <w:sz w:val="22"/>
                <w:szCs w:val="22"/>
              </w:rPr>
              <w:t xml:space="preserve">    </w:t>
            </w:r>
            <w:r w:rsidR="00450D6E">
              <w:rPr>
                <w:sz w:val="22"/>
                <w:szCs w:val="22"/>
              </w:rPr>
              <w:t xml:space="preserve"> 201</w:t>
            </w:r>
            <w:r w:rsidR="0011435C">
              <w:rPr>
                <w:sz w:val="22"/>
                <w:szCs w:val="22"/>
              </w:rPr>
              <w:t xml:space="preserve"> </w:t>
            </w:r>
            <w:r w:rsidR="00450D6E">
              <w:rPr>
                <w:sz w:val="22"/>
                <w:szCs w:val="22"/>
              </w:rPr>
              <w:t xml:space="preserve">    г.  №</w:t>
            </w:r>
            <w:r w:rsidR="0011435C">
              <w:rPr>
                <w:sz w:val="22"/>
                <w:szCs w:val="22"/>
              </w:rPr>
              <w:t xml:space="preserve">   </w:t>
            </w:r>
          </w:p>
          <w:p w:rsidR="0023446D" w:rsidRPr="00347B5E" w:rsidRDefault="0023446D" w:rsidP="0023446D">
            <w:pPr>
              <w:ind w:left="-96"/>
              <w:jc w:val="center"/>
              <w:rPr>
                <w:lang w:val="de-DE"/>
              </w:rPr>
            </w:pPr>
          </w:p>
        </w:tc>
        <w:tc>
          <w:tcPr>
            <w:tcW w:w="715" w:type="dxa"/>
            <w:vMerge w:val="restart"/>
          </w:tcPr>
          <w:p w:rsidR="003D0A34" w:rsidRPr="00A30442" w:rsidRDefault="003D0A34">
            <w:pPr>
              <w:jc w:val="center"/>
              <w:rPr>
                <w:sz w:val="26"/>
                <w:lang w:val="de-DE"/>
              </w:rPr>
            </w:pPr>
          </w:p>
        </w:tc>
        <w:tc>
          <w:tcPr>
            <w:tcW w:w="4690" w:type="dxa"/>
          </w:tcPr>
          <w:p w:rsidR="003D0A34" w:rsidRDefault="0085301D" w:rsidP="003A6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Главе</w:t>
            </w:r>
          </w:p>
          <w:p w:rsidR="0085301D" w:rsidRDefault="0085301D" w:rsidP="003A6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Арсеньевского </w:t>
            </w:r>
            <w:r w:rsidR="002F288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городского </w:t>
            </w:r>
            <w:r w:rsidR="002F288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округа</w:t>
            </w:r>
          </w:p>
          <w:p w:rsidR="0085301D" w:rsidRDefault="0085301D" w:rsidP="003A687D">
            <w:pPr>
              <w:rPr>
                <w:sz w:val="28"/>
                <w:szCs w:val="28"/>
              </w:rPr>
            </w:pPr>
          </w:p>
          <w:p w:rsidR="0085301D" w:rsidRPr="0085301D" w:rsidRDefault="0085301D" w:rsidP="003A6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Дронину А.А.</w:t>
            </w:r>
          </w:p>
        </w:tc>
      </w:tr>
      <w:tr w:rsidR="0046645D" w:rsidRPr="00A30442" w:rsidTr="006E0F38">
        <w:trPr>
          <w:cantSplit/>
          <w:trHeight w:val="1262"/>
        </w:trPr>
        <w:tc>
          <w:tcPr>
            <w:tcW w:w="4532" w:type="dxa"/>
            <w:vMerge/>
          </w:tcPr>
          <w:p w:rsidR="0046645D" w:rsidRPr="00A30442" w:rsidRDefault="0046645D">
            <w:pPr>
              <w:jc w:val="center"/>
              <w:rPr>
                <w:noProof/>
                <w:lang w:val="de-DE"/>
              </w:rPr>
            </w:pPr>
          </w:p>
        </w:tc>
        <w:tc>
          <w:tcPr>
            <w:tcW w:w="715" w:type="dxa"/>
            <w:vMerge/>
          </w:tcPr>
          <w:p w:rsidR="0046645D" w:rsidRPr="00A30442" w:rsidRDefault="0046645D">
            <w:pPr>
              <w:jc w:val="center"/>
              <w:rPr>
                <w:sz w:val="26"/>
                <w:lang w:val="de-DE"/>
              </w:rPr>
            </w:pPr>
          </w:p>
        </w:tc>
        <w:tc>
          <w:tcPr>
            <w:tcW w:w="4690" w:type="dxa"/>
          </w:tcPr>
          <w:p w:rsidR="00AE0960" w:rsidRDefault="00AE0960" w:rsidP="00283B18">
            <w:pPr>
              <w:ind w:left="-108"/>
              <w:rPr>
                <w:sz w:val="28"/>
                <w:szCs w:val="28"/>
              </w:rPr>
            </w:pPr>
          </w:p>
          <w:p w:rsidR="00AE0960" w:rsidRDefault="00AE0960" w:rsidP="00283B18">
            <w:pPr>
              <w:ind w:left="-108"/>
              <w:rPr>
                <w:sz w:val="28"/>
                <w:szCs w:val="28"/>
              </w:rPr>
            </w:pPr>
          </w:p>
          <w:p w:rsidR="00AE0960" w:rsidRDefault="00AE0960" w:rsidP="00283B18">
            <w:pPr>
              <w:ind w:left="-108"/>
              <w:rPr>
                <w:sz w:val="28"/>
                <w:szCs w:val="28"/>
              </w:rPr>
            </w:pPr>
          </w:p>
          <w:p w:rsidR="00AE0960" w:rsidRPr="00283B18" w:rsidRDefault="00AE0960" w:rsidP="00283B18">
            <w:pPr>
              <w:ind w:left="-108"/>
              <w:rPr>
                <w:sz w:val="28"/>
                <w:szCs w:val="28"/>
              </w:rPr>
            </w:pPr>
          </w:p>
        </w:tc>
      </w:tr>
    </w:tbl>
    <w:p w:rsidR="00815236" w:rsidRDefault="00815236" w:rsidP="00815236">
      <w:pPr>
        <w:pStyle w:val="a4"/>
        <w:tabs>
          <w:tab w:val="left" w:pos="8080"/>
        </w:tabs>
        <w:jc w:val="left"/>
        <w:rPr>
          <w:b w:val="0"/>
          <w:szCs w:val="28"/>
        </w:rPr>
      </w:pPr>
      <w:r>
        <w:rPr>
          <w:b w:val="0"/>
          <w:szCs w:val="28"/>
        </w:rPr>
        <w:t xml:space="preserve">   Представление</w:t>
      </w:r>
    </w:p>
    <w:p w:rsidR="00815236" w:rsidRDefault="00327D76" w:rsidP="00815236">
      <w:pPr>
        <w:pStyle w:val="a4"/>
        <w:tabs>
          <w:tab w:val="left" w:pos="8080"/>
        </w:tabs>
        <w:jc w:val="left"/>
        <w:rPr>
          <w:b w:val="0"/>
          <w:szCs w:val="28"/>
        </w:rPr>
      </w:pPr>
      <w:r>
        <w:rPr>
          <w:b w:val="0"/>
          <w:szCs w:val="28"/>
        </w:rPr>
        <w:t xml:space="preserve">«О нарушениях  </w:t>
      </w:r>
      <w:proofErr w:type="gramStart"/>
      <w:r w:rsidR="00815236">
        <w:rPr>
          <w:b w:val="0"/>
          <w:szCs w:val="28"/>
        </w:rPr>
        <w:t>бюджетного</w:t>
      </w:r>
      <w:proofErr w:type="gramEnd"/>
    </w:p>
    <w:p w:rsidR="00327D76" w:rsidRDefault="00155476" w:rsidP="00815236">
      <w:pPr>
        <w:pStyle w:val="a4"/>
        <w:tabs>
          <w:tab w:val="left" w:pos="8080"/>
        </w:tabs>
        <w:jc w:val="left"/>
        <w:rPr>
          <w:b w:val="0"/>
          <w:szCs w:val="28"/>
        </w:rPr>
      </w:pPr>
      <w:r>
        <w:rPr>
          <w:b w:val="0"/>
          <w:szCs w:val="28"/>
        </w:rPr>
        <w:t xml:space="preserve">и финансового </w:t>
      </w:r>
      <w:r w:rsidR="00815236">
        <w:rPr>
          <w:b w:val="0"/>
          <w:szCs w:val="28"/>
        </w:rPr>
        <w:t>законодательства»</w:t>
      </w:r>
    </w:p>
    <w:p w:rsidR="00155476" w:rsidRDefault="00155476" w:rsidP="00815236">
      <w:pPr>
        <w:pStyle w:val="a4"/>
        <w:tabs>
          <w:tab w:val="left" w:pos="8080"/>
        </w:tabs>
        <w:jc w:val="left"/>
        <w:rPr>
          <w:b w:val="0"/>
          <w:szCs w:val="28"/>
        </w:rPr>
      </w:pPr>
    </w:p>
    <w:p w:rsidR="00155476" w:rsidRPr="003E0DB4" w:rsidRDefault="00AC5CB9" w:rsidP="003E0DB4">
      <w:pPr>
        <w:pStyle w:val="ac"/>
        <w:spacing w:line="264" w:lineRule="auto"/>
        <w:jc w:val="both"/>
        <w:rPr>
          <w:sz w:val="28"/>
          <w:szCs w:val="28"/>
        </w:rPr>
      </w:pPr>
      <w:r w:rsidRPr="003E0DB4">
        <w:rPr>
          <w:sz w:val="28"/>
          <w:szCs w:val="28"/>
        </w:rPr>
        <w:t xml:space="preserve">      Контрольно-счётной палатой Арсеньевского городского округа было</w:t>
      </w:r>
      <w:r w:rsidR="00155476" w:rsidRPr="003E0DB4">
        <w:rPr>
          <w:sz w:val="28"/>
          <w:szCs w:val="28"/>
        </w:rPr>
        <w:t xml:space="preserve"> проведен</w:t>
      </w:r>
      <w:r w:rsidRPr="003E0DB4">
        <w:rPr>
          <w:sz w:val="28"/>
          <w:szCs w:val="28"/>
        </w:rPr>
        <w:t>о контрольное</w:t>
      </w:r>
      <w:r w:rsidR="00155476" w:rsidRPr="003E0DB4">
        <w:rPr>
          <w:sz w:val="28"/>
          <w:szCs w:val="28"/>
        </w:rPr>
        <w:t xml:space="preserve"> </w:t>
      </w:r>
      <w:r w:rsidR="003E0DB4">
        <w:rPr>
          <w:sz w:val="28"/>
          <w:szCs w:val="28"/>
        </w:rPr>
        <w:t xml:space="preserve"> </w:t>
      </w:r>
      <w:r w:rsidR="00155476" w:rsidRPr="003E0DB4">
        <w:rPr>
          <w:sz w:val="28"/>
          <w:szCs w:val="28"/>
        </w:rPr>
        <w:t>мероприяти</w:t>
      </w:r>
      <w:r w:rsidRPr="003E0DB4">
        <w:rPr>
          <w:sz w:val="28"/>
          <w:szCs w:val="28"/>
        </w:rPr>
        <w:t>е (проверка</w:t>
      </w:r>
      <w:r w:rsidR="00155476" w:rsidRPr="003E0DB4">
        <w:rPr>
          <w:sz w:val="28"/>
          <w:szCs w:val="28"/>
        </w:rPr>
        <w:t xml:space="preserve">) исполнения подпрограммы № 3 «Организация и проведение физкультурных, спортивно-массовых мероприятий в </w:t>
      </w:r>
      <w:proofErr w:type="spellStart"/>
      <w:r w:rsidR="00155476" w:rsidRPr="003E0DB4">
        <w:rPr>
          <w:sz w:val="28"/>
          <w:szCs w:val="28"/>
        </w:rPr>
        <w:t>Арсеньевском</w:t>
      </w:r>
      <w:proofErr w:type="spellEnd"/>
      <w:r w:rsidR="00155476" w:rsidRPr="003E0DB4">
        <w:rPr>
          <w:sz w:val="28"/>
          <w:szCs w:val="28"/>
        </w:rPr>
        <w:t xml:space="preserve"> городском округе» на 2014-2016 годы муниципальной программы «Развитие физической</w:t>
      </w:r>
      <w:r w:rsidRPr="003E0DB4">
        <w:rPr>
          <w:sz w:val="28"/>
          <w:szCs w:val="28"/>
        </w:rPr>
        <w:t xml:space="preserve"> </w:t>
      </w:r>
      <w:r w:rsidR="00155476" w:rsidRPr="003E0DB4">
        <w:rPr>
          <w:sz w:val="28"/>
          <w:szCs w:val="28"/>
        </w:rPr>
        <w:t xml:space="preserve">культуры и спорта в </w:t>
      </w:r>
      <w:proofErr w:type="spellStart"/>
      <w:r w:rsidR="00155476" w:rsidRPr="003E0DB4">
        <w:rPr>
          <w:sz w:val="28"/>
          <w:szCs w:val="28"/>
        </w:rPr>
        <w:t>Арсеньевском</w:t>
      </w:r>
      <w:proofErr w:type="spellEnd"/>
      <w:r w:rsidR="00155476" w:rsidRPr="003E0DB4">
        <w:rPr>
          <w:sz w:val="28"/>
          <w:szCs w:val="28"/>
        </w:rPr>
        <w:t xml:space="preserve"> городском округе» на 2014-2016 годы.</w:t>
      </w:r>
    </w:p>
    <w:p w:rsidR="00155476" w:rsidRPr="003E0DB4" w:rsidRDefault="00155476" w:rsidP="00155476">
      <w:pPr>
        <w:pStyle w:val="ac"/>
        <w:spacing w:line="264" w:lineRule="auto"/>
        <w:ind w:firstLine="426"/>
        <w:jc w:val="both"/>
        <w:rPr>
          <w:sz w:val="28"/>
          <w:szCs w:val="28"/>
        </w:rPr>
      </w:pPr>
      <w:r w:rsidRPr="003E0DB4">
        <w:rPr>
          <w:sz w:val="28"/>
          <w:szCs w:val="28"/>
        </w:rPr>
        <w:t xml:space="preserve">Основанием для проведения контрольного мероприятия (проверки) явился пункт 1 Плана проведения контрольных мероприятий Контрольно-счетной палаты Арсеньевского городского округа на третий квартал 2014 года, составленный с учетом поручений Думы Арсеньевского городского округа и предложений (запросов) Главы Арсеньевского городского округа. </w:t>
      </w:r>
    </w:p>
    <w:p w:rsidR="003E0DB4" w:rsidRDefault="00155476" w:rsidP="003E0DB4">
      <w:pPr>
        <w:jc w:val="both"/>
        <w:rPr>
          <w:sz w:val="28"/>
          <w:szCs w:val="28"/>
        </w:rPr>
      </w:pPr>
      <w:r w:rsidRPr="003E0DB4">
        <w:rPr>
          <w:sz w:val="28"/>
          <w:szCs w:val="28"/>
        </w:rPr>
        <w:t xml:space="preserve">       Целью проведения данного контрольного мероприятия является предупреждение и выявление нарушений законодательства Российской Федерации в финансово-бюджетной сфере, а предметом – проверка законности расходования бюджетных сре</w:t>
      </w:r>
      <w:proofErr w:type="gramStart"/>
      <w:r w:rsidRPr="003E0DB4">
        <w:rPr>
          <w:sz w:val="28"/>
          <w:szCs w:val="28"/>
        </w:rPr>
        <w:t>дств в пр</w:t>
      </w:r>
      <w:proofErr w:type="gramEnd"/>
      <w:r w:rsidRPr="003E0DB4">
        <w:rPr>
          <w:sz w:val="28"/>
          <w:szCs w:val="28"/>
        </w:rPr>
        <w:t>оцессе хозяйственной и другой разрешенной деятельности.</w:t>
      </w:r>
    </w:p>
    <w:p w:rsidR="00EC5B3A" w:rsidRDefault="00155476" w:rsidP="00EC5B3A">
      <w:pPr>
        <w:autoSpaceDE w:val="0"/>
        <w:autoSpaceDN w:val="0"/>
        <w:adjustRightInd w:val="0"/>
        <w:spacing w:line="264" w:lineRule="auto"/>
        <w:ind w:firstLine="426"/>
        <w:jc w:val="both"/>
        <w:outlineLvl w:val="1"/>
        <w:rPr>
          <w:sz w:val="28"/>
          <w:szCs w:val="28"/>
        </w:rPr>
      </w:pPr>
      <w:r w:rsidRPr="003E0DB4">
        <w:rPr>
          <w:sz w:val="28"/>
          <w:szCs w:val="28"/>
        </w:rPr>
        <w:t xml:space="preserve">Муниципальная программа «Развитие физической культуры и спорта в </w:t>
      </w:r>
      <w:proofErr w:type="spellStart"/>
      <w:r w:rsidRPr="003E0DB4">
        <w:rPr>
          <w:sz w:val="28"/>
          <w:szCs w:val="28"/>
        </w:rPr>
        <w:t>Арсеньевском</w:t>
      </w:r>
      <w:proofErr w:type="spellEnd"/>
      <w:r w:rsidRPr="003E0DB4">
        <w:rPr>
          <w:sz w:val="28"/>
          <w:szCs w:val="28"/>
        </w:rPr>
        <w:t xml:space="preserve"> городском округе» на 2014-2016 годы утверждена постановлением администрации Арсеньевского городского округа от 27.12.2013 № 1098-па «Об утверждении муниципальной программы «Развитие физической культуры, спорта и молодежной политики в </w:t>
      </w:r>
      <w:proofErr w:type="spellStart"/>
      <w:r w:rsidRPr="003E0DB4">
        <w:rPr>
          <w:sz w:val="28"/>
          <w:szCs w:val="28"/>
        </w:rPr>
        <w:t>Арсеньевском</w:t>
      </w:r>
      <w:proofErr w:type="spellEnd"/>
      <w:r w:rsidRPr="003E0DB4">
        <w:rPr>
          <w:sz w:val="28"/>
          <w:szCs w:val="28"/>
        </w:rPr>
        <w:t xml:space="preserve"> городском округе» на 2014-2016 годы.</w:t>
      </w:r>
    </w:p>
    <w:p w:rsidR="003E0DB4" w:rsidRDefault="00155476" w:rsidP="00BA351D">
      <w:pPr>
        <w:pStyle w:val="ac"/>
        <w:spacing w:line="264" w:lineRule="auto"/>
        <w:ind w:firstLine="426"/>
        <w:jc w:val="both"/>
        <w:rPr>
          <w:szCs w:val="28"/>
        </w:rPr>
      </w:pPr>
      <w:r w:rsidRPr="003E0DB4">
        <w:rPr>
          <w:sz w:val="28"/>
          <w:szCs w:val="28"/>
        </w:rPr>
        <w:t>Разработчиком и ответственным исполнителем Подпрограммы является управление спорта и молодежной политики администрации Арсеньевского городского округа (далее – Управление).</w:t>
      </w:r>
      <w:bookmarkStart w:id="0" w:name="_GoBack"/>
      <w:bookmarkEnd w:id="0"/>
    </w:p>
    <w:p w:rsidR="00155476" w:rsidRPr="003E0DB4" w:rsidRDefault="00155476" w:rsidP="00155476">
      <w:pPr>
        <w:pStyle w:val="ad"/>
        <w:spacing w:line="264" w:lineRule="auto"/>
        <w:ind w:firstLine="426"/>
        <w:jc w:val="both"/>
        <w:rPr>
          <w:szCs w:val="28"/>
        </w:rPr>
      </w:pPr>
      <w:r w:rsidRPr="003E0DB4">
        <w:rPr>
          <w:szCs w:val="28"/>
        </w:rPr>
        <w:t>В проверяемом периоде право первой подписи денежных и расчетных документов имел начальник управления спорта и молодежной политики администрации Арсеньевского городского округа Шевчук А.К.</w:t>
      </w:r>
    </w:p>
    <w:p w:rsidR="00155476" w:rsidRPr="003E0DB4" w:rsidRDefault="00155476" w:rsidP="00155476">
      <w:pPr>
        <w:spacing w:line="264" w:lineRule="auto"/>
        <w:ind w:firstLine="426"/>
        <w:jc w:val="both"/>
        <w:rPr>
          <w:sz w:val="28"/>
          <w:szCs w:val="28"/>
        </w:rPr>
      </w:pPr>
      <w:r w:rsidRPr="003E0DB4">
        <w:rPr>
          <w:sz w:val="28"/>
          <w:szCs w:val="28"/>
        </w:rPr>
        <w:t xml:space="preserve">Право второй подписи – у заместителя начальника управления спорта и </w:t>
      </w:r>
      <w:r w:rsidRPr="003E0DB4">
        <w:rPr>
          <w:sz w:val="28"/>
          <w:szCs w:val="28"/>
        </w:rPr>
        <w:lastRenderedPageBreak/>
        <w:t>молодежной политики администрации Арсеньевского городского округа Павлова В.Н.</w:t>
      </w:r>
    </w:p>
    <w:p w:rsidR="00155476" w:rsidRPr="003E0DB4" w:rsidRDefault="00155476" w:rsidP="00155476">
      <w:pPr>
        <w:spacing w:line="264" w:lineRule="auto"/>
        <w:ind w:firstLine="426"/>
        <w:jc w:val="both"/>
        <w:rPr>
          <w:sz w:val="28"/>
          <w:szCs w:val="28"/>
        </w:rPr>
      </w:pPr>
      <w:r w:rsidRPr="003E0DB4">
        <w:rPr>
          <w:sz w:val="28"/>
          <w:szCs w:val="28"/>
        </w:rPr>
        <w:t xml:space="preserve">Для ведения бухгалтерского и налогового учета финансово-хозяйственной деятельности Управления заключен договор с директором муниципального казенного учреждения «Централизованная бухгалтерия спорта при управлении спорта и молодежной политики администрации Арсеньевского городского округа» (далее – МКУ «Централизованная бухгалтерия») </w:t>
      </w:r>
      <w:proofErr w:type="spellStart"/>
      <w:r w:rsidRPr="003E0DB4">
        <w:rPr>
          <w:sz w:val="28"/>
          <w:szCs w:val="28"/>
        </w:rPr>
        <w:t>Мыловой</w:t>
      </w:r>
      <w:proofErr w:type="spellEnd"/>
      <w:r w:rsidRPr="003E0DB4">
        <w:rPr>
          <w:sz w:val="28"/>
          <w:szCs w:val="28"/>
        </w:rPr>
        <w:t xml:space="preserve"> Т.Н. (главный бухгалтер – Вострикова Т.Ф.).</w:t>
      </w:r>
    </w:p>
    <w:p w:rsidR="00A41CA4" w:rsidRPr="00A41CA4" w:rsidRDefault="00155476" w:rsidP="00A41CA4">
      <w:pPr>
        <w:spacing w:line="264" w:lineRule="auto"/>
        <w:ind w:left="360"/>
        <w:jc w:val="center"/>
        <w:rPr>
          <w:sz w:val="28"/>
          <w:szCs w:val="28"/>
        </w:rPr>
      </w:pPr>
      <w:r w:rsidRPr="00A41CA4">
        <w:rPr>
          <w:sz w:val="28"/>
          <w:szCs w:val="28"/>
        </w:rPr>
        <w:t>В период данной проверки были установлены финансовые нарушения</w:t>
      </w:r>
      <w:r w:rsidR="00A41CA4">
        <w:rPr>
          <w:sz w:val="28"/>
          <w:szCs w:val="28"/>
        </w:rPr>
        <w:t>:</w:t>
      </w:r>
    </w:p>
    <w:p w:rsidR="00A41CA4" w:rsidRDefault="00A41CA4" w:rsidP="00A41CA4">
      <w:pPr>
        <w:spacing w:line="264" w:lineRule="auto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-д</w:t>
      </w:r>
      <w:r w:rsidR="00155476" w:rsidRPr="003E0DB4">
        <w:rPr>
          <w:rFonts w:eastAsia="Calibri"/>
          <w:sz w:val="28"/>
          <w:szCs w:val="28"/>
          <w:lang w:eastAsia="en-US"/>
        </w:rPr>
        <w:t xml:space="preserve">енежные средства бюджета городского округа </w:t>
      </w:r>
      <w:r>
        <w:rPr>
          <w:sz w:val="28"/>
          <w:szCs w:val="28"/>
        </w:rPr>
        <w:t>в сумме 187 750,00 руб. были</w:t>
      </w:r>
    </w:p>
    <w:p w:rsidR="00A41CA4" w:rsidRDefault="00155476" w:rsidP="00A41CA4">
      <w:pPr>
        <w:spacing w:line="264" w:lineRule="auto"/>
        <w:rPr>
          <w:rFonts w:eastAsia="Calibri"/>
          <w:sz w:val="28"/>
          <w:szCs w:val="28"/>
          <w:lang w:eastAsia="en-US"/>
        </w:rPr>
      </w:pPr>
      <w:r w:rsidRPr="003E0DB4">
        <w:rPr>
          <w:sz w:val="28"/>
          <w:szCs w:val="28"/>
        </w:rPr>
        <w:t xml:space="preserve">получены </w:t>
      </w:r>
      <w:r w:rsidRPr="003E0DB4">
        <w:rPr>
          <w:rFonts w:eastAsia="Calibri"/>
          <w:sz w:val="28"/>
          <w:szCs w:val="28"/>
          <w:lang w:eastAsia="en-US"/>
        </w:rPr>
        <w:t>на оплату услуг по организации питания участникам и судьям</w:t>
      </w:r>
    </w:p>
    <w:p w:rsidR="00155476" w:rsidRPr="003E0DB4" w:rsidRDefault="00A41CA4" w:rsidP="00A41CA4">
      <w:pPr>
        <w:spacing w:line="264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</w:t>
      </w:r>
      <w:r w:rsidR="00155476" w:rsidRPr="003E0DB4">
        <w:rPr>
          <w:rFonts w:eastAsia="Calibri"/>
          <w:sz w:val="28"/>
          <w:szCs w:val="28"/>
          <w:lang w:eastAsia="en-US"/>
        </w:rPr>
        <w:t xml:space="preserve">портивных </w:t>
      </w:r>
      <w:r w:rsidR="00155476" w:rsidRPr="00A41CA4">
        <w:rPr>
          <w:rFonts w:eastAsia="Calibri"/>
          <w:sz w:val="28"/>
          <w:szCs w:val="28"/>
          <w:lang w:eastAsia="en-US"/>
        </w:rPr>
        <w:t>соревнований (</w:t>
      </w:r>
      <w:hyperlink r:id="rId9" w:history="1">
        <w:r w:rsidR="00155476" w:rsidRPr="00A41CA4">
          <w:rPr>
            <w:rStyle w:val="a6"/>
            <w:rFonts w:eastAsia="Calibri"/>
            <w:color w:val="auto"/>
            <w:sz w:val="28"/>
            <w:szCs w:val="28"/>
            <w:u w:val="none"/>
            <w:lang w:eastAsia="en-US"/>
          </w:rPr>
          <w:t>статья КОСГУ 2</w:t>
        </w:r>
      </w:hyperlink>
      <w:r w:rsidR="00155476" w:rsidRPr="00A41CA4">
        <w:rPr>
          <w:rFonts w:eastAsia="Calibri"/>
          <w:sz w:val="28"/>
          <w:szCs w:val="28"/>
          <w:lang w:eastAsia="en-US"/>
        </w:rPr>
        <w:t>26 «Прочие работы, услуги»), хотя фактически была произведена выплата компенсации за питание (</w:t>
      </w:r>
      <w:hyperlink r:id="rId10" w:history="1">
        <w:r w:rsidR="00155476" w:rsidRPr="00A41CA4">
          <w:rPr>
            <w:rStyle w:val="a6"/>
            <w:rFonts w:eastAsia="Calibri"/>
            <w:color w:val="auto"/>
            <w:sz w:val="28"/>
            <w:szCs w:val="28"/>
            <w:u w:val="none"/>
            <w:lang w:eastAsia="en-US"/>
          </w:rPr>
          <w:t>статья КОСГУ 290</w:t>
        </w:r>
      </w:hyperlink>
      <w:r w:rsidR="00155476" w:rsidRPr="003E0DB4">
        <w:rPr>
          <w:rFonts w:eastAsia="Calibri"/>
          <w:sz w:val="28"/>
          <w:szCs w:val="28"/>
          <w:lang w:eastAsia="en-US"/>
        </w:rPr>
        <w:t xml:space="preserve"> «Прочие расходы»).</w:t>
      </w:r>
    </w:p>
    <w:p w:rsidR="00155476" w:rsidRPr="003E0DB4" w:rsidRDefault="00155476" w:rsidP="00155476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3E0DB4">
        <w:rPr>
          <w:rFonts w:eastAsia="Calibri"/>
          <w:sz w:val="28"/>
          <w:szCs w:val="28"/>
          <w:lang w:eastAsia="en-US"/>
        </w:rPr>
        <w:t xml:space="preserve">В тоже время, </w:t>
      </w:r>
      <w:r w:rsidRPr="003E0DB4">
        <w:rPr>
          <w:rFonts w:eastAsia="Calibri"/>
          <w:bCs/>
          <w:sz w:val="28"/>
          <w:szCs w:val="28"/>
          <w:lang w:eastAsia="en-US"/>
        </w:rPr>
        <w:t xml:space="preserve">в соответствии с </w:t>
      </w:r>
      <w:r w:rsidRPr="003E0DB4">
        <w:rPr>
          <w:sz w:val="28"/>
          <w:szCs w:val="28"/>
        </w:rPr>
        <w:t xml:space="preserve">Указаниями о порядке применения бюджетной классификации Российской Федерации, утвержденными приказом Минфина России от </w:t>
      </w:r>
      <w:r w:rsidRPr="003E0DB4">
        <w:rPr>
          <w:rFonts w:eastAsia="Calibri"/>
          <w:sz w:val="28"/>
          <w:szCs w:val="28"/>
          <w:lang w:eastAsia="en-US"/>
        </w:rPr>
        <w:t>01.07.2013 № 65н (далее - Указания</w:t>
      </w:r>
      <w:r w:rsidRPr="003E0DB4">
        <w:rPr>
          <w:sz w:val="28"/>
          <w:szCs w:val="28"/>
        </w:rPr>
        <w:t xml:space="preserve"> о порядке применения бюджетной классификации</w:t>
      </w:r>
      <w:r w:rsidRPr="003E0DB4">
        <w:rPr>
          <w:rFonts w:eastAsia="Calibri"/>
          <w:sz w:val="28"/>
          <w:szCs w:val="28"/>
          <w:lang w:eastAsia="en-US"/>
        </w:rPr>
        <w:t xml:space="preserve">), расходы на выплату наличных денежных средств на питание, при невозможности приобретения услуг по его организации, относятся на </w:t>
      </w:r>
      <w:hyperlink r:id="rId11" w:history="1">
        <w:r w:rsidRPr="00A41CA4">
          <w:rPr>
            <w:rStyle w:val="a6"/>
            <w:rFonts w:eastAsia="Calibri"/>
            <w:color w:val="auto"/>
            <w:sz w:val="28"/>
            <w:szCs w:val="28"/>
            <w:u w:val="none"/>
            <w:lang w:eastAsia="en-US"/>
          </w:rPr>
          <w:t>статью КОСГУ 290</w:t>
        </w:r>
      </w:hyperlink>
      <w:r w:rsidRPr="00A41CA4">
        <w:rPr>
          <w:rFonts w:eastAsia="Calibri"/>
          <w:sz w:val="28"/>
          <w:szCs w:val="28"/>
          <w:lang w:eastAsia="en-US"/>
        </w:rPr>
        <w:t xml:space="preserve"> «П</w:t>
      </w:r>
      <w:r w:rsidRPr="003E0DB4">
        <w:rPr>
          <w:rFonts w:eastAsia="Calibri"/>
          <w:sz w:val="28"/>
          <w:szCs w:val="28"/>
          <w:lang w:eastAsia="en-US"/>
        </w:rPr>
        <w:t>рочие расходы».</w:t>
      </w:r>
    </w:p>
    <w:p w:rsidR="00155476" w:rsidRPr="003E0DB4" w:rsidRDefault="00155476" w:rsidP="00155476">
      <w:pPr>
        <w:autoSpaceDE w:val="0"/>
        <w:autoSpaceDN w:val="0"/>
        <w:adjustRightInd w:val="0"/>
        <w:spacing w:line="264" w:lineRule="auto"/>
        <w:ind w:firstLine="426"/>
        <w:jc w:val="both"/>
        <w:rPr>
          <w:sz w:val="28"/>
          <w:szCs w:val="28"/>
        </w:rPr>
      </w:pPr>
      <w:proofErr w:type="gramStart"/>
      <w:r w:rsidRPr="003E0DB4">
        <w:rPr>
          <w:rFonts w:eastAsia="Calibri"/>
          <w:sz w:val="28"/>
          <w:szCs w:val="28"/>
          <w:lang w:eastAsia="en-US"/>
        </w:rPr>
        <w:t xml:space="preserve">Таким образом, </w:t>
      </w:r>
      <w:r w:rsidRPr="003E0DB4">
        <w:rPr>
          <w:sz w:val="28"/>
          <w:szCs w:val="28"/>
        </w:rPr>
        <w:t>в</w:t>
      </w:r>
      <w:r w:rsidRPr="003E0DB4">
        <w:rPr>
          <w:b/>
          <w:sz w:val="28"/>
          <w:szCs w:val="28"/>
        </w:rPr>
        <w:t xml:space="preserve"> </w:t>
      </w:r>
      <w:r w:rsidRPr="003E0DB4">
        <w:rPr>
          <w:sz w:val="28"/>
          <w:szCs w:val="28"/>
        </w:rPr>
        <w:t xml:space="preserve">нарушение статьи 38 Бюджетного кодекса Российской Федерации, раздела </w:t>
      </w:r>
      <w:r w:rsidRPr="003E0DB4">
        <w:rPr>
          <w:sz w:val="28"/>
          <w:szCs w:val="28"/>
          <w:lang w:val="en-US"/>
        </w:rPr>
        <w:t>V</w:t>
      </w:r>
      <w:r w:rsidRPr="003E0DB4">
        <w:rPr>
          <w:sz w:val="28"/>
          <w:szCs w:val="28"/>
        </w:rPr>
        <w:t xml:space="preserve"> Указаний о порядке применения бюджетной классификации</w:t>
      </w:r>
      <w:r w:rsidRPr="003E0DB4">
        <w:rPr>
          <w:b/>
          <w:sz w:val="28"/>
          <w:szCs w:val="28"/>
        </w:rPr>
        <w:t xml:space="preserve"> </w:t>
      </w:r>
      <w:r w:rsidRPr="003E0DB4">
        <w:rPr>
          <w:sz w:val="28"/>
          <w:szCs w:val="28"/>
          <w:u w:val="single"/>
        </w:rPr>
        <w:t>фактические расходы средств бюджета городского округа в сумме 187 750,00 руб. произведены на цели, не соответствующие условиям их получения, что, в соответствии со статьей 306.4 Бюджетного кодекса Российской Федерации, является нецелевым использованием средств бюджета городского округа</w:t>
      </w:r>
      <w:r w:rsidRPr="003E0DB4">
        <w:rPr>
          <w:sz w:val="28"/>
          <w:szCs w:val="28"/>
        </w:rPr>
        <w:t>.</w:t>
      </w:r>
      <w:proofErr w:type="gramEnd"/>
    </w:p>
    <w:p w:rsidR="00155476" w:rsidRPr="003E0DB4" w:rsidRDefault="00155476" w:rsidP="00155476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3E0DB4">
        <w:rPr>
          <w:sz w:val="28"/>
          <w:szCs w:val="28"/>
        </w:rPr>
        <w:t xml:space="preserve">В период проведения проверки директором МКУ «Централизованная бухгалтерия» </w:t>
      </w:r>
      <w:r w:rsidRPr="003E0DB4">
        <w:rPr>
          <w:rFonts w:eastAsia="Calibri"/>
          <w:sz w:val="28"/>
          <w:szCs w:val="28"/>
          <w:lang w:eastAsia="en-US"/>
        </w:rPr>
        <w:t>заместителю главы администрации - начальнику</w:t>
      </w:r>
      <w:r w:rsidRPr="003E0DB4">
        <w:rPr>
          <w:sz w:val="28"/>
          <w:szCs w:val="28"/>
        </w:rPr>
        <w:t xml:space="preserve"> финансового управления администрации Арсеньевского городского округа направлено письмо о внесении изменений в кассовый расход Управления. Уведомлениями об уточнении платежа в кассовый расход Управления внесены изменения.</w:t>
      </w:r>
    </w:p>
    <w:p w:rsidR="00155476" w:rsidRPr="003E0DB4" w:rsidRDefault="00A41CA4" w:rsidP="00A41CA4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-в</w:t>
      </w:r>
      <w:r w:rsidR="00155476" w:rsidRPr="003E0DB4">
        <w:rPr>
          <w:sz w:val="28"/>
          <w:szCs w:val="28"/>
          <w:lang w:eastAsia="en-US"/>
        </w:rPr>
        <w:t xml:space="preserve"> нарушение пункта 1 статьи 9 Федерального закона от 06.12.2011 </w:t>
      </w:r>
      <w:r w:rsidR="00155476" w:rsidRPr="003E0DB4">
        <w:rPr>
          <w:bCs/>
          <w:sz w:val="28"/>
          <w:szCs w:val="28"/>
          <w:lang w:eastAsia="en-US"/>
        </w:rPr>
        <w:t xml:space="preserve">№ 402-ФЗ «О бухгалтерском учете» (далее – Федеральный закон № 402-ФЗ), пункта 7 </w:t>
      </w:r>
      <w:r w:rsidR="00155476" w:rsidRPr="003E0DB4">
        <w:rPr>
          <w:sz w:val="28"/>
          <w:szCs w:val="28"/>
        </w:rPr>
        <w:t xml:space="preserve">Инструкции об утверждении Единого </w:t>
      </w:r>
      <w:hyperlink r:id="rId12" w:history="1">
        <w:r w:rsidR="00155476" w:rsidRPr="00A41CA4">
          <w:rPr>
            <w:rStyle w:val="a6"/>
            <w:color w:val="auto"/>
            <w:sz w:val="28"/>
            <w:szCs w:val="28"/>
            <w:u w:val="none"/>
          </w:rPr>
          <w:t>плана</w:t>
        </w:r>
      </w:hyperlink>
      <w:r w:rsidR="00155476" w:rsidRPr="00A41CA4">
        <w:rPr>
          <w:sz w:val="28"/>
          <w:szCs w:val="28"/>
        </w:rPr>
        <w:t xml:space="preserve"> </w:t>
      </w:r>
      <w:r w:rsidR="00155476" w:rsidRPr="003E0DB4">
        <w:rPr>
          <w:sz w:val="28"/>
          <w:szCs w:val="28"/>
        </w:rPr>
        <w:t>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применению, утвержденной Министерством финансов Российской Федерации от 01.12.2010</w:t>
      </w:r>
      <w:proofErr w:type="gramEnd"/>
      <w:r w:rsidR="00155476" w:rsidRPr="003E0DB4">
        <w:rPr>
          <w:sz w:val="28"/>
          <w:szCs w:val="28"/>
        </w:rPr>
        <w:t xml:space="preserve"> № 157н (далее - Инструкция № 157н)</w:t>
      </w:r>
      <w:r w:rsidR="00155476" w:rsidRPr="003E0DB4">
        <w:rPr>
          <w:sz w:val="28"/>
          <w:szCs w:val="28"/>
          <w:lang w:eastAsia="en-US"/>
        </w:rPr>
        <w:t xml:space="preserve"> имело место принятие к учету и возмещение расходов на сумму 400,00 руб. при отсутствии подтверждающих документов.</w:t>
      </w:r>
    </w:p>
    <w:p w:rsidR="00155476" w:rsidRPr="003E0DB4" w:rsidRDefault="00155476" w:rsidP="00155476">
      <w:pPr>
        <w:pStyle w:val="ad"/>
        <w:spacing w:line="264" w:lineRule="auto"/>
        <w:ind w:firstLine="426"/>
        <w:jc w:val="both"/>
        <w:rPr>
          <w:szCs w:val="28"/>
        </w:rPr>
      </w:pPr>
      <w:r w:rsidRPr="003E0DB4">
        <w:rPr>
          <w:szCs w:val="28"/>
        </w:rPr>
        <w:t>В период проведения настоящей проверки документ, подтверждающий произведенные расходы (ведомость на выдачу наличных денежных средств), представлен.</w:t>
      </w:r>
    </w:p>
    <w:p w:rsidR="00155476" w:rsidRPr="003E0DB4" w:rsidRDefault="00A41CA4" w:rsidP="00A41CA4">
      <w:pPr>
        <w:spacing w:line="264" w:lineRule="auto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-в</w:t>
      </w:r>
      <w:r w:rsidR="00155476" w:rsidRPr="003E0DB4">
        <w:rPr>
          <w:sz w:val="28"/>
          <w:szCs w:val="28"/>
        </w:rPr>
        <w:t xml:space="preserve"> нарушение пункта 345 Инструкции № 157н материальные ценности (грамоты, кубки, вымпелы) на сумму 21 030,00 руб., приобретенные в 2014 году</w:t>
      </w:r>
      <w:r w:rsidR="00155476" w:rsidRPr="003E0DB4">
        <w:rPr>
          <w:rFonts w:eastAsia="Calibri"/>
          <w:sz w:val="28"/>
          <w:szCs w:val="28"/>
          <w:lang w:eastAsia="en-US"/>
        </w:rPr>
        <w:t xml:space="preserve">, </w:t>
      </w:r>
      <w:r w:rsidR="00155476" w:rsidRPr="003E0DB4">
        <w:rPr>
          <w:sz w:val="28"/>
          <w:szCs w:val="28"/>
        </w:rPr>
        <w:t>списаны на расходы учреждения без оприходования на за балансовом счете 07 «</w:t>
      </w:r>
      <w:r w:rsidR="00155476" w:rsidRPr="003E0DB4">
        <w:rPr>
          <w:rFonts w:eastAsia="Calibri"/>
          <w:sz w:val="28"/>
          <w:szCs w:val="28"/>
          <w:lang w:eastAsia="en-US"/>
        </w:rPr>
        <w:t>Награды, призы, кубки и ценные подарки, сувениры».</w:t>
      </w:r>
      <w:proofErr w:type="gramEnd"/>
    </w:p>
    <w:p w:rsidR="00155476" w:rsidRPr="003E0DB4" w:rsidRDefault="00155476" w:rsidP="00155476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3E0DB4">
        <w:rPr>
          <w:sz w:val="28"/>
          <w:szCs w:val="28"/>
        </w:rPr>
        <w:t xml:space="preserve">В период проведения настоящей проверки </w:t>
      </w:r>
      <w:r w:rsidRPr="003E0DB4">
        <w:rPr>
          <w:rFonts w:eastAsia="Calibri"/>
          <w:sz w:val="28"/>
          <w:szCs w:val="28"/>
          <w:lang w:eastAsia="en-US"/>
        </w:rPr>
        <w:t xml:space="preserve">согласно бухгалтерским справкам </w:t>
      </w:r>
      <w:r w:rsidRPr="003E0DB4">
        <w:rPr>
          <w:sz w:val="28"/>
          <w:szCs w:val="28"/>
        </w:rPr>
        <w:t>материальные ценности учтены на за балансовом счете 07 «</w:t>
      </w:r>
      <w:r w:rsidRPr="003E0DB4">
        <w:rPr>
          <w:rFonts w:eastAsia="Calibri"/>
          <w:sz w:val="28"/>
          <w:szCs w:val="28"/>
          <w:lang w:eastAsia="en-US"/>
        </w:rPr>
        <w:t xml:space="preserve">Награды, призы, кубки и ценные подарки, сувениры» и списаны. </w:t>
      </w:r>
      <w:proofErr w:type="gramEnd"/>
    </w:p>
    <w:p w:rsidR="00155476" w:rsidRPr="00A41CA4" w:rsidRDefault="00155476" w:rsidP="00155476">
      <w:pPr>
        <w:spacing w:line="264" w:lineRule="auto"/>
        <w:jc w:val="center"/>
        <w:rPr>
          <w:rFonts w:eastAsia="Calibri"/>
          <w:sz w:val="28"/>
          <w:szCs w:val="28"/>
          <w:lang w:eastAsia="en-US"/>
        </w:rPr>
      </w:pPr>
      <w:r w:rsidRPr="00A41CA4">
        <w:rPr>
          <w:sz w:val="28"/>
          <w:szCs w:val="28"/>
        </w:rPr>
        <w:t>В период проверки также были установлены нефинансовые нарушения:</w:t>
      </w:r>
    </w:p>
    <w:p w:rsidR="00155476" w:rsidRPr="003E0DB4" w:rsidRDefault="00A41CA4" w:rsidP="00A41CA4">
      <w:pPr>
        <w:spacing w:line="264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-в</w:t>
      </w:r>
      <w:r w:rsidR="00155476" w:rsidRPr="003E0DB4">
        <w:rPr>
          <w:sz w:val="28"/>
          <w:szCs w:val="28"/>
          <w:lang w:eastAsia="en-US"/>
        </w:rPr>
        <w:t xml:space="preserve"> нарушение пункта 3 статьи 9 Федерального закона </w:t>
      </w:r>
      <w:r w:rsidR="00155476" w:rsidRPr="003E0DB4">
        <w:rPr>
          <w:bCs/>
          <w:sz w:val="28"/>
          <w:szCs w:val="28"/>
          <w:lang w:eastAsia="en-US"/>
        </w:rPr>
        <w:t>№ 402-ФЗ и</w:t>
      </w:r>
      <w:r w:rsidR="00155476" w:rsidRPr="003E0DB4">
        <w:rPr>
          <w:sz w:val="28"/>
          <w:szCs w:val="28"/>
          <w:lang w:eastAsia="en-US"/>
        </w:rPr>
        <w:t>мели место случаи несвоевременного представления первичных учетных документов для отражения произведенных расходов в регистрах бюджетного учета.</w:t>
      </w:r>
    </w:p>
    <w:p w:rsidR="00155476" w:rsidRDefault="00A41CA4" w:rsidP="00A41CA4">
      <w:pPr>
        <w:autoSpaceDE w:val="0"/>
        <w:autoSpaceDN w:val="0"/>
        <w:adjustRightInd w:val="0"/>
        <w:jc w:val="both"/>
        <w:rPr>
          <w:b/>
          <w:szCs w:val="28"/>
        </w:rPr>
      </w:pPr>
      <w:r>
        <w:rPr>
          <w:sz w:val="28"/>
          <w:szCs w:val="28"/>
          <w:lang w:eastAsia="en-US"/>
        </w:rPr>
        <w:t>-</w:t>
      </w:r>
      <w:r>
        <w:rPr>
          <w:bCs/>
          <w:sz w:val="28"/>
          <w:szCs w:val="28"/>
          <w:lang w:eastAsia="en-US"/>
        </w:rPr>
        <w:t>в</w:t>
      </w:r>
      <w:r w:rsidR="00155476" w:rsidRPr="003E0DB4">
        <w:rPr>
          <w:bCs/>
          <w:sz w:val="28"/>
          <w:szCs w:val="28"/>
          <w:lang w:eastAsia="en-US"/>
        </w:rPr>
        <w:t xml:space="preserve"> нарушение пункта 214 </w:t>
      </w:r>
      <w:r w:rsidR="00155476" w:rsidRPr="003E0DB4">
        <w:rPr>
          <w:sz w:val="28"/>
          <w:szCs w:val="28"/>
        </w:rPr>
        <w:t>Инструкции № 157н,</w:t>
      </w:r>
      <w:r w:rsidR="00155476" w:rsidRPr="003E0DB4">
        <w:rPr>
          <w:bCs/>
          <w:sz w:val="28"/>
          <w:szCs w:val="28"/>
          <w:lang w:eastAsia="en-US"/>
        </w:rPr>
        <w:t xml:space="preserve"> пункта 4.4 </w:t>
      </w:r>
      <w:r w:rsidR="00155476" w:rsidRPr="003E0DB4">
        <w:rPr>
          <w:rFonts w:eastAsia="Calibri"/>
          <w:sz w:val="28"/>
          <w:szCs w:val="28"/>
        </w:rPr>
        <w:t xml:space="preserve">Положения о порядке ведения кассовых операций с банкнотами и монетой Банка России на территории Российской Федерации, утвержденного Банком России 12.10.2011 № 373-П, </w:t>
      </w:r>
      <w:r w:rsidR="00155476" w:rsidRPr="003E0DB4">
        <w:rPr>
          <w:bCs/>
          <w:sz w:val="28"/>
          <w:szCs w:val="28"/>
          <w:lang w:eastAsia="en-US"/>
        </w:rPr>
        <w:t xml:space="preserve">имело место выдачи наличных денег под отчет при наличии задолженности подотчетного лица по ранее выданному ему авансу.  </w:t>
      </w:r>
    </w:p>
    <w:p w:rsidR="00034F0D" w:rsidRDefault="00034F0D" w:rsidP="00034F0D">
      <w:pPr>
        <w:pStyle w:val="a4"/>
        <w:tabs>
          <w:tab w:val="left" w:pos="8080"/>
        </w:tabs>
        <w:jc w:val="both"/>
        <w:rPr>
          <w:b w:val="0"/>
          <w:szCs w:val="28"/>
        </w:rPr>
      </w:pPr>
      <w:r>
        <w:rPr>
          <w:b w:val="0"/>
          <w:szCs w:val="28"/>
        </w:rPr>
        <w:t xml:space="preserve">     </w:t>
      </w:r>
      <w:r w:rsidR="00254E41">
        <w:rPr>
          <w:b w:val="0"/>
          <w:szCs w:val="28"/>
        </w:rPr>
        <w:t xml:space="preserve"> </w:t>
      </w:r>
      <w:r>
        <w:rPr>
          <w:b w:val="0"/>
          <w:szCs w:val="28"/>
        </w:rPr>
        <w:t>Установленн</w:t>
      </w:r>
      <w:r w:rsidR="00327D76">
        <w:rPr>
          <w:b w:val="0"/>
          <w:szCs w:val="28"/>
        </w:rPr>
        <w:t>о</w:t>
      </w:r>
      <w:r>
        <w:rPr>
          <w:b w:val="0"/>
          <w:szCs w:val="28"/>
        </w:rPr>
        <w:t>е  нарушени</w:t>
      </w:r>
      <w:r w:rsidR="00327D76">
        <w:rPr>
          <w:b w:val="0"/>
          <w:szCs w:val="28"/>
        </w:rPr>
        <w:t>е</w:t>
      </w:r>
      <w:r>
        <w:rPr>
          <w:b w:val="0"/>
          <w:szCs w:val="28"/>
        </w:rPr>
        <w:t xml:space="preserve">  недопустим</w:t>
      </w:r>
      <w:r w:rsidR="00327D76">
        <w:rPr>
          <w:b w:val="0"/>
          <w:szCs w:val="28"/>
        </w:rPr>
        <w:t>о</w:t>
      </w:r>
      <w:r>
        <w:rPr>
          <w:b w:val="0"/>
          <w:szCs w:val="28"/>
        </w:rPr>
        <w:t xml:space="preserve">  и  должн</w:t>
      </w:r>
      <w:r w:rsidR="00327D76">
        <w:rPr>
          <w:b w:val="0"/>
          <w:szCs w:val="28"/>
        </w:rPr>
        <w:t>о</w:t>
      </w:r>
      <w:r>
        <w:rPr>
          <w:b w:val="0"/>
          <w:szCs w:val="28"/>
        </w:rPr>
        <w:t xml:space="preserve">  быть  устранен</w:t>
      </w:r>
      <w:r w:rsidR="00327D76">
        <w:rPr>
          <w:b w:val="0"/>
          <w:szCs w:val="28"/>
        </w:rPr>
        <w:t>о</w:t>
      </w:r>
      <w:r>
        <w:rPr>
          <w:b w:val="0"/>
          <w:szCs w:val="28"/>
        </w:rPr>
        <w:t>, а  поэтому  на  основании  изложенного, руководствуясь  статьёй 16 Федерального  закона  «Об  общих  принципах  организации  и  деятельности  контрольно-счётных  органов  субъектов  Российской  Федерации  и  муниципальных  образований»,</w:t>
      </w:r>
    </w:p>
    <w:p w:rsidR="00034F0D" w:rsidRDefault="00034F0D" w:rsidP="00034F0D">
      <w:pPr>
        <w:jc w:val="both"/>
        <w:rPr>
          <w:sz w:val="28"/>
          <w:szCs w:val="28"/>
        </w:rPr>
      </w:pPr>
    </w:p>
    <w:p w:rsidR="00034F0D" w:rsidRDefault="00034F0D" w:rsidP="00034F0D">
      <w:pPr>
        <w:jc w:val="center"/>
        <w:rPr>
          <w:sz w:val="22"/>
          <w:szCs w:val="22"/>
        </w:rPr>
      </w:pPr>
      <w:r>
        <w:rPr>
          <w:sz w:val="22"/>
          <w:szCs w:val="22"/>
        </w:rPr>
        <w:t>ПРЕДЛАГАЮ:</w:t>
      </w:r>
    </w:p>
    <w:p w:rsidR="00034F0D" w:rsidRDefault="00034F0D" w:rsidP="00034F0D">
      <w:pPr>
        <w:jc w:val="both"/>
        <w:rPr>
          <w:sz w:val="28"/>
          <w:szCs w:val="28"/>
        </w:rPr>
      </w:pPr>
    </w:p>
    <w:p w:rsidR="00034F0D" w:rsidRDefault="00034F0D" w:rsidP="00034F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1.Безотлагательно  рассмотреть  настоящее  представление  и  обсудить  его  </w:t>
      </w:r>
      <w:proofErr w:type="gramStart"/>
      <w:r>
        <w:rPr>
          <w:sz w:val="28"/>
          <w:szCs w:val="28"/>
        </w:rPr>
        <w:t>на</w:t>
      </w:r>
      <w:proofErr w:type="gramEnd"/>
    </w:p>
    <w:p w:rsidR="00034F0D" w:rsidRDefault="00034F0D" w:rsidP="00034F0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совещании</w:t>
      </w:r>
      <w:proofErr w:type="gramEnd"/>
      <w:r>
        <w:rPr>
          <w:sz w:val="28"/>
          <w:szCs w:val="28"/>
        </w:rPr>
        <w:t>.</w:t>
      </w:r>
    </w:p>
    <w:p w:rsidR="00034F0D" w:rsidRDefault="00034F0D" w:rsidP="00034F0D">
      <w:pPr>
        <w:jc w:val="both"/>
        <w:rPr>
          <w:sz w:val="28"/>
          <w:szCs w:val="28"/>
        </w:rPr>
      </w:pPr>
      <w:r>
        <w:rPr>
          <w:sz w:val="28"/>
          <w:szCs w:val="28"/>
        </w:rPr>
        <w:t>2.Принять  все  необходимые  меры  для  устранения  и  недопущения  впредь</w:t>
      </w:r>
    </w:p>
    <w:p w:rsidR="00034F0D" w:rsidRDefault="00034F0D" w:rsidP="00034F0D">
      <w:pPr>
        <w:jc w:val="both"/>
        <w:rPr>
          <w:sz w:val="28"/>
          <w:szCs w:val="28"/>
        </w:rPr>
      </w:pPr>
      <w:r>
        <w:rPr>
          <w:sz w:val="28"/>
          <w:szCs w:val="28"/>
        </w:rPr>
        <w:t>выявленн</w:t>
      </w:r>
      <w:r w:rsidR="00A41CA4">
        <w:rPr>
          <w:sz w:val="28"/>
          <w:szCs w:val="28"/>
        </w:rPr>
        <w:t>ых</w:t>
      </w:r>
      <w:r>
        <w:rPr>
          <w:sz w:val="28"/>
          <w:szCs w:val="28"/>
        </w:rPr>
        <w:t xml:space="preserve"> нарушени</w:t>
      </w:r>
      <w:r w:rsidR="00A41CA4">
        <w:rPr>
          <w:sz w:val="28"/>
          <w:szCs w:val="28"/>
        </w:rPr>
        <w:t>й</w:t>
      </w:r>
      <w:r>
        <w:rPr>
          <w:sz w:val="28"/>
          <w:szCs w:val="28"/>
        </w:rPr>
        <w:t>.</w:t>
      </w:r>
    </w:p>
    <w:p w:rsidR="00034F0D" w:rsidRDefault="00034F0D" w:rsidP="00034F0D">
      <w:pPr>
        <w:jc w:val="both"/>
        <w:rPr>
          <w:sz w:val="28"/>
          <w:szCs w:val="28"/>
        </w:rPr>
      </w:pPr>
      <w:r>
        <w:rPr>
          <w:sz w:val="28"/>
          <w:szCs w:val="28"/>
        </w:rPr>
        <w:t>3.За  допущенн</w:t>
      </w:r>
      <w:r w:rsidR="00A41CA4">
        <w:rPr>
          <w:sz w:val="28"/>
          <w:szCs w:val="28"/>
        </w:rPr>
        <w:t>ые</w:t>
      </w:r>
      <w:r>
        <w:rPr>
          <w:sz w:val="28"/>
          <w:szCs w:val="28"/>
        </w:rPr>
        <w:t xml:space="preserve"> нарушени</w:t>
      </w:r>
      <w:r w:rsidR="00A41CA4">
        <w:rPr>
          <w:sz w:val="28"/>
          <w:szCs w:val="28"/>
        </w:rPr>
        <w:t>я</w:t>
      </w:r>
      <w:r>
        <w:rPr>
          <w:sz w:val="28"/>
          <w:szCs w:val="28"/>
        </w:rPr>
        <w:t xml:space="preserve">  привлечь виновных лиц  к </w:t>
      </w:r>
      <w:r w:rsidR="00A41CA4">
        <w:rPr>
          <w:sz w:val="28"/>
          <w:szCs w:val="28"/>
        </w:rPr>
        <w:t xml:space="preserve">строгой </w:t>
      </w:r>
      <w:r>
        <w:rPr>
          <w:sz w:val="28"/>
          <w:szCs w:val="28"/>
        </w:rPr>
        <w:t>дисциплинарной  ответственности.</w:t>
      </w:r>
    </w:p>
    <w:p w:rsidR="00034F0D" w:rsidRDefault="00034F0D" w:rsidP="00034F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54E41">
        <w:rPr>
          <w:sz w:val="28"/>
          <w:szCs w:val="28"/>
        </w:rPr>
        <w:t xml:space="preserve"> </w:t>
      </w:r>
      <w:r>
        <w:rPr>
          <w:sz w:val="28"/>
          <w:szCs w:val="28"/>
        </w:rPr>
        <w:t>В  течение  месяца  со  дня  получения  Представления  Вы  обязаны  уведомить  в  письменной  форме  Контрольно-счётную  палату  о  принятых  по  результатам  рассмотрения  представления  решениях  и  мерах.</w:t>
      </w:r>
    </w:p>
    <w:p w:rsidR="00034F0D" w:rsidRDefault="00034F0D" w:rsidP="00034F0D">
      <w:pPr>
        <w:jc w:val="both"/>
        <w:rPr>
          <w:sz w:val="28"/>
          <w:szCs w:val="28"/>
        </w:rPr>
      </w:pPr>
    </w:p>
    <w:p w:rsidR="00034F0D" w:rsidRDefault="00034F0D" w:rsidP="00034F0D">
      <w:pPr>
        <w:jc w:val="both"/>
        <w:rPr>
          <w:sz w:val="28"/>
          <w:szCs w:val="28"/>
        </w:rPr>
      </w:pPr>
    </w:p>
    <w:p w:rsidR="000B5A91" w:rsidRDefault="000B5A91" w:rsidP="00962EF4">
      <w:pPr>
        <w:pStyle w:val="a4"/>
        <w:tabs>
          <w:tab w:val="left" w:pos="7938"/>
        </w:tabs>
        <w:ind w:firstLine="709"/>
        <w:jc w:val="both"/>
        <w:rPr>
          <w:b w:val="0"/>
          <w:szCs w:val="28"/>
        </w:rPr>
      </w:pPr>
    </w:p>
    <w:p w:rsidR="000B5A91" w:rsidRDefault="000B5A91" w:rsidP="000B5A91">
      <w:pPr>
        <w:pStyle w:val="a4"/>
        <w:tabs>
          <w:tab w:val="left" w:pos="7938"/>
        </w:tabs>
        <w:jc w:val="both"/>
        <w:rPr>
          <w:b w:val="0"/>
          <w:szCs w:val="28"/>
        </w:rPr>
      </w:pPr>
      <w:r>
        <w:rPr>
          <w:b w:val="0"/>
          <w:szCs w:val="28"/>
        </w:rPr>
        <w:t>Председатель</w:t>
      </w:r>
    </w:p>
    <w:p w:rsidR="000B5A91" w:rsidRDefault="000B5A91" w:rsidP="000B5A91">
      <w:pPr>
        <w:pStyle w:val="a4"/>
        <w:tabs>
          <w:tab w:val="left" w:pos="7938"/>
        </w:tabs>
        <w:jc w:val="both"/>
        <w:rPr>
          <w:b w:val="0"/>
          <w:szCs w:val="28"/>
        </w:rPr>
      </w:pPr>
      <w:r>
        <w:rPr>
          <w:b w:val="0"/>
          <w:szCs w:val="28"/>
        </w:rPr>
        <w:t xml:space="preserve">Контрольно-счётной палаты </w:t>
      </w:r>
    </w:p>
    <w:p w:rsidR="000B5A91" w:rsidRPr="00856615" w:rsidRDefault="000B5A91" w:rsidP="000B5A91">
      <w:pPr>
        <w:pStyle w:val="a4"/>
        <w:tabs>
          <w:tab w:val="left" w:pos="7938"/>
        </w:tabs>
        <w:jc w:val="both"/>
        <w:rPr>
          <w:b w:val="0"/>
          <w:szCs w:val="28"/>
        </w:rPr>
      </w:pPr>
      <w:r>
        <w:rPr>
          <w:b w:val="0"/>
          <w:szCs w:val="28"/>
        </w:rPr>
        <w:t>Арсеньевского городского округа                                                          Н.А. Скорик</w:t>
      </w:r>
    </w:p>
    <w:sectPr w:rsidR="000B5A91" w:rsidRPr="00856615" w:rsidSect="006E0F3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 w:code="9"/>
      <w:pgMar w:top="1134" w:right="851" w:bottom="1135" w:left="1418" w:header="294" w:footer="72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8B9" w:rsidRDefault="001E18B9" w:rsidP="003A687D">
      <w:r>
        <w:separator/>
      </w:r>
    </w:p>
  </w:endnote>
  <w:endnote w:type="continuationSeparator" w:id="0">
    <w:p w:rsidR="001E18B9" w:rsidRDefault="001E18B9" w:rsidP="003A6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F30" w:rsidRDefault="00743F30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F30" w:rsidRDefault="00743F30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F30" w:rsidRDefault="00743F3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8B9" w:rsidRDefault="001E18B9" w:rsidP="003A687D">
      <w:r>
        <w:separator/>
      </w:r>
    </w:p>
  </w:footnote>
  <w:footnote w:type="continuationSeparator" w:id="0">
    <w:p w:rsidR="001E18B9" w:rsidRDefault="001E18B9" w:rsidP="003A68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F30" w:rsidRDefault="00743F3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F30" w:rsidRDefault="00743F30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E84" w:rsidRDefault="00151E84">
    <w:pPr>
      <w:pStyle w:val="a8"/>
      <w:rPr>
        <w:noProof/>
        <w:color w:val="000000"/>
        <w:sz w:val="32"/>
        <w:vertAlign w:val="subscript"/>
      </w:rPr>
    </w:pPr>
    <w:r>
      <w:rPr>
        <w:noProof/>
        <w:color w:val="000000"/>
        <w:sz w:val="32"/>
        <w:vertAlign w:val="subscript"/>
      </w:rPr>
      <w:t xml:space="preserve">                             </w:t>
    </w:r>
    <w:r w:rsidR="00743F30">
      <w:rPr>
        <w:noProof/>
        <w:color w:val="000000"/>
        <w:sz w:val="32"/>
        <w:vertAlign w:val="subscript"/>
      </w:rPr>
      <w:t xml:space="preserve"> </w:t>
    </w:r>
    <w:r>
      <w:rPr>
        <w:noProof/>
        <w:color w:val="000000"/>
        <w:sz w:val="32"/>
        <w:vertAlign w:val="subscript"/>
      </w:rPr>
      <w:t xml:space="preserve">  </w:t>
    </w:r>
    <w:r w:rsidR="001E18B9">
      <w:rPr>
        <w:noProof/>
        <w:color w:val="000000"/>
        <w:sz w:val="32"/>
        <w:vertAlign w:val="sub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" o:spid="_x0000_i1025" type="#_x0000_t75" alt="Герб4" style="width:47.25pt;height:59.25pt;visibility:visible">
          <v:imagedata r:id="rId1" o:title="Герб4"/>
        </v:shape>
      </w:pict>
    </w:r>
  </w:p>
  <w:p w:rsidR="00151E84" w:rsidRDefault="00151E8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D0B74"/>
    <w:multiLevelType w:val="singleLevel"/>
    <w:tmpl w:val="0242F66C"/>
    <w:lvl w:ilvl="0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oNotHyphenateCaps/>
  <w:drawingGridHorizontalSpacing w:val="100"/>
  <w:drawingGridVerticalSpacing w:val="136"/>
  <w:displayHorizontalDrawingGridEvery w:val="0"/>
  <w:displayVerticalDrawingGridEvery w:val="2"/>
  <w:doNotShadeFormData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1CE6"/>
    <w:rsid w:val="0001185B"/>
    <w:rsid w:val="0001330F"/>
    <w:rsid w:val="00034F0D"/>
    <w:rsid w:val="00057441"/>
    <w:rsid w:val="000862D3"/>
    <w:rsid w:val="000902F5"/>
    <w:rsid w:val="00091CD1"/>
    <w:rsid w:val="000B155F"/>
    <w:rsid w:val="000B5A91"/>
    <w:rsid w:val="000B750E"/>
    <w:rsid w:val="000E5716"/>
    <w:rsid w:val="000F091F"/>
    <w:rsid w:val="001066CF"/>
    <w:rsid w:val="00110CF2"/>
    <w:rsid w:val="0011435C"/>
    <w:rsid w:val="00121773"/>
    <w:rsid w:val="00125E3F"/>
    <w:rsid w:val="00135B15"/>
    <w:rsid w:val="00151E84"/>
    <w:rsid w:val="00155476"/>
    <w:rsid w:val="00174907"/>
    <w:rsid w:val="00191CE6"/>
    <w:rsid w:val="001C149D"/>
    <w:rsid w:val="001E09E6"/>
    <w:rsid w:val="001E18B9"/>
    <w:rsid w:val="001E6822"/>
    <w:rsid w:val="001F76EB"/>
    <w:rsid w:val="0021259B"/>
    <w:rsid w:val="0023446D"/>
    <w:rsid w:val="0024418A"/>
    <w:rsid w:val="00254E41"/>
    <w:rsid w:val="002569EB"/>
    <w:rsid w:val="00283B18"/>
    <w:rsid w:val="00293233"/>
    <w:rsid w:val="00296588"/>
    <w:rsid w:val="002E41C0"/>
    <w:rsid w:val="002F2888"/>
    <w:rsid w:val="002F5A54"/>
    <w:rsid w:val="0030322C"/>
    <w:rsid w:val="00311038"/>
    <w:rsid w:val="00315F55"/>
    <w:rsid w:val="00327D76"/>
    <w:rsid w:val="00334554"/>
    <w:rsid w:val="00347B5E"/>
    <w:rsid w:val="0036064B"/>
    <w:rsid w:val="003823EB"/>
    <w:rsid w:val="00382B8F"/>
    <w:rsid w:val="003A687D"/>
    <w:rsid w:val="003C3F39"/>
    <w:rsid w:val="003C7FC8"/>
    <w:rsid w:val="003D007C"/>
    <w:rsid w:val="003D0A34"/>
    <w:rsid w:val="003D5A4D"/>
    <w:rsid w:val="003E0DB4"/>
    <w:rsid w:val="003F4799"/>
    <w:rsid w:val="00406503"/>
    <w:rsid w:val="00422ADD"/>
    <w:rsid w:val="0042700B"/>
    <w:rsid w:val="00430CC8"/>
    <w:rsid w:val="00433E34"/>
    <w:rsid w:val="00450D6E"/>
    <w:rsid w:val="0045264A"/>
    <w:rsid w:val="0045764C"/>
    <w:rsid w:val="0046645D"/>
    <w:rsid w:val="00480087"/>
    <w:rsid w:val="00485969"/>
    <w:rsid w:val="004E2283"/>
    <w:rsid w:val="004E3E0A"/>
    <w:rsid w:val="004F03B2"/>
    <w:rsid w:val="004F16D3"/>
    <w:rsid w:val="005069CF"/>
    <w:rsid w:val="00507F72"/>
    <w:rsid w:val="00523FFF"/>
    <w:rsid w:val="00525AF7"/>
    <w:rsid w:val="00527911"/>
    <w:rsid w:val="00532CBE"/>
    <w:rsid w:val="005332C5"/>
    <w:rsid w:val="00554B86"/>
    <w:rsid w:val="005613AB"/>
    <w:rsid w:val="00591729"/>
    <w:rsid w:val="005A0539"/>
    <w:rsid w:val="005A09A1"/>
    <w:rsid w:val="005A36B9"/>
    <w:rsid w:val="005A3C33"/>
    <w:rsid w:val="005B7DE3"/>
    <w:rsid w:val="005C356E"/>
    <w:rsid w:val="005D1E41"/>
    <w:rsid w:val="005D731F"/>
    <w:rsid w:val="005F53C7"/>
    <w:rsid w:val="00602CDA"/>
    <w:rsid w:val="00611D40"/>
    <w:rsid w:val="00634CF2"/>
    <w:rsid w:val="0063692D"/>
    <w:rsid w:val="006477DF"/>
    <w:rsid w:val="00652874"/>
    <w:rsid w:val="00654F11"/>
    <w:rsid w:val="0066464E"/>
    <w:rsid w:val="00666CB2"/>
    <w:rsid w:val="0068485B"/>
    <w:rsid w:val="00685006"/>
    <w:rsid w:val="00692F92"/>
    <w:rsid w:val="006A2603"/>
    <w:rsid w:val="006A360A"/>
    <w:rsid w:val="006B1E55"/>
    <w:rsid w:val="006C49B3"/>
    <w:rsid w:val="006E0F38"/>
    <w:rsid w:val="006E5C5D"/>
    <w:rsid w:val="006F04B9"/>
    <w:rsid w:val="00704317"/>
    <w:rsid w:val="00743F30"/>
    <w:rsid w:val="007532BB"/>
    <w:rsid w:val="007624B6"/>
    <w:rsid w:val="0077662F"/>
    <w:rsid w:val="007C35C1"/>
    <w:rsid w:val="007D000D"/>
    <w:rsid w:val="007E1F85"/>
    <w:rsid w:val="007E3A93"/>
    <w:rsid w:val="007F11DF"/>
    <w:rsid w:val="00814D23"/>
    <w:rsid w:val="00815236"/>
    <w:rsid w:val="00817B98"/>
    <w:rsid w:val="00827222"/>
    <w:rsid w:val="00830DE8"/>
    <w:rsid w:val="00847897"/>
    <w:rsid w:val="008511C0"/>
    <w:rsid w:val="0085301D"/>
    <w:rsid w:val="00853A1A"/>
    <w:rsid w:val="00856615"/>
    <w:rsid w:val="008668B2"/>
    <w:rsid w:val="008737CE"/>
    <w:rsid w:val="008A7033"/>
    <w:rsid w:val="0090296B"/>
    <w:rsid w:val="00905BD0"/>
    <w:rsid w:val="00962EF4"/>
    <w:rsid w:val="009734FE"/>
    <w:rsid w:val="00985EA9"/>
    <w:rsid w:val="00996804"/>
    <w:rsid w:val="009A279A"/>
    <w:rsid w:val="009B7DAE"/>
    <w:rsid w:val="009C7D88"/>
    <w:rsid w:val="009D42F0"/>
    <w:rsid w:val="009E370E"/>
    <w:rsid w:val="009F390B"/>
    <w:rsid w:val="00A16593"/>
    <w:rsid w:val="00A2445C"/>
    <w:rsid w:val="00A30442"/>
    <w:rsid w:val="00A41CA4"/>
    <w:rsid w:val="00A47833"/>
    <w:rsid w:val="00A506DF"/>
    <w:rsid w:val="00A636EE"/>
    <w:rsid w:val="00A7228D"/>
    <w:rsid w:val="00A742A8"/>
    <w:rsid w:val="00A96AE4"/>
    <w:rsid w:val="00AA4131"/>
    <w:rsid w:val="00AA5A80"/>
    <w:rsid w:val="00AC5CB9"/>
    <w:rsid w:val="00AE0960"/>
    <w:rsid w:val="00B20EF6"/>
    <w:rsid w:val="00B41446"/>
    <w:rsid w:val="00B41450"/>
    <w:rsid w:val="00B70F85"/>
    <w:rsid w:val="00B82A11"/>
    <w:rsid w:val="00BA351D"/>
    <w:rsid w:val="00C03397"/>
    <w:rsid w:val="00C0799F"/>
    <w:rsid w:val="00C22A54"/>
    <w:rsid w:val="00C305BA"/>
    <w:rsid w:val="00C30D30"/>
    <w:rsid w:val="00C31053"/>
    <w:rsid w:val="00C411F5"/>
    <w:rsid w:val="00C84E3A"/>
    <w:rsid w:val="00CA70E3"/>
    <w:rsid w:val="00CA7180"/>
    <w:rsid w:val="00CD40FF"/>
    <w:rsid w:val="00CD69F2"/>
    <w:rsid w:val="00CE4DD4"/>
    <w:rsid w:val="00CE6FD2"/>
    <w:rsid w:val="00D3249D"/>
    <w:rsid w:val="00D4625A"/>
    <w:rsid w:val="00D50862"/>
    <w:rsid w:val="00D51D8F"/>
    <w:rsid w:val="00D51E36"/>
    <w:rsid w:val="00D578A5"/>
    <w:rsid w:val="00D86AF5"/>
    <w:rsid w:val="00D91BA2"/>
    <w:rsid w:val="00DD1EC0"/>
    <w:rsid w:val="00DE45F1"/>
    <w:rsid w:val="00E3052B"/>
    <w:rsid w:val="00E51339"/>
    <w:rsid w:val="00E52C2D"/>
    <w:rsid w:val="00E61DE6"/>
    <w:rsid w:val="00E80907"/>
    <w:rsid w:val="00E91284"/>
    <w:rsid w:val="00EA69F1"/>
    <w:rsid w:val="00EC5B3A"/>
    <w:rsid w:val="00ED6EDC"/>
    <w:rsid w:val="00EE2161"/>
    <w:rsid w:val="00EF39C1"/>
    <w:rsid w:val="00F02FBA"/>
    <w:rsid w:val="00F0408A"/>
    <w:rsid w:val="00F15B0B"/>
    <w:rsid w:val="00F20EAC"/>
    <w:rsid w:val="00F37D49"/>
    <w:rsid w:val="00F5168E"/>
    <w:rsid w:val="00F53D97"/>
    <w:rsid w:val="00F554D6"/>
    <w:rsid w:val="00F838F2"/>
    <w:rsid w:val="00F84574"/>
    <w:rsid w:val="00F86FD1"/>
    <w:rsid w:val="00FA4EA4"/>
    <w:rsid w:val="00FB6EFA"/>
    <w:rsid w:val="00FC7D9E"/>
    <w:rsid w:val="00FD3C0A"/>
    <w:rsid w:val="00FD501A"/>
    <w:rsid w:val="00FE7A11"/>
    <w:rsid w:val="00FF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6"/>
    </w:rPr>
  </w:style>
  <w:style w:type="paragraph" w:styleId="3">
    <w:name w:val="heading 3"/>
    <w:basedOn w:val="a"/>
    <w:next w:val="a"/>
    <w:qFormat/>
    <w:pPr>
      <w:keepNext/>
      <w:ind w:right="-105"/>
      <w:jc w:val="center"/>
      <w:outlineLvl w:val="2"/>
    </w:pPr>
    <w:rPr>
      <w:b/>
      <w:spacing w:val="2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Гиперссылка1"/>
    <w:rPr>
      <w:color w:val="0000FF"/>
      <w:u w:val="single"/>
    </w:rPr>
  </w:style>
  <w:style w:type="paragraph" w:styleId="a3">
    <w:name w:val="Body Text Indent"/>
    <w:basedOn w:val="a"/>
    <w:pPr>
      <w:autoSpaceDE w:val="0"/>
      <w:autoSpaceDN w:val="0"/>
      <w:adjustRightInd w:val="0"/>
      <w:ind w:left="1309"/>
    </w:pPr>
    <w:rPr>
      <w:sz w:val="26"/>
    </w:rPr>
  </w:style>
  <w:style w:type="paragraph" w:styleId="a4">
    <w:name w:val="Body Text"/>
    <w:basedOn w:val="a"/>
    <w:link w:val="a5"/>
    <w:pPr>
      <w:widowControl/>
      <w:jc w:val="center"/>
    </w:pPr>
    <w:rPr>
      <w:b/>
      <w:sz w:val="28"/>
    </w:rPr>
  </w:style>
  <w:style w:type="paragraph" w:styleId="20">
    <w:name w:val="Body Text Indent 2"/>
    <w:basedOn w:val="a"/>
    <w:pPr>
      <w:ind w:firstLine="709"/>
      <w:jc w:val="both"/>
    </w:pPr>
    <w:rPr>
      <w:sz w:val="26"/>
    </w:rPr>
  </w:style>
  <w:style w:type="paragraph" w:styleId="30">
    <w:name w:val="Body Text Indent 3"/>
    <w:basedOn w:val="a"/>
    <w:pPr>
      <w:widowControl/>
      <w:ind w:firstLine="567"/>
      <w:jc w:val="both"/>
    </w:pPr>
    <w:rPr>
      <w:sz w:val="26"/>
    </w:rPr>
  </w:style>
  <w:style w:type="character" w:styleId="a6">
    <w:name w:val="Hyperlink"/>
    <w:uiPriority w:val="99"/>
    <w:rsid w:val="00A30442"/>
    <w:rPr>
      <w:color w:val="0000FF"/>
      <w:u w:val="single"/>
    </w:rPr>
  </w:style>
  <w:style w:type="paragraph" w:styleId="a7">
    <w:name w:val="Balloon Text"/>
    <w:basedOn w:val="a"/>
    <w:semiHidden/>
    <w:rsid w:val="00A3044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A687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A687D"/>
  </w:style>
  <w:style w:type="paragraph" w:styleId="aa">
    <w:name w:val="footer"/>
    <w:basedOn w:val="a"/>
    <w:link w:val="ab"/>
    <w:uiPriority w:val="99"/>
    <w:unhideWhenUsed/>
    <w:rsid w:val="003A687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A687D"/>
  </w:style>
  <w:style w:type="paragraph" w:styleId="ac">
    <w:name w:val="No Spacing"/>
    <w:uiPriority w:val="1"/>
    <w:qFormat/>
    <w:rsid w:val="00191CE6"/>
    <w:rPr>
      <w:sz w:val="24"/>
      <w:szCs w:val="24"/>
    </w:rPr>
  </w:style>
  <w:style w:type="character" w:customStyle="1" w:styleId="a5">
    <w:name w:val="Основной текст Знак"/>
    <w:link w:val="a4"/>
    <w:rsid w:val="00034F0D"/>
    <w:rPr>
      <w:b/>
      <w:sz w:val="28"/>
    </w:rPr>
  </w:style>
  <w:style w:type="paragraph" w:styleId="ad">
    <w:name w:val="Subtitle"/>
    <w:basedOn w:val="a"/>
    <w:link w:val="ae"/>
    <w:qFormat/>
    <w:rsid w:val="00155476"/>
    <w:pPr>
      <w:widowControl/>
    </w:pPr>
    <w:rPr>
      <w:sz w:val="28"/>
    </w:rPr>
  </w:style>
  <w:style w:type="character" w:customStyle="1" w:styleId="ae">
    <w:name w:val="Подзаголовок Знак"/>
    <w:link w:val="ad"/>
    <w:rsid w:val="00155476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37D41AF4098D686A9DB9650DD49D4D834668E527FCB107C4BA0E828BFDB358FD52B57FA290DEBD3c0A6B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B50EE94014C7EC1792E8D2D8E2CC15376B4418EFFE7DD3CCDE45C2F65BC64F2E052767D85DD8B6815XEG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5B50EE94014C7EC1792E8D2D8E2CC15376B4418EFFE7DD3CCDE45C2F65BC64F2E052767D85DD8B6815XEG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B50EE94014C7EC1792E8D2D8E2CC15376B4418EFFE7DD3CCDE45C2F65BC64F2E052767D85DD8B6815XEG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3;&#1080;&#1082;&#1086;&#1083;&#1072;&#1081;\Desktop\&#1041;&#1083;&#1072;&#1085;&#1082;&#1080;%20&#1050;&#1057;&#1055;\&#1041;&#1083;&#1072;&#1085;&#1082;-&#1059;&#1075;&#1083;&#1086;&#1074;&#1086;&#1081;%20&#1050;&#1057;&#105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70200-A7E3-4331-8722-6D035A101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Бланк-Угловой КСП</Template>
  <TotalTime>0</TotalTime>
  <Pages>3</Pages>
  <Words>1131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7563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2</cp:revision>
  <cp:lastPrinted>2014-08-18T02:00:00Z</cp:lastPrinted>
  <dcterms:created xsi:type="dcterms:W3CDTF">2014-09-01T23:40:00Z</dcterms:created>
  <dcterms:modified xsi:type="dcterms:W3CDTF">2014-09-01T23:40:00Z</dcterms:modified>
</cp:coreProperties>
</file>