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ED" w:rsidRDefault="00AD38ED"/>
    <w:p w:rsidR="00756B4D" w:rsidRDefault="00756B4D"/>
    <w:p w:rsidR="00756B4D" w:rsidRPr="00A77F6C" w:rsidRDefault="00756B4D" w:rsidP="00877732">
      <w:pPr>
        <w:pStyle w:val="a3"/>
        <w:jc w:val="both"/>
        <w:rPr>
          <w:sz w:val="28"/>
          <w:szCs w:val="28"/>
          <w:u w:val="single"/>
        </w:rPr>
      </w:pPr>
      <w:r w:rsidRPr="00877732">
        <w:rPr>
          <w:sz w:val="28"/>
          <w:szCs w:val="28"/>
        </w:rPr>
        <w:t xml:space="preserve">  </w:t>
      </w:r>
      <w:r w:rsidRPr="00A77F6C">
        <w:rPr>
          <w:sz w:val="28"/>
          <w:szCs w:val="28"/>
          <w:u w:val="single"/>
        </w:rPr>
        <w:t xml:space="preserve">О т ч ё </w:t>
      </w:r>
      <w:proofErr w:type="gramStart"/>
      <w:r w:rsidRPr="00A77F6C">
        <w:rPr>
          <w:sz w:val="28"/>
          <w:szCs w:val="28"/>
          <w:u w:val="single"/>
        </w:rPr>
        <w:t>т</w:t>
      </w:r>
      <w:proofErr w:type="gramEnd"/>
    </w:p>
    <w:p w:rsidR="00756B4D" w:rsidRPr="00877732" w:rsidRDefault="00756B4D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>«О деятельности Контрольно-счётной палаты</w:t>
      </w:r>
    </w:p>
    <w:p w:rsidR="00756B4D" w:rsidRPr="00877732" w:rsidRDefault="00756B4D" w:rsidP="00877732">
      <w:pPr>
        <w:pStyle w:val="a3"/>
        <w:jc w:val="both"/>
        <w:rPr>
          <w:sz w:val="28"/>
          <w:szCs w:val="28"/>
        </w:rPr>
      </w:pPr>
      <w:proofErr w:type="spellStart"/>
      <w:r w:rsidRPr="00877732">
        <w:rPr>
          <w:sz w:val="28"/>
          <w:szCs w:val="28"/>
        </w:rPr>
        <w:t>Арсеньевского</w:t>
      </w:r>
      <w:proofErr w:type="spellEnd"/>
      <w:r w:rsidR="000D041E" w:rsidRPr="00877732">
        <w:rPr>
          <w:sz w:val="28"/>
          <w:szCs w:val="28"/>
        </w:rPr>
        <w:t xml:space="preserve"> </w:t>
      </w:r>
      <w:r w:rsidRPr="00877732">
        <w:rPr>
          <w:sz w:val="28"/>
          <w:szCs w:val="28"/>
        </w:rPr>
        <w:t xml:space="preserve"> городского</w:t>
      </w:r>
      <w:r w:rsidR="000D041E" w:rsidRPr="00877732">
        <w:rPr>
          <w:sz w:val="28"/>
          <w:szCs w:val="28"/>
        </w:rPr>
        <w:t xml:space="preserve"> </w:t>
      </w:r>
      <w:r w:rsidRPr="00877732">
        <w:rPr>
          <w:sz w:val="28"/>
          <w:szCs w:val="28"/>
        </w:rPr>
        <w:t xml:space="preserve"> округа  за  201</w:t>
      </w:r>
      <w:r w:rsidR="00120387" w:rsidRPr="00877732">
        <w:rPr>
          <w:sz w:val="28"/>
          <w:szCs w:val="28"/>
        </w:rPr>
        <w:t>4</w:t>
      </w:r>
      <w:r w:rsidRPr="00877732">
        <w:rPr>
          <w:sz w:val="28"/>
          <w:szCs w:val="28"/>
        </w:rPr>
        <w:t xml:space="preserve"> год»</w:t>
      </w:r>
    </w:p>
    <w:p w:rsidR="00756B4D" w:rsidRPr="00877732" w:rsidRDefault="00756B4D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                                     </w:t>
      </w:r>
    </w:p>
    <w:p w:rsidR="00756B4D" w:rsidRPr="00877732" w:rsidRDefault="00756B4D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Отчёт о деятельности Контрольно-счётной палаты </w:t>
      </w:r>
      <w:proofErr w:type="spellStart"/>
      <w:r w:rsidRPr="00877732">
        <w:rPr>
          <w:sz w:val="28"/>
          <w:szCs w:val="28"/>
        </w:rPr>
        <w:t>Арсеньевского</w:t>
      </w:r>
      <w:proofErr w:type="spellEnd"/>
      <w:r w:rsidRPr="00877732">
        <w:rPr>
          <w:sz w:val="28"/>
          <w:szCs w:val="28"/>
        </w:rPr>
        <w:t xml:space="preserve"> городского округа (далее </w:t>
      </w:r>
      <w:proofErr w:type="gramStart"/>
      <w:r w:rsidR="002232E5">
        <w:rPr>
          <w:sz w:val="28"/>
          <w:szCs w:val="28"/>
        </w:rPr>
        <w:t>-</w:t>
      </w:r>
      <w:r w:rsidRPr="00877732">
        <w:rPr>
          <w:sz w:val="28"/>
          <w:szCs w:val="28"/>
        </w:rPr>
        <w:t>К</w:t>
      </w:r>
      <w:proofErr w:type="gramEnd"/>
      <w:r w:rsidRPr="00877732">
        <w:rPr>
          <w:sz w:val="28"/>
          <w:szCs w:val="28"/>
        </w:rPr>
        <w:t>СП АГО)  за 201</w:t>
      </w:r>
      <w:r w:rsidR="00120387" w:rsidRPr="00877732">
        <w:rPr>
          <w:sz w:val="28"/>
          <w:szCs w:val="28"/>
        </w:rPr>
        <w:t>4</w:t>
      </w:r>
      <w:r w:rsidRPr="00877732">
        <w:rPr>
          <w:sz w:val="28"/>
          <w:szCs w:val="28"/>
        </w:rPr>
        <w:t xml:space="preserve"> год подготовлен в соответствии со статьёй 19 Федерального закона «Об общих принципах организации и деятельности контрольно-счётных органов субъектов Российской Федерации и муниципальных образований»  от 07 февраля 2011 года № 6-ФЗ, статьёй 52 Устава </w:t>
      </w:r>
      <w:proofErr w:type="spellStart"/>
      <w:r w:rsidRPr="00877732">
        <w:rPr>
          <w:sz w:val="28"/>
          <w:szCs w:val="28"/>
        </w:rPr>
        <w:t>Арсеньевского</w:t>
      </w:r>
      <w:proofErr w:type="spellEnd"/>
      <w:r w:rsidRPr="00877732">
        <w:rPr>
          <w:sz w:val="28"/>
          <w:szCs w:val="28"/>
        </w:rPr>
        <w:t xml:space="preserve"> городского округа, статьёй 20 Положения о Контрольно-счётной палате </w:t>
      </w:r>
      <w:proofErr w:type="spellStart"/>
      <w:r w:rsidRPr="00877732">
        <w:rPr>
          <w:sz w:val="28"/>
          <w:szCs w:val="28"/>
        </w:rPr>
        <w:t>Арсеньевского</w:t>
      </w:r>
      <w:proofErr w:type="spellEnd"/>
      <w:r w:rsidRPr="00877732">
        <w:rPr>
          <w:sz w:val="28"/>
          <w:szCs w:val="28"/>
        </w:rPr>
        <w:t xml:space="preserve"> городского округа и пунктом 5 Плана деятельности КСП АГО на 201</w:t>
      </w:r>
      <w:r w:rsidR="00244E81">
        <w:rPr>
          <w:sz w:val="28"/>
          <w:szCs w:val="28"/>
        </w:rPr>
        <w:t>5</w:t>
      </w:r>
      <w:r w:rsidRPr="00877732">
        <w:rPr>
          <w:sz w:val="28"/>
          <w:szCs w:val="28"/>
        </w:rPr>
        <w:t xml:space="preserve"> год.</w:t>
      </w:r>
    </w:p>
    <w:p w:rsidR="00756B4D" w:rsidRPr="00877732" w:rsidRDefault="00756B4D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Деятельность Контрольно-счётной палаты осуществлялась также на основании требований Бюджетного кодекса РФ и Положения о бюджетном процессе и бюджетном устройстве в </w:t>
      </w:r>
      <w:proofErr w:type="spellStart"/>
      <w:r w:rsidRPr="00877732">
        <w:rPr>
          <w:sz w:val="28"/>
          <w:szCs w:val="28"/>
        </w:rPr>
        <w:t>Арсеньевском</w:t>
      </w:r>
      <w:proofErr w:type="spellEnd"/>
      <w:r w:rsidRPr="00877732">
        <w:rPr>
          <w:sz w:val="28"/>
          <w:szCs w:val="28"/>
        </w:rPr>
        <w:t xml:space="preserve"> городском округе.</w:t>
      </w:r>
    </w:p>
    <w:p w:rsidR="00756B4D" w:rsidRPr="00877732" w:rsidRDefault="00756B4D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Принципами деятельности Контрольно-счётной </w:t>
      </w:r>
      <w:r w:rsidR="00A77F6C">
        <w:rPr>
          <w:sz w:val="28"/>
          <w:szCs w:val="28"/>
        </w:rPr>
        <w:t>п</w:t>
      </w:r>
      <w:r w:rsidRPr="00877732">
        <w:rPr>
          <w:sz w:val="28"/>
          <w:szCs w:val="28"/>
        </w:rPr>
        <w:t xml:space="preserve">алаты </w:t>
      </w:r>
      <w:proofErr w:type="spellStart"/>
      <w:r w:rsidRPr="00877732">
        <w:rPr>
          <w:sz w:val="28"/>
          <w:szCs w:val="28"/>
        </w:rPr>
        <w:t>Арсеньевского</w:t>
      </w:r>
      <w:proofErr w:type="spellEnd"/>
      <w:r w:rsidRPr="00877732">
        <w:rPr>
          <w:sz w:val="28"/>
          <w:szCs w:val="28"/>
        </w:rPr>
        <w:t xml:space="preserve"> городского округа являются: законность, объективность, эффективность, независимость и гласность.</w:t>
      </w:r>
    </w:p>
    <w:p w:rsidR="00756B4D" w:rsidRPr="00877732" w:rsidRDefault="00756B4D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</w:t>
      </w:r>
      <w:proofErr w:type="gramStart"/>
      <w:r w:rsidRPr="00877732">
        <w:rPr>
          <w:sz w:val="28"/>
          <w:szCs w:val="28"/>
        </w:rPr>
        <w:t>В течение отчётного года фактическая численность работников  КСП АГО не изменялась (хотя выполненный необходимый объём работы требует увеличения численности минимум на 3 единицы, а нормативная численность должна составлять более 7 единиц) и составила в соответствии со штатным расписанием 3 человека: председатель, аудитор-главный бухгалтер и главный специалист 2 разряда, который одновременно по должности является инспектором Контрольно-счётной палаты и на него возложены</w:t>
      </w:r>
      <w:proofErr w:type="gramEnd"/>
      <w:r w:rsidRPr="00877732">
        <w:rPr>
          <w:sz w:val="28"/>
          <w:szCs w:val="28"/>
        </w:rPr>
        <w:t xml:space="preserve"> обязанности по организации и непосредственному проведению внешнего муниципального финансового контроля в пределах компетенции Контрольно-счётной палаты. </w:t>
      </w:r>
    </w:p>
    <w:p w:rsidR="00756B4D" w:rsidRPr="00877732" w:rsidRDefault="00756B4D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Финансовое обеспечение деятельности Контрольно-счётной палаты было произведено в сумме </w:t>
      </w:r>
      <w:r w:rsidR="00120387" w:rsidRPr="00877732">
        <w:rPr>
          <w:sz w:val="28"/>
          <w:szCs w:val="28"/>
        </w:rPr>
        <w:t>3</w:t>
      </w:r>
      <w:r w:rsidR="002232E5">
        <w:rPr>
          <w:sz w:val="28"/>
          <w:szCs w:val="28"/>
        </w:rPr>
        <w:t> </w:t>
      </w:r>
      <w:r w:rsidRPr="00877732">
        <w:rPr>
          <w:sz w:val="28"/>
          <w:szCs w:val="28"/>
        </w:rPr>
        <w:t>24</w:t>
      </w:r>
      <w:r w:rsidR="00297E20" w:rsidRPr="00877732">
        <w:rPr>
          <w:sz w:val="28"/>
          <w:szCs w:val="28"/>
        </w:rPr>
        <w:t>3</w:t>
      </w:r>
      <w:r w:rsidR="002232E5">
        <w:rPr>
          <w:sz w:val="28"/>
          <w:szCs w:val="28"/>
        </w:rPr>
        <w:t> </w:t>
      </w:r>
      <w:r w:rsidR="00297E20" w:rsidRPr="00877732">
        <w:rPr>
          <w:sz w:val="28"/>
          <w:szCs w:val="28"/>
        </w:rPr>
        <w:t>63</w:t>
      </w:r>
      <w:r w:rsidRPr="00877732">
        <w:rPr>
          <w:sz w:val="28"/>
          <w:szCs w:val="28"/>
        </w:rPr>
        <w:t>2</w:t>
      </w:r>
      <w:r w:rsidR="002232E5">
        <w:rPr>
          <w:sz w:val="28"/>
          <w:szCs w:val="28"/>
        </w:rPr>
        <w:t>,</w:t>
      </w:r>
      <w:r w:rsidRPr="00877732">
        <w:rPr>
          <w:sz w:val="28"/>
          <w:szCs w:val="28"/>
        </w:rPr>
        <w:t xml:space="preserve"> </w:t>
      </w:r>
      <w:r w:rsidR="0075326A" w:rsidRPr="00877732">
        <w:rPr>
          <w:sz w:val="28"/>
          <w:szCs w:val="28"/>
        </w:rPr>
        <w:t>77</w:t>
      </w:r>
      <w:r w:rsidRPr="00877732">
        <w:rPr>
          <w:sz w:val="28"/>
          <w:szCs w:val="28"/>
        </w:rPr>
        <w:t xml:space="preserve"> </w:t>
      </w:r>
      <w:r w:rsidR="002232E5">
        <w:rPr>
          <w:sz w:val="28"/>
          <w:szCs w:val="28"/>
        </w:rPr>
        <w:t>руб.</w:t>
      </w:r>
      <w:r w:rsidRPr="00877732">
        <w:rPr>
          <w:sz w:val="28"/>
          <w:szCs w:val="28"/>
        </w:rPr>
        <w:t xml:space="preserve"> при сметных назначениях </w:t>
      </w:r>
      <w:r w:rsidR="0075326A" w:rsidRPr="00877732">
        <w:rPr>
          <w:sz w:val="28"/>
          <w:szCs w:val="28"/>
        </w:rPr>
        <w:t>3</w:t>
      </w:r>
      <w:r w:rsidR="002232E5">
        <w:rPr>
          <w:sz w:val="28"/>
          <w:szCs w:val="28"/>
        </w:rPr>
        <w:t> </w:t>
      </w:r>
      <w:r w:rsidR="0075326A" w:rsidRPr="00877732">
        <w:rPr>
          <w:sz w:val="28"/>
          <w:szCs w:val="28"/>
        </w:rPr>
        <w:t>376</w:t>
      </w:r>
      <w:r w:rsidR="002232E5">
        <w:rPr>
          <w:sz w:val="28"/>
          <w:szCs w:val="28"/>
        </w:rPr>
        <w:t xml:space="preserve"> </w:t>
      </w:r>
      <w:r w:rsidRPr="00877732">
        <w:rPr>
          <w:sz w:val="28"/>
          <w:szCs w:val="28"/>
        </w:rPr>
        <w:t>0</w:t>
      </w:r>
      <w:r w:rsidR="002232E5">
        <w:rPr>
          <w:sz w:val="28"/>
          <w:szCs w:val="28"/>
        </w:rPr>
        <w:t xml:space="preserve">00 руб. </w:t>
      </w:r>
    </w:p>
    <w:p w:rsidR="00756B4D" w:rsidRPr="00877732" w:rsidRDefault="00756B4D" w:rsidP="00877732">
      <w:pPr>
        <w:pStyle w:val="a3"/>
        <w:jc w:val="both"/>
        <w:rPr>
          <w:sz w:val="28"/>
          <w:szCs w:val="28"/>
        </w:rPr>
      </w:pPr>
    </w:p>
    <w:p w:rsidR="00756B4D" w:rsidRPr="00877732" w:rsidRDefault="00756B4D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          Основные итоги деятельности Контрольно-счётной палаты</w:t>
      </w:r>
    </w:p>
    <w:p w:rsidR="00756B4D" w:rsidRPr="00877732" w:rsidRDefault="00756B4D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                 </w:t>
      </w:r>
      <w:proofErr w:type="spellStart"/>
      <w:r w:rsidRPr="00877732">
        <w:rPr>
          <w:sz w:val="28"/>
          <w:szCs w:val="28"/>
        </w:rPr>
        <w:t>Арсеньевского</w:t>
      </w:r>
      <w:proofErr w:type="spellEnd"/>
      <w:r w:rsidRPr="00877732">
        <w:rPr>
          <w:sz w:val="28"/>
          <w:szCs w:val="28"/>
        </w:rPr>
        <w:t xml:space="preserve"> городского округа за 201</w:t>
      </w:r>
      <w:r w:rsidR="00B37382" w:rsidRPr="00877732">
        <w:rPr>
          <w:sz w:val="28"/>
          <w:szCs w:val="28"/>
        </w:rPr>
        <w:t>4</w:t>
      </w:r>
      <w:r w:rsidRPr="00877732">
        <w:rPr>
          <w:sz w:val="28"/>
          <w:szCs w:val="28"/>
        </w:rPr>
        <w:t xml:space="preserve"> год.</w:t>
      </w:r>
    </w:p>
    <w:p w:rsidR="00756B4D" w:rsidRPr="00877732" w:rsidRDefault="00756B4D" w:rsidP="00877732">
      <w:pPr>
        <w:pStyle w:val="a3"/>
        <w:jc w:val="both"/>
        <w:rPr>
          <w:sz w:val="28"/>
          <w:szCs w:val="28"/>
        </w:rPr>
      </w:pPr>
    </w:p>
    <w:p w:rsidR="00756B4D" w:rsidRPr="00877732" w:rsidRDefault="00756B4D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В </w:t>
      </w:r>
      <w:r w:rsidR="00B37382" w:rsidRPr="00877732">
        <w:rPr>
          <w:sz w:val="28"/>
          <w:szCs w:val="28"/>
        </w:rPr>
        <w:t xml:space="preserve">течение года в </w:t>
      </w:r>
      <w:r w:rsidRPr="00877732">
        <w:rPr>
          <w:sz w:val="28"/>
          <w:szCs w:val="28"/>
        </w:rPr>
        <w:t xml:space="preserve">Думу </w:t>
      </w:r>
      <w:proofErr w:type="spellStart"/>
      <w:r w:rsidRPr="00877732">
        <w:rPr>
          <w:sz w:val="28"/>
          <w:szCs w:val="28"/>
        </w:rPr>
        <w:t>Арсеньевского</w:t>
      </w:r>
      <w:proofErr w:type="spellEnd"/>
      <w:r w:rsidRPr="00877732">
        <w:rPr>
          <w:sz w:val="28"/>
          <w:szCs w:val="28"/>
        </w:rPr>
        <w:t xml:space="preserve"> городского округа  было направлено три информация о ходе исполнения бюджета 201</w:t>
      </w:r>
      <w:r w:rsidR="00B37382" w:rsidRPr="00877732">
        <w:rPr>
          <w:sz w:val="28"/>
          <w:szCs w:val="28"/>
        </w:rPr>
        <w:t>4</w:t>
      </w:r>
      <w:r w:rsidRPr="00877732">
        <w:rPr>
          <w:sz w:val="28"/>
          <w:szCs w:val="28"/>
        </w:rPr>
        <w:t xml:space="preserve"> года: за первый квартал, полугодие и девять месяцев.</w:t>
      </w:r>
    </w:p>
    <w:p w:rsidR="00756B4D" w:rsidRPr="00877732" w:rsidRDefault="00756B4D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</w:t>
      </w:r>
      <w:r w:rsidR="00B37382" w:rsidRPr="00877732">
        <w:rPr>
          <w:sz w:val="28"/>
          <w:szCs w:val="28"/>
        </w:rPr>
        <w:t xml:space="preserve"> </w:t>
      </w:r>
      <w:r w:rsidRPr="00877732">
        <w:rPr>
          <w:sz w:val="28"/>
          <w:szCs w:val="28"/>
        </w:rPr>
        <w:t xml:space="preserve"> Всего в отчётном периоде было проведено </w:t>
      </w:r>
      <w:r w:rsidR="00B37382" w:rsidRPr="00877732">
        <w:rPr>
          <w:sz w:val="28"/>
          <w:szCs w:val="28"/>
        </w:rPr>
        <w:t>2</w:t>
      </w:r>
      <w:r w:rsidRPr="00877732">
        <w:rPr>
          <w:sz w:val="28"/>
          <w:szCs w:val="28"/>
        </w:rPr>
        <w:t>1 контрольн</w:t>
      </w:r>
      <w:r w:rsidR="00B37382" w:rsidRPr="00877732">
        <w:rPr>
          <w:sz w:val="28"/>
          <w:szCs w:val="28"/>
        </w:rPr>
        <w:t>ое</w:t>
      </w:r>
      <w:r w:rsidRPr="00877732">
        <w:rPr>
          <w:sz w:val="28"/>
          <w:szCs w:val="28"/>
        </w:rPr>
        <w:t xml:space="preserve"> мероприяти</w:t>
      </w:r>
      <w:r w:rsidR="00B37382" w:rsidRPr="00877732">
        <w:rPr>
          <w:sz w:val="28"/>
          <w:szCs w:val="28"/>
        </w:rPr>
        <w:t>е</w:t>
      </w:r>
      <w:r w:rsidRPr="00877732">
        <w:rPr>
          <w:sz w:val="28"/>
          <w:szCs w:val="28"/>
        </w:rPr>
        <w:t xml:space="preserve"> (проверк</w:t>
      </w:r>
      <w:r w:rsidR="00B37382" w:rsidRPr="00877732">
        <w:rPr>
          <w:sz w:val="28"/>
          <w:szCs w:val="28"/>
        </w:rPr>
        <w:t>а</w:t>
      </w:r>
      <w:r w:rsidRPr="00877732">
        <w:rPr>
          <w:sz w:val="28"/>
          <w:szCs w:val="28"/>
        </w:rPr>
        <w:t xml:space="preserve">), в том числе, по внешней проверке отчёта об исполнении бюджета и бюджетной отчётности главных администраторов бюджетных средств </w:t>
      </w:r>
      <w:r w:rsidR="00B37382" w:rsidRPr="00877732">
        <w:rPr>
          <w:sz w:val="28"/>
          <w:szCs w:val="28"/>
        </w:rPr>
        <w:t>8</w:t>
      </w:r>
      <w:r w:rsidRPr="00877732">
        <w:rPr>
          <w:sz w:val="28"/>
          <w:szCs w:val="28"/>
        </w:rPr>
        <w:t xml:space="preserve"> (</w:t>
      </w:r>
      <w:r w:rsidR="00B37382" w:rsidRPr="00877732">
        <w:rPr>
          <w:sz w:val="28"/>
          <w:szCs w:val="28"/>
        </w:rPr>
        <w:t>восем</w:t>
      </w:r>
      <w:r w:rsidRPr="00877732">
        <w:rPr>
          <w:sz w:val="28"/>
          <w:szCs w:val="28"/>
        </w:rPr>
        <w:t xml:space="preserve">ь), а охвачено проверками было </w:t>
      </w:r>
      <w:r w:rsidR="00B37382" w:rsidRPr="00877732">
        <w:rPr>
          <w:sz w:val="28"/>
          <w:szCs w:val="28"/>
        </w:rPr>
        <w:t>23</w:t>
      </w:r>
      <w:r w:rsidRPr="00877732">
        <w:rPr>
          <w:sz w:val="28"/>
          <w:szCs w:val="28"/>
        </w:rPr>
        <w:t xml:space="preserve"> объект</w:t>
      </w:r>
      <w:r w:rsidR="00B37382" w:rsidRPr="00877732">
        <w:rPr>
          <w:sz w:val="28"/>
          <w:szCs w:val="28"/>
        </w:rPr>
        <w:t>а</w:t>
      </w:r>
      <w:r w:rsidRPr="00877732">
        <w:rPr>
          <w:sz w:val="28"/>
          <w:szCs w:val="28"/>
        </w:rPr>
        <w:t xml:space="preserve">, из которых </w:t>
      </w:r>
      <w:r w:rsidR="00B37382" w:rsidRPr="00877732">
        <w:rPr>
          <w:sz w:val="28"/>
          <w:szCs w:val="28"/>
        </w:rPr>
        <w:t>3</w:t>
      </w:r>
      <w:r w:rsidRPr="00877732">
        <w:rPr>
          <w:sz w:val="28"/>
          <w:szCs w:val="28"/>
        </w:rPr>
        <w:t xml:space="preserve"> (</w:t>
      </w:r>
      <w:r w:rsidR="00B37382" w:rsidRPr="00877732">
        <w:rPr>
          <w:sz w:val="28"/>
          <w:szCs w:val="28"/>
        </w:rPr>
        <w:t>три</w:t>
      </w:r>
      <w:r w:rsidRPr="00877732">
        <w:rPr>
          <w:sz w:val="28"/>
          <w:szCs w:val="28"/>
        </w:rPr>
        <w:t>) орган</w:t>
      </w:r>
      <w:r w:rsidR="00B37382" w:rsidRPr="00877732">
        <w:rPr>
          <w:sz w:val="28"/>
          <w:szCs w:val="28"/>
        </w:rPr>
        <w:t>а</w:t>
      </w:r>
      <w:r w:rsidRPr="00877732">
        <w:rPr>
          <w:sz w:val="28"/>
          <w:szCs w:val="28"/>
        </w:rPr>
        <w:t xml:space="preserve"> местного самоуправления и </w:t>
      </w:r>
      <w:r w:rsidR="00B37382" w:rsidRPr="00877732">
        <w:rPr>
          <w:sz w:val="28"/>
          <w:szCs w:val="28"/>
        </w:rPr>
        <w:t>20</w:t>
      </w:r>
      <w:r w:rsidRPr="00877732">
        <w:rPr>
          <w:sz w:val="28"/>
          <w:szCs w:val="28"/>
        </w:rPr>
        <w:t xml:space="preserve"> (</w:t>
      </w:r>
      <w:r w:rsidR="00B37382" w:rsidRPr="00877732">
        <w:rPr>
          <w:sz w:val="28"/>
          <w:szCs w:val="28"/>
        </w:rPr>
        <w:t>дв</w:t>
      </w:r>
      <w:r w:rsidRPr="00877732">
        <w:rPr>
          <w:sz w:val="28"/>
          <w:szCs w:val="28"/>
        </w:rPr>
        <w:t>адцать) муниципальных учреждений.</w:t>
      </w:r>
    </w:p>
    <w:p w:rsidR="003F1D63" w:rsidRPr="00877732" w:rsidRDefault="00756B4D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lastRenderedPageBreak/>
        <w:t xml:space="preserve">    Объём проверенных сре</w:t>
      </w:r>
      <w:proofErr w:type="gramStart"/>
      <w:r w:rsidRPr="00877732">
        <w:rPr>
          <w:sz w:val="28"/>
          <w:szCs w:val="28"/>
        </w:rPr>
        <w:t>дств вс</w:t>
      </w:r>
      <w:proofErr w:type="gramEnd"/>
      <w:r w:rsidRPr="00877732">
        <w:rPr>
          <w:sz w:val="28"/>
          <w:szCs w:val="28"/>
        </w:rPr>
        <w:t>еми видами контрольных мероприятий составил 32</w:t>
      </w:r>
      <w:r w:rsidR="00F762D1" w:rsidRPr="00877732">
        <w:rPr>
          <w:sz w:val="28"/>
          <w:szCs w:val="28"/>
        </w:rPr>
        <w:t>8</w:t>
      </w:r>
      <w:r w:rsidRPr="00877732">
        <w:rPr>
          <w:sz w:val="28"/>
          <w:szCs w:val="28"/>
        </w:rPr>
        <w:t> 5</w:t>
      </w:r>
      <w:r w:rsidR="00F762D1" w:rsidRPr="00877732">
        <w:rPr>
          <w:sz w:val="28"/>
          <w:szCs w:val="28"/>
        </w:rPr>
        <w:t>29</w:t>
      </w:r>
      <w:r w:rsidRPr="00877732">
        <w:rPr>
          <w:sz w:val="28"/>
          <w:szCs w:val="28"/>
        </w:rPr>
        <w:t xml:space="preserve"> тыс. руб., что больше, чем в 201</w:t>
      </w:r>
      <w:r w:rsidR="00F762D1" w:rsidRPr="00877732">
        <w:rPr>
          <w:sz w:val="28"/>
          <w:szCs w:val="28"/>
        </w:rPr>
        <w:t>3</w:t>
      </w:r>
      <w:r w:rsidRPr="00877732">
        <w:rPr>
          <w:sz w:val="28"/>
          <w:szCs w:val="28"/>
        </w:rPr>
        <w:t xml:space="preserve"> году (</w:t>
      </w:r>
      <w:r w:rsidR="00F762D1" w:rsidRPr="00877732">
        <w:rPr>
          <w:sz w:val="28"/>
          <w:szCs w:val="28"/>
        </w:rPr>
        <w:t>31</w:t>
      </w:r>
      <w:r w:rsidRPr="00877732">
        <w:rPr>
          <w:sz w:val="28"/>
          <w:szCs w:val="28"/>
        </w:rPr>
        <w:t>2</w:t>
      </w:r>
      <w:r w:rsidR="00F762D1" w:rsidRPr="00877732">
        <w:rPr>
          <w:sz w:val="28"/>
          <w:szCs w:val="28"/>
        </w:rPr>
        <w:t xml:space="preserve"> 586</w:t>
      </w:r>
      <w:r w:rsidRPr="00877732">
        <w:rPr>
          <w:sz w:val="28"/>
          <w:szCs w:val="28"/>
        </w:rPr>
        <w:t xml:space="preserve"> тыс. руб. 00 коп.), в том числе, бюджетных средств – 27</w:t>
      </w:r>
      <w:r w:rsidR="00F762D1" w:rsidRPr="00877732">
        <w:rPr>
          <w:sz w:val="28"/>
          <w:szCs w:val="28"/>
        </w:rPr>
        <w:t xml:space="preserve">3 136,9 </w:t>
      </w:r>
      <w:r w:rsidRPr="00877732">
        <w:rPr>
          <w:sz w:val="28"/>
          <w:szCs w:val="28"/>
        </w:rPr>
        <w:t>тыс. руб</w:t>
      </w:r>
      <w:r w:rsidR="003F1D63" w:rsidRPr="00877732">
        <w:rPr>
          <w:sz w:val="28"/>
          <w:szCs w:val="28"/>
        </w:rPr>
        <w:t>.</w:t>
      </w:r>
    </w:p>
    <w:p w:rsidR="00756B4D" w:rsidRPr="00877732" w:rsidRDefault="00756B4D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По итогам проверок было выявлено нарушений  </w:t>
      </w:r>
      <w:r w:rsidR="00157B28" w:rsidRPr="00877732">
        <w:rPr>
          <w:sz w:val="28"/>
          <w:szCs w:val="28"/>
        </w:rPr>
        <w:t>и недостатков на общую сумму 3 553,2 тыс. руб., в том числе, нецелевое использование бюджетных средств на сумму 187,7 тыс. руб., которое было устранено. Помимо этого, были выявлены нарушения установленного порядка управления и распоряжения имуществом</w:t>
      </w:r>
      <w:r w:rsidRPr="00877732">
        <w:rPr>
          <w:sz w:val="28"/>
          <w:szCs w:val="28"/>
        </w:rPr>
        <w:t xml:space="preserve"> </w:t>
      </w:r>
      <w:r w:rsidR="00157B28" w:rsidRPr="00877732">
        <w:rPr>
          <w:sz w:val="28"/>
          <w:szCs w:val="28"/>
        </w:rPr>
        <w:t>на  общую сумму 1 868,0 тыс. руб.</w:t>
      </w:r>
    </w:p>
    <w:p w:rsidR="00756B4D" w:rsidRPr="00877732" w:rsidRDefault="00756B4D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По результатам выявленных нарушений и недостатков </w:t>
      </w:r>
      <w:r w:rsidR="00E93637" w:rsidRPr="00877732">
        <w:rPr>
          <w:sz w:val="28"/>
          <w:szCs w:val="28"/>
        </w:rPr>
        <w:t xml:space="preserve">главе городского округа и </w:t>
      </w:r>
      <w:r w:rsidRPr="00877732">
        <w:rPr>
          <w:sz w:val="28"/>
          <w:szCs w:val="28"/>
        </w:rPr>
        <w:t xml:space="preserve">руководителям проверяемых  муниципальных учреждений было направлено </w:t>
      </w:r>
      <w:r w:rsidR="00850FE3" w:rsidRPr="00877732">
        <w:rPr>
          <w:sz w:val="28"/>
          <w:szCs w:val="28"/>
        </w:rPr>
        <w:t>9</w:t>
      </w:r>
      <w:r w:rsidRPr="00877732">
        <w:rPr>
          <w:sz w:val="28"/>
          <w:szCs w:val="28"/>
        </w:rPr>
        <w:t xml:space="preserve"> (</w:t>
      </w:r>
      <w:r w:rsidR="00850FE3" w:rsidRPr="00877732">
        <w:rPr>
          <w:sz w:val="28"/>
          <w:szCs w:val="28"/>
        </w:rPr>
        <w:t>девя</w:t>
      </w:r>
      <w:r w:rsidRPr="00877732">
        <w:rPr>
          <w:sz w:val="28"/>
          <w:szCs w:val="28"/>
        </w:rPr>
        <w:t xml:space="preserve">ть) представлений, из которых по окончания года было снято с контроля </w:t>
      </w:r>
      <w:r w:rsidR="00850FE3" w:rsidRPr="00877732">
        <w:rPr>
          <w:sz w:val="28"/>
          <w:szCs w:val="28"/>
        </w:rPr>
        <w:t>8 (восемь</w:t>
      </w:r>
      <w:r w:rsidRPr="00877732">
        <w:rPr>
          <w:sz w:val="28"/>
          <w:szCs w:val="28"/>
        </w:rPr>
        <w:t xml:space="preserve">), а по результатам рассмотрения представлений </w:t>
      </w:r>
      <w:r w:rsidR="00850FE3" w:rsidRPr="00877732">
        <w:rPr>
          <w:sz w:val="28"/>
          <w:szCs w:val="28"/>
        </w:rPr>
        <w:t>4</w:t>
      </w:r>
      <w:r w:rsidRPr="00877732">
        <w:rPr>
          <w:sz w:val="28"/>
          <w:szCs w:val="28"/>
        </w:rPr>
        <w:t xml:space="preserve"> (</w:t>
      </w:r>
      <w:r w:rsidR="00850FE3" w:rsidRPr="00877732">
        <w:rPr>
          <w:sz w:val="28"/>
          <w:szCs w:val="28"/>
        </w:rPr>
        <w:t>четыре</w:t>
      </w:r>
      <w:r w:rsidRPr="00877732">
        <w:rPr>
          <w:sz w:val="28"/>
          <w:szCs w:val="28"/>
        </w:rPr>
        <w:t>) работника за допущенные нарушения были привлечены к дисциплинарной ответственности.</w:t>
      </w:r>
    </w:p>
    <w:p w:rsidR="00756B4D" w:rsidRPr="00877732" w:rsidRDefault="00756B4D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</w:t>
      </w:r>
      <w:proofErr w:type="gramStart"/>
      <w:r w:rsidRPr="00877732">
        <w:rPr>
          <w:sz w:val="28"/>
          <w:szCs w:val="28"/>
        </w:rPr>
        <w:t>Исполняя требования федерального закона об обеспечении доступа к информации о деятельности контрольно-счётных органов и в целях его реального обеспечения в средства массовой информации был</w:t>
      </w:r>
      <w:r w:rsidR="00850FE3" w:rsidRPr="00877732">
        <w:rPr>
          <w:sz w:val="28"/>
          <w:szCs w:val="28"/>
        </w:rPr>
        <w:t>а</w:t>
      </w:r>
      <w:r w:rsidRPr="00877732">
        <w:rPr>
          <w:sz w:val="28"/>
          <w:szCs w:val="28"/>
        </w:rPr>
        <w:t xml:space="preserve"> направлен</w:t>
      </w:r>
      <w:r w:rsidR="00850FE3" w:rsidRPr="00877732">
        <w:rPr>
          <w:sz w:val="28"/>
          <w:szCs w:val="28"/>
        </w:rPr>
        <w:t>а</w:t>
      </w:r>
      <w:r w:rsidRPr="00877732">
        <w:rPr>
          <w:sz w:val="28"/>
          <w:szCs w:val="28"/>
        </w:rPr>
        <w:t xml:space="preserve">  публикаци</w:t>
      </w:r>
      <w:r w:rsidR="00850FE3" w:rsidRPr="00877732">
        <w:rPr>
          <w:sz w:val="28"/>
          <w:szCs w:val="28"/>
        </w:rPr>
        <w:t>я</w:t>
      </w:r>
      <w:proofErr w:type="gramEnd"/>
      <w:r w:rsidRPr="00877732">
        <w:rPr>
          <w:sz w:val="28"/>
          <w:szCs w:val="28"/>
        </w:rPr>
        <w:t>.</w:t>
      </w:r>
    </w:p>
    <w:p w:rsidR="00756B4D" w:rsidRPr="00877732" w:rsidRDefault="00756B4D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                                       1.Контрольные мероприятия.</w:t>
      </w:r>
    </w:p>
    <w:p w:rsidR="00756B4D" w:rsidRPr="00877732" w:rsidRDefault="00756B4D" w:rsidP="00877732">
      <w:pPr>
        <w:pStyle w:val="a3"/>
        <w:jc w:val="both"/>
        <w:rPr>
          <w:sz w:val="28"/>
          <w:szCs w:val="28"/>
        </w:rPr>
      </w:pPr>
    </w:p>
    <w:p w:rsidR="00756B4D" w:rsidRPr="00877732" w:rsidRDefault="00756B4D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По проведённым контрольным мероприятиям </w:t>
      </w:r>
      <w:r w:rsidR="00157B28" w:rsidRPr="00877732">
        <w:rPr>
          <w:sz w:val="28"/>
          <w:szCs w:val="28"/>
        </w:rPr>
        <w:t>информации</w:t>
      </w:r>
      <w:r w:rsidRPr="00877732">
        <w:rPr>
          <w:sz w:val="28"/>
          <w:szCs w:val="28"/>
        </w:rPr>
        <w:t xml:space="preserve"> были направлены для рассмотрения и </w:t>
      </w:r>
      <w:proofErr w:type="gramStart"/>
      <w:r w:rsidRPr="00877732">
        <w:rPr>
          <w:sz w:val="28"/>
          <w:szCs w:val="28"/>
        </w:rPr>
        <w:t>принятия</w:t>
      </w:r>
      <w:proofErr w:type="gramEnd"/>
      <w:r w:rsidRPr="00877732">
        <w:rPr>
          <w:sz w:val="28"/>
          <w:szCs w:val="28"/>
        </w:rPr>
        <w:t xml:space="preserve"> соответствующих мер в Думу </w:t>
      </w:r>
      <w:r w:rsidR="00157B28" w:rsidRPr="00877732">
        <w:rPr>
          <w:sz w:val="28"/>
          <w:szCs w:val="28"/>
        </w:rPr>
        <w:t>и</w:t>
      </w:r>
      <w:r w:rsidR="00E2131C" w:rsidRPr="00877732">
        <w:rPr>
          <w:sz w:val="28"/>
          <w:szCs w:val="28"/>
        </w:rPr>
        <w:t xml:space="preserve"> </w:t>
      </w:r>
      <w:r w:rsidRPr="00877732">
        <w:rPr>
          <w:sz w:val="28"/>
          <w:szCs w:val="28"/>
        </w:rPr>
        <w:t xml:space="preserve">Главе </w:t>
      </w:r>
      <w:proofErr w:type="spellStart"/>
      <w:r w:rsidRPr="00877732">
        <w:rPr>
          <w:sz w:val="28"/>
          <w:szCs w:val="28"/>
        </w:rPr>
        <w:t>Арсеньевского</w:t>
      </w:r>
      <w:proofErr w:type="spellEnd"/>
      <w:r w:rsidRPr="00877732">
        <w:rPr>
          <w:sz w:val="28"/>
          <w:szCs w:val="28"/>
        </w:rPr>
        <w:t xml:space="preserve"> городского округа</w:t>
      </w:r>
      <w:r w:rsidR="00157B28" w:rsidRPr="00877732">
        <w:rPr>
          <w:sz w:val="28"/>
          <w:szCs w:val="28"/>
        </w:rPr>
        <w:t>.</w:t>
      </w:r>
    </w:p>
    <w:p w:rsidR="00756B4D" w:rsidRPr="00877732" w:rsidRDefault="00756B4D" w:rsidP="00877732">
      <w:pPr>
        <w:pStyle w:val="a3"/>
        <w:jc w:val="both"/>
        <w:rPr>
          <w:rFonts w:eastAsia="Calibri"/>
          <w:sz w:val="28"/>
          <w:szCs w:val="28"/>
        </w:rPr>
      </w:pPr>
    </w:p>
    <w:p w:rsidR="00097FBB" w:rsidRPr="00877732" w:rsidRDefault="00097FBB" w:rsidP="00244E81">
      <w:pPr>
        <w:pStyle w:val="a3"/>
        <w:jc w:val="center"/>
        <w:rPr>
          <w:sz w:val="28"/>
          <w:szCs w:val="28"/>
        </w:rPr>
      </w:pPr>
      <w:r w:rsidRPr="00877732">
        <w:rPr>
          <w:sz w:val="28"/>
          <w:szCs w:val="28"/>
        </w:rPr>
        <w:t>МДОБУ «Детский сад общеразвивающего вида № 14</w:t>
      </w:r>
    </w:p>
    <w:p w:rsidR="00756B4D" w:rsidRPr="00877732" w:rsidRDefault="00097FBB" w:rsidP="00244E81">
      <w:pPr>
        <w:pStyle w:val="a3"/>
        <w:jc w:val="center"/>
        <w:rPr>
          <w:sz w:val="28"/>
          <w:szCs w:val="28"/>
        </w:rPr>
      </w:pPr>
      <w:r w:rsidRPr="00877732">
        <w:rPr>
          <w:sz w:val="28"/>
          <w:szCs w:val="28"/>
        </w:rPr>
        <w:t>«Солнышко», подведомственно</w:t>
      </w:r>
      <w:r w:rsidR="00AB7B09" w:rsidRPr="00877732">
        <w:rPr>
          <w:sz w:val="28"/>
          <w:szCs w:val="28"/>
        </w:rPr>
        <w:t>е</w:t>
      </w:r>
      <w:r w:rsidRPr="00877732">
        <w:rPr>
          <w:sz w:val="28"/>
          <w:szCs w:val="28"/>
        </w:rPr>
        <w:t xml:space="preserve"> МКУ «Централизованная бухгалтерия дошкольных образовательных учреждений»</w:t>
      </w:r>
      <w:r w:rsidR="00756B4D" w:rsidRPr="00877732">
        <w:rPr>
          <w:sz w:val="28"/>
          <w:szCs w:val="28"/>
        </w:rPr>
        <w:t xml:space="preserve"> </w:t>
      </w:r>
      <w:proofErr w:type="spellStart"/>
      <w:r w:rsidR="00756B4D" w:rsidRPr="00877732">
        <w:rPr>
          <w:sz w:val="28"/>
          <w:szCs w:val="28"/>
        </w:rPr>
        <w:t>Арсеньевского</w:t>
      </w:r>
      <w:proofErr w:type="spellEnd"/>
      <w:r w:rsidR="00756B4D" w:rsidRPr="00877732">
        <w:rPr>
          <w:sz w:val="28"/>
          <w:szCs w:val="28"/>
        </w:rPr>
        <w:t xml:space="preserve"> городского округа</w:t>
      </w:r>
      <w:r w:rsidR="00C836B7" w:rsidRPr="00877732">
        <w:rPr>
          <w:sz w:val="28"/>
          <w:szCs w:val="28"/>
        </w:rPr>
        <w:t xml:space="preserve"> (проверка в порядке контроля)</w:t>
      </w:r>
      <w:r w:rsidR="00244E81">
        <w:rPr>
          <w:sz w:val="28"/>
          <w:szCs w:val="28"/>
        </w:rPr>
        <w:t>.</w:t>
      </w:r>
    </w:p>
    <w:p w:rsidR="00756B4D" w:rsidRPr="00877732" w:rsidRDefault="00756B4D" w:rsidP="00244E81">
      <w:pPr>
        <w:pStyle w:val="a3"/>
        <w:jc w:val="center"/>
        <w:rPr>
          <w:sz w:val="28"/>
          <w:szCs w:val="28"/>
        </w:rPr>
      </w:pPr>
    </w:p>
    <w:p w:rsidR="00756B4D" w:rsidRPr="00877732" w:rsidRDefault="00756B4D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</w:t>
      </w:r>
      <w:r w:rsidRPr="00244E81">
        <w:rPr>
          <w:sz w:val="28"/>
          <w:szCs w:val="28"/>
          <w:u w:val="single"/>
        </w:rPr>
        <w:t>Результаты проверки</w:t>
      </w:r>
      <w:r w:rsidRPr="00877732">
        <w:rPr>
          <w:sz w:val="28"/>
          <w:szCs w:val="28"/>
        </w:rPr>
        <w:t>:</w:t>
      </w:r>
    </w:p>
    <w:p w:rsidR="00E60511" w:rsidRPr="00877732" w:rsidRDefault="00E60511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 На момент проведения в феврале 2014 года проверки отдельных вопросов в порядке </w:t>
      </w:r>
      <w:proofErr w:type="gramStart"/>
      <w:r w:rsidRPr="00877732">
        <w:rPr>
          <w:sz w:val="28"/>
          <w:szCs w:val="28"/>
        </w:rPr>
        <w:t>контроля за</w:t>
      </w:r>
      <w:proofErr w:type="gramEnd"/>
      <w:r w:rsidRPr="00877732">
        <w:rPr>
          <w:sz w:val="28"/>
          <w:szCs w:val="28"/>
        </w:rPr>
        <w:t xml:space="preserve"> законностью (правильностью) ведения финансово-хозяйственной деятельности за период с 01.01.2013 по 31.12.2013 года  нарушения не установлены.</w:t>
      </w:r>
    </w:p>
    <w:p w:rsidR="00E60511" w:rsidRPr="00877732" w:rsidRDefault="00E60511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 О результатах контрольного мероприятия (проверки) в порядке контроля в Думу </w:t>
      </w:r>
      <w:proofErr w:type="spellStart"/>
      <w:r w:rsidRPr="00877732">
        <w:rPr>
          <w:sz w:val="28"/>
          <w:szCs w:val="28"/>
        </w:rPr>
        <w:t>Арсеньевского</w:t>
      </w:r>
      <w:proofErr w:type="spellEnd"/>
      <w:r w:rsidRPr="00877732">
        <w:rPr>
          <w:sz w:val="28"/>
          <w:szCs w:val="28"/>
        </w:rPr>
        <w:t xml:space="preserve"> городского округа был направлен отчёт, а Главе </w:t>
      </w:r>
      <w:proofErr w:type="spellStart"/>
      <w:r w:rsidRPr="00877732">
        <w:rPr>
          <w:sz w:val="28"/>
          <w:szCs w:val="28"/>
        </w:rPr>
        <w:t>Арсеньевского</w:t>
      </w:r>
      <w:proofErr w:type="spellEnd"/>
      <w:r w:rsidRPr="00877732">
        <w:rPr>
          <w:sz w:val="28"/>
          <w:szCs w:val="28"/>
        </w:rPr>
        <w:t xml:space="preserve"> городского округа направлена информация о результатах контрольного мероприятия (проверки) в порядке контроля.</w:t>
      </w:r>
    </w:p>
    <w:p w:rsidR="00E60511" w:rsidRPr="00877732" w:rsidRDefault="00E60511" w:rsidP="00877732">
      <w:pPr>
        <w:pStyle w:val="a3"/>
        <w:jc w:val="both"/>
        <w:rPr>
          <w:sz w:val="28"/>
          <w:szCs w:val="28"/>
        </w:rPr>
      </w:pPr>
    </w:p>
    <w:p w:rsidR="00891013" w:rsidRPr="00877732" w:rsidRDefault="00891013" w:rsidP="00877732">
      <w:pPr>
        <w:pStyle w:val="a3"/>
        <w:jc w:val="both"/>
        <w:rPr>
          <w:sz w:val="28"/>
          <w:szCs w:val="28"/>
        </w:rPr>
      </w:pPr>
    </w:p>
    <w:p w:rsidR="00756B4D" w:rsidRPr="00877732" w:rsidRDefault="00756B4D" w:rsidP="00244E81">
      <w:pPr>
        <w:pStyle w:val="a3"/>
        <w:jc w:val="center"/>
        <w:rPr>
          <w:sz w:val="28"/>
          <w:szCs w:val="28"/>
        </w:rPr>
      </w:pPr>
      <w:r w:rsidRPr="00877732">
        <w:rPr>
          <w:sz w:val="28"/>
          <w:szCs w:val="28"/>
        </w:rPr>
        <w:t>М</w:t>
      </w:r>
      <w:r w:rsidR="00AB7B09" w:rsidRPr="00877732">
        <w:rPr>
          <w:sz w:val="28"/>
          <w:szCs w:val="28"/>
        </w:rPr>
        <w:t xml:space="preserve">ДОБУ «Центр развития </w:t>
      </w:r>
      <w:proofErr w:type="gramStart"/>
      <w:r w:rsidR="00AB7B09" w:rsidRPr="00877732">
        <w:rPr>
          <w:sz w:val="28"/>
          <w:szCs w:val="28"/>
        </w:rPr>
        <w:t>ребёнка-детский</w:t>
      </w:r>
      <w:proofErr w:type="gramEnd"/>
      <w:r w:rsidR="00AB7B09" w:rsidRPr="00877732">
        <w:rPr>
          <w:sz w:val="28"/>
          <w:szCs w:val="28"/>
        </w:rPr>
        <w:t xml:space="preserve"> сад № 32 «</w:t>
      </w:r>
      <w:proofErr w:type="spellStart"/>
      <w:r w:rsidR="00AB7B09" w:rsidRPr="00877732">
        <w:rPr>
          <w:sz w:val="28"/>
          <w:szCs w:val="28"/>
        </w:rPr>
        <w:t>АБВГДейка</w:t>
      </w:r>
      <w:proofErr w:type="spellEnd"/>
      <w:r w:rsidR="00AB7B09" w:rsidRPr="00877732">
        <w:rPr>
          <w:sz w:val="28"/>
          <w:szCs w:val="28"/>
        </w:rPr>
        <w:t>», подведомственное МКУ «Централизованная бухгалтерия</w:t>
      </w:r>
      <w:r w:rsidR="00C836B7" w:rsidRPr="00877732">
        <w:rPr>
          <w:sz w:val="28"/>
          <w:szCs w:val="28"/>
        </w:rPr>
        <w:t xml:space="preserve"> дошкольных образовательных учреждений» </w:t>
      </w:r>
      <w:proofErr w:type="spellStart"/>
      <w:r w:rsidR="00C836B7" w:rsidRPr="00877732">
        <w:rPr>
          <w:sz w:val="28"/>
          <w:szCs w:val="28"/>
        </w:rPr>
        <w:t>Арсеньевского</w:t>
      </w:r>
      <w:proofErr w:type="spellEnd"/>
      <w:r w:rsidR="00C836B7" w:rsidRPr="00877732">
        <w:rPr>
          <w:sz w:val="28"/>
          <w:szCs w:val="28"/>
        </w:rPr>
        <w:t xml:space="preserve"> городского округа</w:t>
      </w:r>
      <w:r w:rsidRPr="00877732">
        <w:rPr>
          <w:sz w:val="28"/>
          <w:szCs w:val="28"/>
        </w:rPr>
        <w:t xml:space="preserve"> (проверка в порядке контроля)</w:t>
      </w:r>
      <w:r w:rsidR="00244E81">
        <w:rPr>
          <w:sz w:val="28"/>
          <w:szCs w:val="28"/>
        </w:rPr>
        <w:t>.</w:t>
      </w:r>
    </w:p>
    <w:p w:rsidR="00756B4D" w:rsidRPr="00877732" w:rsidRDefault="00756B4D" w:rsidP="00877732">
      <w:pPr>
        <w:pStyle w:val="a3"/>
        <w:jc w:val="both"/>
        <w:rPr>
          <w:sz w:val="28"/>
          <w:szCs w:val="28"/>
        </w:rPr>
      </w:pPr>
    </w:p>
    <w:p w:rsidR="00756B4D" w:rsidRPr="00877732" w:rsidRDefault="00756B4D" w:rsidP="00877732">
      <w:pPr>
        <w:pStyle w:val="a3"/>
        <w:jc w:val="both"/>
        <w:rPr>
          <w:rFonts w:eastAsia="Calibri"/>
          <w:sz w:val="28"/>
          <w:szCs w:val="28"/>
        </w:rPr>
      </w:pPr>
      <w:r w:rsidRPr="00877732">
        <w:rPr>
          <w:sz w:val="28"/>
          <w:szCs w:val="28"/>
        </w:rPr>
        <w:lastRenderedPageBreak/>
        <w:t xml:space="preserve">    </w:t>
      </w:r>
      <w:r w:rsidRPr="00244E81">
        <w:rPr>
          <w:sz w:val="28"/>
          <w:szCs w:val="28"/>
          <w:u w:val="single"/>
        </w:rPr>
        <w:t>Результаты проверки</w:t>
      </w:r>
      <w:r w:rsidRPr="00877732">
        <w:rPr>
          <w:sz w:val="28"/>
          <w:szCs w:val="28"/>
        </w:rPr>
        <w:t>:</w:t>
      </w:r>
    </w:p>
    <w:p w:rsidR="00500C2A" w:rsidRPr="00877732" w:rsidRDefault="00500C2A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 На момент проведения в феврале 2014 года проверки отдельных вопросов в порядке </w:t>
      </w:r>
      <w:proofErr w:type="gramStart"/>
      <w:r w:rsidRPr="00877732">
        <w:rPr>
          <w:sz w:val="28"/>
          <w:szCs w:val="28"/>
        </w:rPr>
        <w:t>контроля за</w:t>
      </w:r>
      <w:proofErr w:type="gramEnd"/>
      <w:r w:rsidRPr="00877732">
        <w:rPr>
          <w:sz w:val="28"/>
          <w:szCs w:val="28"/>
        </w:rPr>
        <w:t xml:space="preserve"> законностью (правильностью) ведения финансово-хозяйственной деятельности за период с 01.01.2013 по 31.12.2013 нарушения не установлены.</w:t>
      </w:r>
    </w:p>
    <w:p w:rsidR="00500C2A" w:rsidRPr="00877732" w:rsidRDefault="00500C2A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О результатах контрольного мероприятия (проверки) в порядке контроля в Думу </w:t>
      </w:r>
      <w:proofErr w:type="spellStart"/>
      <w:r w:rsidRPr="00877732">
        <w:rPr>
          <w:sz w:val="28"/>
          <w:szCs w:val="28"/>
        </w:rPr>
        <w:t>Арсеньевского</w:t>
      </w:r>
      <w:proofErr w:type="spellEnd"/>
      <w:r w:rsidRPr="00877732">
        <w:rPr>
          <w:sz w:val="28"/>
          <w:szCs w:val="28"/>
        </w:rPr>
        <w:t xml:space="preserve"> городского округа был направлен отчёт, а Главе </w:t>
      </w:r>
      <w:proofErr w:type="spellStart"/>
      <w:r w:rsidRPr="00877732">
        <w:rPr>
          <w:sz w:val="28"/>
          <w:szCs w:val="28"/>
        </w:rPr>
        <w:t>Арсеньевского</w:t>
      </w:r>
      <w:proofErr w:type="spellEnd"/>
      <w:r w:rsidRPr="00877732">
        <w:rPr>
          <w:sz w:val="28"/>
          <w:szCs w:val="28"/>
        </w:rPr>
        <w:t xml:space="preserve"> городского округа направл</w:t>
      </w:r>
      <w:r w:rsidR="00384F28" w:rsidRPr="00877732">
        <w:rPr>
          <w:sz w:val="28"/>
          <w:szCs w:val="28"/>
        </w:rPr>
        <w:t>ена</w:t>
      </w:r>
      <w:r w:rsidRPr="00877732">
        <w:rPr>
          <w:sz w:val="28"/>
          <w:szCs w:val="28"/>
        </w:rPr>
        <w:t xml:space="preserve"> информация о результатах контрольного мероприятия (проверки) в порядке контроля.</w:t>
      </w:r>
    </w:p>
    <w:p w:rsidR="00500C2A" w:rsidRPr="00877732" w:rsidRDefault="00500C2A" w:rsidP="00877732">
      <w:pPr>
        <w:pStyle w:val="a3"/>
        <w:jc w:val="both"/>
        <w:rPr>
          <w:sz w:val="28"/>
          <w:szCs w:val="28"/>
        </w:rPr>
      </w:pPr>
    </w:p>
    <w:p w:rsidR="00756B4D" w:rsidRPr="00877732" w:rsidRDefault="00756B4D" w:rsidP="00244E81">
      <w:pPr>
        <w:pStyle w:val="a3"/>
        <w:jc w:val="center"/>
        <w:rPr>
          <w:sz w:val="28"/>
          <w:szCs w:val="28"/>
        </w:rPr>
      </w:pPr>
      <w:r w:rsidRPr="00877732">
        <w:rPr>
          <w:sz w:val="28"/>
          <w:szCs w:val="28"/>
        </w:rPr>
        <w:t xml:space="preserve">Муниципальное </w:t>
      </w:r>
      <w:r w:rsidR="006818B3" w:rsidRPr="00877732">
        <w:rPr>
          <w:sz w:val="28"/>
          <w:szCs w:val="28"/>
        </w:rPr>
        <w:t>унитарное предприятие</w:t>
      </w:r>
    </w:p>
    <w:p w:rsidR="00E63F7A" w:rsidRPr="00877732" w:rsidRDefault="00756B4D" w:rsidP="00244E81">
      <w:pPr>
        <w:pStyle w:val="a3"/>
        <w:jc w:val="center"/>
        <w:rPr>
          <w:sz w:val="28"/>
          <w:szCs w:val="28"/>
        </w:rPr>
      </w:pPr>
      <w:r w:rsidRPr="00877732">
        <w:rPr>
          <w:sz w:val="28"/>
          <w:szCs w:val="28"/>
        </w:rPr>
        <w:t>«</w:t>
      </w:r>
      <w:r w:rsidR="006818B3" w:rsidRPr="00877732">
        <w:rPr>
          <w:sz w:val="28"/>
          <w:szCs w:val="28"/>
        </w:rPr>
        <w:t>Ресторан «Грот»</w:t>
      </w:r>
      <w:r w:rsidR="00E63F7A" w:rsidRPr="00877732">
        <w:rPr>
          <w:sz w:val="28"/>
          <w:szCs w:val="28"/>
        </w:rPr>
        <w:t xml:space="preserve"> </w:t>
      </w:r>
      <w:proofErr w:type="spellStart"/>
      <w:r w:rsidRPr="00877732">
        <w:rPr>
          <w:sz w:val="28"/>
          <w:szCs w:val="28"/>
        </w:rPr>
        <w:t>Арсеньевского</w:t>
      </w:r>
      <w:proofErr w:type="spellEnd"/>
      <w:r w:rsidRPr="00877732">
        <w:rPr>
          <w:sz w:val="28"/>
          <w:szCs w:val="28"/>
        </w:rPr>
        <w:t xml:space="preserve"> городского округа</w:t>
      </w:r>
    </w:p>
    <w:p w:rsidR="00756B4D" w:rsidRDefault="00756B4D" w:rsidP="00244E81">
      <w:pPr>
        <w:pStyle w:val="a3"/>
        <w:jc w:val="center"/>
        <w:rPr>
          <w:sz w:val="28"/>
          <w:szCs w:val="28"/>
        </w:rPr>
      </w:pPr>
      <w:r w:rsidRPr="00877732">
        <w:rPr>
          <w:sz w:val="28"/>
          <w:szCs w:val="28"/>
        </w:rPr>
        <w:t>за период с 01.01.2012 по 31.12.201</w:t>
      </w:r>
      <w:r w:rsidR="00E63F7A" w:rsidRPr="00877732">
        <w:rPr>
          <w:sz w:val="28"/>
          <w:szCs w:val="28"/>
        </w:rPr>
        <w:t>3</w:t>
      </w:r>
      <w:r w:rsidRPr="00877732">
        <w:rPr>
          <w:sz w:val="28"/>
          <w:szCs w:val="28"/>
        </w:rPr>
        <w:t>.</w:t>
      </w:r>
    </w:p>
    <w:p w:rsidR="00244E81" w:rsidRPr="00877732" w:rsidRDefault="00244E81" w:rsidP="00244E81">
      <w:pPr>
        <w:pStyle w:val="a3"/>
        <w:jc w:val="center"/>
        <w:rPr>
          <w:sz w:val="28"/>
          <w:szCs w:val="28"/>
        </w:rPr>
      </w:pPr>
    </w:p>
    <w:p w:rsidR="00E125EB" w:rsidRPr="00877732" w:rsidRDefault="002C45F0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</w:t>
      </w:r>
      <w:r w:rsidR="00E125EB" w:rsidRPr="00244E81">
        <w:rPr>
          <w:sz w:val="28"/>
          <w:szCs w:val="28"/>
          <w:u w:val="single"/>
        </w:rPr>
        <w:t>Результаты проверки</w:t>
      </w:r>
      <w:r w:rsidR="00E125EB" w:rsidRPr="00877732">
        <w:rPr>
          <w:sz w:val="28"/>
          <w:szCs w:val="28"/>
        </w:rPr>
        <w:t>:</w:t>
      </w:r>
    </w:p>
    <w:p w:rsidR="006818B3" w:rsidRPr="00877732" w:rsidRDefault="006818B3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>1.На момент проведения настоящего контрольного мероприятия (проверки) МУП «Ресторан «Грот» находилось в процессе ликвидации.</w:t>
      </w:r>
    </w:p>
    <w:p w:rsidR="006818B3" w:rsidRPr="00877732" w:rsidRDefault="006818B3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>2.В период проверки были установлены следующие финансовые нарушения:</w:t>
      </w:r>
    </w:p>
    <w:p w:rsidR="006818B3" w:rsidRPr="00877732" w:rsidRDefault="006818B3" w:rsidP="00877732">
      <w:pPr>
        <w:pStyle w:val="a3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77732">
        <w:rPr>
          <w:sz w:val="28"/>
          <w:szCs w:val="28"/>
        </w:rPr>
        <w:t>2.1.В</w:t>
      </w:r>
      <w:r w:rsidRPr="00877732">
        <w:rPr>
          <w:rFonts w:eastAsia="Calibri"/>
          <w:sz w:val="28"/>
          <w:szCs w:val="28"/>
          <w:lang w:eastAsia="en-US"/>
        </w:rPr>
        <w:t xml:space="preserve"> нарушение пункта 1.8 Положения о порядке ведения кассовых операций с банкнотами и монетой Банка России на территории Российской Федерации, утвержденного Банком России 12.10.2011 № 373-П (далее – Положение № 373-П) имели место случаи, когда в кассовой книге производились записи при отсутствии документов, подтверждающих совершение операций и служащих основанием для бухгалтерских проводок</w:t>
      </w:r>
      <w:r w:rsidRPr="00877732">
        <w:rPr>
          <w:rFonts w:eastAsia="Calibri"/>
          <w:bCs/>
          <w:sz w:val="28"/>
          <w:szCs w:val="28"/>
          <w:lang w:eastAsia="en-US"/>
        </w:rPr>
        <w:t xml:space="preserve">, </w:t>
      </w:r>
      <w:r w:rsidRPr="00877732">
        <w:rPr>
          <w:rFonts w:eastAsia="Calibri"/>
          <w:sz w:val="28"/>
          <w:szCs w:val="28"/>
          <w:lang w:eastAsia="en-US"/>
        </w:rPr>
        <w:t>т.е. кассовые операции по приходу и расходу денежных средств</w:t>
      </w:r>
      <w:proofErr w:type="gramEnd"/>
      <w:r w:rsidRPr="00877732">
        <w:rPr>
          <w:rFonts w:eastAsia="Calibri"/>
          <w:sz w:val="28"/>
          <w:szCs w:val="28"/>
          <w:lang w:eastAsia="en-US"/>
        </w:rPr>
        <w:t xml:space="preserve"> не оформлялись приходными и расходными кассовыми ордерами,</w:t>
      </w:r>
      <w:r w:rsidRPr="00877732">
        <w:rPr>
          <w:rFonts w:eastAsia="Calibri"/>
          <w:bCs/>
          <w:sz w:val="28"/>
          <w:szCs w:val="28"/>
          <w:lang w:eastAsia="en-US"/>
        </w:rPr>
        <w:t xml:space="preserve"> а именно</w:t>
      </w:r>
      <w:r w:rsidRPr="00877732">
        <w:rPr>
          <w:rFonts w:eastAsia="Calibri"/>
          <w:sz w:val="28"/>
          <w:szCs w:val="28"/>
          <w:lang w:eastAsia="en-US"/>
        </w:rPr>
        <w:t>:</w:t>
      </w:r>
    </w:p>
    <w:p w:rsidR="006818B3" w:rsidRPr="00877732" w:rsidRDefault="006818B3" w:rsidP="00877732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877732">
        <w:rPr>
          <w:rFonts w:eastAsia="Calibri"/>
          <w:sz w:val="28"/>
          <w:szCs w:val="28"/>
          <w:lang w:eastAsia="en-US"/>
        </w:rPr>
        <w:t>- в кассовом отчете за 27-28.02.2012</w:t>
      </w:r>
      <w:r w:rsidRPr="00877732">
        <w:rPr>
          <w:rFonts w:eastAsia="Calibri"/>
          <w:bCs/>
          <w:sz w:val="28"/>
          <w:szCs w:val="28"/>
          <w:lang w:eastAsia="en-US"/>
        </w:rPr>
        <w:t xml:space="preserve"> отсутствует</w:t>
      </w:r>
      <w:r w:rsidRPr="00877732">
        <w:rPr>
          <w:rFonts w:eastAsia="Calibri"/>
          <w:sz w:val="28"/>
          <w:szCs w:val="28"/>
          <w:lang w:eastAsia="en-US"/>
        </w:rPr>
        <w:t xml:space="preserve"> РКО № 44 от 28.02.2012 на сумму 110 000,00 руб. (выдача денежных средств под отчет Буниной М.Н.);</w:t>
      </w:r>
    </w:p>
    <w:p w:rsidR="006818B3" w:rsidRPr="00877732" w:rsidRDefault="006818B3" w:rsidP="00877732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877732">
        <w:rPr>
          <w:rFonts w:eastAsia="Calibri"/>
          <w:sz w:val="28"/>
          <w:szCs w:val="28"/>
          <w:lang w:eastAsia="en-US"/>
        </w:rPr>
        <w:t xml:space="preserve">- в кассовом отчете за 16-18.05.2012 </w:t>
      </w:r>
      <w:r w:rsidRPr="00877732">
        <w:rPr>
          <w:rFonts w:eastAsia="Calibri"/>
          <w:bCs/>
          <w:sz w:val="28"/>
          <w:szCs w:val="28"/>
          <w:lang w:eastAsia="en-US"/>
        </w:rPr>
        <w:t>отсутствует</w:t>
      </w:r>
      <w:r w:rsidRPr="00877732">
        <w:rPr>
          <w:rFonts w:eastAsia="Calibri"/>
          <w:sz w:val="28"/>
          <w:szCs w:val="28"/>
          <w:lang w:eastAsia="en-US"/>
        </w:rPr>
        <w:t xml:space="preserve"> РКО № 104 от 18.05.2012 на сумму 93 000,00 руб. (выдача денежных средств под отчет Буниной М.Н.).</w:t>
      </w:r>
    </w:p>
    <w:p w:rsidR="006818B3" w:rsidRPr="00877732" w:rsidRDefault="00E2131C" w:rsidP="00877732">
      <w:pPr>
        <w:pStyle w:val="a3"/>
        <w:jc w:val="both"/>
        <w:rPr>
          <w:sz w:val="28"/>
          <w:szCs w:val="28"/>
        </w:rPr>
      </w:pPr>
      <w:r w:rsidRPr="00877732">
        <w:rPr>
          <w:rFonts w:eastAsia="Calibri"/>
          <w:sz w:val="28"/>
          <w:szCs w:val="28"/>
          <w:lang w:eastAsia="en-US"/>
        </w:rPr>
        <w:t xml:space="preserve">      </w:t>
      </w:r>
      <w:r w:rsidR="006818B3" w:rsidRPr="00877732">
        <w:rPr>
          <w:rFonts w:eastAsia="Calibri"/>
          <w:sz w:val="28"/>
          <w:szCs w:val="28"/>
          <w:lang w:eastAsia="en-US"/>
        </w:rPr>
        <w:t>В связи с тем, что выдача денежных средств, не подтвержденная распиской получателя, в оправдание остатка наличных денег в кассе не принимается, проверкой установлено расхождение между данными учета в кассовой книге</w:t>
      </w:r>
      <w:r w:rsidR="006818B3" w:rsidRPr="00877732">
        <w:rPr>
          <w:sz w:val="28"/>
          <w:szCs w:val="28"/>
        </w:rPr>
        <w:t xml:space="preserve"> МУП «Ресторан «Грот» и данными проверки по состоянию на 01.01.2013, а именно по состоянию на 01.01.2013:</w:t>
      </w:r>
    </w:p>
    <w:p w:rsidR="006818B3" w:rsidRPr="00877732" w:rsidRDefault="006818B3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>-по данным учета МУП «Ресторан «Грот» остаток денежных сре</w:t>
      </w:r>
      <w:proofErr w:type="gramStart"/>
      <w:r w:rsidRPr="00877732">
        <w:rPr>
          <w:sz w:val="28"/>
          <w:szCs w:val="28"/>
        </w:rPr>
        <w:t>дств в к</w:t>
      </w:r>
      <w:proofErr w:type="gramEnd"/>
      <w:r w:rsidRPr="00877732">
        <w:rPr>
          <w:sz w:val="28"/>
          <w:szCs w:val="28"/>
        </w:rPr>
        <w:t>ассе учреждения составил 8 642,55 руб.;</w:t>
      </w:r>
    </w:p>
    <w:p w:rsidR="006818B3" w:rsidRPr="00877732" w:rsidRDefault="006818B3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>-по данным проверки – 211 642,55 руб.</w:t>
      </w:r>
    </w:p>
    <w:p w:rsidR="006818B3" w:rsidRPr="00877732" w:rsidRDefault="00E2131C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 </w:t>
      </w:r>
      <w:r w:rsidR="006818B3" w:rsidRPr="00877732">
        <w:rPr>
          <w:sz w:val="28"/>
          <w:szCs w:val="28"/>
        </w:rPr>
        <w:t>Отклонение составило 203 000,00 руб.;</w:t>
      </w:r>
    </w:p>
    <w:p w:rsidR="006818B3" w:rsidRPr="00877732" w:rsidRDefault="006818B3" w:rsidP="00877732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877732">
        <w:rPr>
          <w:rFonts w:eastAsia="Calibri"/>
          <w:sz w:val="28"/>
          <w:szCs w:val="28"/>
          <w:lang w:eastAsia="en-US"/>
        </w:rPr>
        <w:t xml:space="preserve">2.2.В нарушение статьи 9 Федерального закона от </w:t>
      </w:r>
      <w:r w:rsidRPr="00877732">
        <w:rPr>
          <w:rFonts w:eastAsia="Calibri"/>
          <w:bCs/>
          <w:sz w:val="28"/>
          <w:szCs w:val="28"/>
          <w:lang w:eastAsia="en-US"/>
        </w:rPr>
        <w:t xml:space="preserve">06.12.2011 № 402-ФЗ (ред. от 28.12.2013) «О бухгалтерском учете» </w:t>
      </w:r>
      <w:r w:rsidRPr="00877732">
        <w:rPr>
          <w:rFonts w:eastAsia="Calibri"/>
          <w:sz w:val="28"/>
          <w:szCs w:val="28"/>
          <w:lang w:eastAsia="en-US"/>
        </w:rPr>
        <w:t>расходы в общей сумме 20 248,00 руб. не подтверждены документами, содержащими необходимые реквизиты и служащими основанием для бухгалтерских проводок.</w:t>
      </w:r>
    </w:p>
    <w:p w:rsidR="006818B3" w:rsidRPr="00877732" w:rsidRDefault="006818B3" w:rsidP="00877732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877732">
        <w:rPr>
          <w:sz w:val="28"/>
          <w:szCs w:val="28"/>
        </w:rPr>
        <w:t xml:space="preserve">3.Были установлены </w:t>
      </w:r>
      <w:r w:rsidR="00E2131C" w:rsidRPr="00877732">
        <w:rPr>
          <w:sz w:val="28"/>
          <w:szCs w:val="28"/>
        </w:rPr>
        <w:t xml:space="preserve">также </w:t>
      </w:r>
      <w:r w:rsidRPr="00877732">
        <w:rPr>
          <w:sz w:val="28"/>
          <w:szCs w:val="28"/>
        </w:rPr>
        <w:t>нефинансовые нарушения:</w:t>
      </w:r>
    </w:p>
    <w:p w:rsidR="006818B3" w:rsidRPr="00877732" w:rsidRDefault="006818B3" w:rsidP="00877732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877732">
        <w:rPr>
          <w:rFonts w:eastAsia="Calibri"/>
          <w:sz w:val="28"/>
          <w:szCs w:val="28"/>
          <w:lang w:eastAsia="en-US"/>
        </w:rPr>
        <w:t>3.1. По ведению кассовых операций.</w:t>
      </w:r>
    </w:p>
    <w:p w:rsidR="006818B3" w:rsidRPr="00877732" w:rsidRDefault="006818B3" w:rsidP="00877732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877732">
        <w:rPr>
          <w:sz w:val="28"/>
          <w:szCs w:val="28"/>
        </w:rPr>
        <w:lastRenderedPageBreak/>
        <w:t xml:space="preserve">3.1.1.В нарушение пункта 5.2 </w:t>
      </w:r>
      <w:r w:rsidRPr="00877732">
        <w:rPr>
          <w:rFonts w:eastAsia="Calibri"/>
          <w:sz w:val="28"/>
          <w:szCs w:val="28"/>
          <w:lang w:eastAsia="en-US"/>
        </w:rPr>
        <w:t xml:space="preserve">Положения о порядке ведения кассовых операций с банкнотами и монетой Банка России на территории Российской Федерации, утвержденного Банком России 12.10.2011 № 373-П (далее – Положение № 373-П), </w:t>
      </w:r>
      <w:r w:rsidRPr="00877732">
        <w:rPr>
          <w:sz w:val="28"/>
          <w:szCs w:val="28"/>
        </w:rPr>
        <w:t>записи в кассовой книге за 2012 год главным бухгалтером велись не ежедневно;</w:t>
      </w:r>
    </w:p>
    <w:p w:rsidR="006818B3" w:rsidRPr="00877732" w:rsidRDefault="006818B3" w:rsidP="00877732">
      <w:pPr>
        <w:pStyle w:val="a3"/>
        <w:jc w:val="both"/>
        <w:rPr>
          <w:rFonts w:eastAsia="Calibri"/>
          <w:sz w:val="28"/>
          <w:szCs w:val="28"/>
          <w:lang w:eastAsia="en-US"/>
        </w:rPr>
      </w:pPr>
      <w:bookmarkStart w:id="0" w:name="sub_143"/>
      <w:r w:rsidRPr="00877732">
        <w:rPr>
          <w:sz w:val="28"/>
          <w:szCs w:val="28"/>
        </w:rPr>
        <w:t>3.1.2.П</w:t>
      </w:r>
      <w:r w:rsidRPr="00877732">
        <w:rPr>
          <w:rFonts w:eastAsia="Calibri"/>
          <w:sz w:val="28"/>
          <w:szCs w:val="28"/>
          <w:lang w:eastAsia="en-US"/>
        </w:rPr>
        <w:t>роверке не представлен распорядительный документ, устанавливающий в соответствии с пунктом 1.2. Положения № 373-П лимит остатка наличных денег в кассе МУП «Ресторан «Грот»;</w:t>
      </w:r>
    </w:p>
    <w:bookmarkEnd w:id="0"/>
    <w:p w:rsidR="006818B3" w:rsidRPr="00877732" w:rsidRDefault="006818B3" w:rsidP="00877732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877732">
        <w:rPr>
          <w:rFonts w:eastAsia="Calibri"/>
          <w:sz w:val="28"/>
          <w:szCs w:val="28"/>
          <w:lang w:eastAsia="en-US"/>
        </w:rPr>
        <w:t xml:space="preserve">-в нарушение пункта 2.1 Положения N 373-П в кассовой книге за 2012 год допускались неоговоренные исправления сумм внесенных денежных средств, сумм остатка на конец дня, фамилий лиц, вносивших денежные средства; </w:t>
      </w:r>
    </w:p>
    <w:p w:rsidR="006818B3" w:rsidRPr="00877732" w:rsidRDefault="006818B3" w:rsidP="00877732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877732">
        <w:rPr>
          <w:sz w:val="28"/>
          <w:szCs w:val="28"/>
        </w:rPr>
        <w:t>3.1.3.В</w:t>
      </w:r>
      <w:r w:rsidRPr="00877732">
        <w:rPr>
          <w:rFonts w:eastAsia="Calibri"/>
          <w:sz w:val="28"/>
          <w:szCs w:val="28"/>
          <w:lang w:eastAsia="en-US"/>
        </w:rPr>
        <w:t xml:space="preserve"> нарушение абзаца 3 пункта 4.2 Положения N 373-П в расчетно-платежной ведомости за февраль 2012 года (РКО № 26 от 13.02.2012) перед подписью лица, которому доверено получение наличных денег, главным бухгалтером не сделана надпись «по доверенности»;</w:t>
      </w:r>
    </w:p>
    <w:p w:rsidR="006818B3" w:rsidRPr="00877732" w:rsidRDefault="006818B3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3.1.4.В нарушение абзаца 2 пункта 2.2 </w:t>
      </w:r>
      <w:r w:rsidRPr="00877732">
        <w:rPr>
          <w:rFonts w:eastAsia="Calibri"/>
          <w:sz w:val="28"/>
          <w:szCs w:val="28"/>
          <w:lang w:eastAsia="en-US"/>
        </w:rPr>
        <w:t>Положения N 373-П</w:t>
      </w:r>
      <w:r w:rsidRPr="00877732">
        <w:rPr>
          <w:sz w:val="28"/>
          <w:szCs w:val="28"/>
        </w:rPr>
        <w:t xml:space="preserve"> к кассе за 2012 год приложены РКО, не п</w:t>
      </w:r>
      <w:r w:rsidRPr="00877732">
        <w:rPr>
          <w:rFonts w:eastAsia="Calibri"/>
          <w:sz w:val="28"/>
          <w:szCs w:val="28"/>
          <w:lang w:eastAsia="en-US"/>
        </w:rPr>
        <w:t xml:space="preserve">одписанные директором </w:t>
      </w:r>
      <w:r w:rsidRPr="00877732">
        <w:rPr>
          <w:sz w:val="28"/>
          <w:szCs w:val="28"/>
        </w:rPr>
        <w:t>МУП «Ресторан «Грот»</w:t>
      </w:r>
      <w:r w:rsidRPr="00877732">
        <w:rPr>
          <w:rFonts w:eastAsia="Calibri"/>
          <w:sz w:val="28"/>
          <w:szCs w:val="28"/>
          <w:lang w:eastAsia="en-US"/>
        </w:rPr>
        <w:t xml:space="preserve"> и (или) главным бухгалтером;</w:t>
      </w:r>
    </w:p>
    <w:p w:rsidR="006818B3" w:rsidRPr="00877732" w:rsidRDefault="006818B3" w:rsidP="00877732">
      <w:pPr>
        <w:pStyle w:val="a3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77732">
        <w:rPr>
          <w:rFonts w:eastAsia="Calibri"/>
          <w:sz w:val="28"/>
          <w:szCs w:val="28"/>
          <w:lang w:eastAsia="en-US"/>
        </w:rPr>
        <w:t>3.1.5.В нарушение Указаний по применению и заполнению форм первичной учетной документации по кассовым операциям, утвержденных постановлением Госкомстата Российской Федерации от 18.08.1998 № 88 (ред. от 03.05.2000) «Об утверждении унифицированных форм первичной учетной документации по учету кассовых операций, по учету результатов инвентаризации», в расходных кассовых ордерах по строке «Основание» не указывалось содержание хозяйственной операции, а по строке «Приложение» не перечислялись прилагаемые</w:t>
      </w:r>
      <w:proofErr w:type="gramEnd"/>
      <w:r w:rsidRPr="00877732">
        <w:rPr>
          <w:rFonts w:eastAsia="Calibri"/>
          <w:sz w:val="28"/>
          <w:szCs w:val="28"/>
          <w:lang w:eastAsia="en-US"/>
        </w:rPr>
        <w:t xml:space="preserve"> первичные и другие документы с указанием их номеров и дат составления;</w:t>
      </w:r>
    </w:p>
    <w:p w:rsidR="006818B3" w:rsidRPr="00877732" w:rsidRDefault="006818B3" w:rsidP="00877732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877732">
        <w:rPr>
          <w:rFonts w:eastAsia="Calibri"/>
          <w:sz w:val="28"/>
          <w:szCs w:val="28"/>
          <w:lang w:eastAsia="en-US"/>
        </w:rPr>
        <w:t xml:space="preserve">      3.2. По расчетам с подотчетными лицами.</w:t>
      </w:r>
    </w:p>
    <w:p w:rsidR="006818B3" w:rsidRPr="00877732" w:rsidRDefault="006818B3" w:rsidP="00877732">
      <w:pPr>
        <w:pStyle w:val="a3"/>
        <w:jc w:val="both"/>
        <w:rPr>
          <w:sz w:val="28"/>
          <w:szCs w:val="28"/>
        </w:rPr>
      </w:pPr>
      <w:r w:rsidRPr="00877732">
        <w:rPr>
          <w:rFonts w:eastAsia="Calibri"/>
          <w:bCs/>
          <w:sz w:val="28"/>
          <w:szCs w:val="28"/>
          <w:lang w:eastAsia="en-US"/>
        </w:rPr>
        <w:t xml:space="preserve">3.2.1.В нарушение абзаца 1 пункта 4.4. </w:t>
      </w:r>
      <w:r w:rsidRPr="00877732">
        <w:rPr>
          <w:rFonts w:eastAsia="Calibri"/>
          <w:sz w:val="28"/>
          <w:szCs w:val="28"/>
          <w:lang w:eastAsia="en-US"/>
        </w:rPr>
        <w:t xml:space="preserve">Положения № 373-П </w:t>
      </w:r>
      <w:r w:rsidRPr="00877732">
        <w:rPr>
          <w:rFonts w:eastAsia="Calibri"/>
          <w:bCs/>
          <w:sz w:val="28"/>
          <w:szCs w:val="28"/>
          <w:lang w:eastAsia="en-US"/>
        </w:rPr>
        <w:t>выдача наличных денег работнику под отчет производилась без его письменного заявления, содержащего разрешительную надпись руководителя о сумме наличных денег и о сроке, на который выдаются наличные деньги, подпись руководителя и дату.</w:t>
      </w:r>
    </w:p>
    <w:p w:rsidR="006818B3" w:rsidRPr="00877732" w:rsidRDefault="006818B3" w:rsidP="00877732">
      <w:pPr>
        <w:pStyle w:val="a3"/>
        <w:jc w:val="both"/>
        <w:rPr>
          <w:rFonts w:eastAsia="Calibri"/>
          <w:bCs/>
          <w:sz w:val="28"/>
          <w:szCs w:val="28"/>
          <w:lang w:eastAsia="en-US"/>
        </w:rPr>
      </w:pPr>
      <w:r w:rsidRPr="00877732">
        <w:rPr>
          <w:rFonts w:eastAsia="Calibri"/>
          <w:bCs/>
          <w:sz w:val="28"/>
          <w:szCs w:val="28"/>
          <w:lang w:eastAsia="en-US"/>
        </w:rPr>
        <w:t xml:space="preserve">3.2.2.В нарушение </w:t>
      </w:r>
      <w:hyperlink r:id="rId6" w:history="1">
        <w:r w:rsidRPr="00877732">
          <w:rPr>
            <w:rFonts w:eastAsia="Calibri"/>
            <w:bCs/>
            <w:sz w:val="28"/>
            <w:szCs w:val="28"/>
            <w:lang w:eastAsia="en-US"/>
          </w:rPr>
          <w:t>абзаца 3 пункта 4.4</w:t>
        </w:r>
      </w:hyperlink>
      <w:r w:rsidRPr="00877732">
        <w:rPr>
          <w:rFonts w:eastAsia="Calibri"/>
          <w:bCs/>
          <w:sz w:val="28"/>
          <w:szCs w:val="28"/>
          <w:lang w:eastAsia="en-US"/>
        </w:rPr>
        <w:t xml:space="preserve"> Положения N 373-П выдача наличных денег под отчет производилась при наличии задолженности подотчетного лица по ранее выданному ему авансу.</w:t>
      </w:r>
    </w:p>
    <w:p w:rsidR="006818B3" w:rsidRPr="00877732" w:rsidRDefault="006818B3" w:rsidP="00877732">
      <w:pPr>
        <w:pStyle w:val="a3"/>
        <w:jc w:val="both"/>
        <w:rPr>
          <w:color w:val="000000"/>
          <w:sz w:val="28"/>
          <w:szCs w:val="28"/>
        </w:rPr>
      </w:pPr>
      <w:r w:rsidRPr="00877732">
        <w:rPr>
          <w:rFonts w:eastAsia="Calibri"/>
          <w:sz w:val="28"/>
          <w:szCs w:val="28"/>
          <w:lang w:eastAsia="en-US"/>
        </w:rPr>
        <w:t>3.2.3. И</w:t>
      </w:r>
      <w:r w:rsidRPr="00877732">
        <w:rPr>
          <w:color w:val="000000"/>
          <w:sz w:val="28"/>
          <w:szCs w:val="28"/>
        </w:rPr>
        <w:t>мели место случаи принятия к учету авансовых отчетов;</w:t>
      </w:r>
    </w:p>
    <w:p w:rsidR="006818B3" w:rsidRPr="00877732" w:rsidRDefault="006818B3" w:rsidP="00877732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877732">
        <w:rPr>
          <w:color w:val="000000"/>
          <w:sz w:val="28"/>
          <w:szCs w:val="28"/>
        </w:rPr>
        <w:t xml:space="preserve">-с приложением к ним незаполненных товарных чеков, </w:t>
      </w:r>
      <w:r w:rsidRPr="00877732">
        <w:rPr>
          <w:rFonts w:eastAsia="Calibri"/>
          <w:sz w:val="28"/>
          <w:szCs w:val="28"/>
          <w:lang w:eastAsia="en-US"/>
        </w:rPr>
        <w:t>подтверждающих произведенные подотчетным лицом расходы;</w:t>
      </w:r>
    </w:p>
    <w:p w:rsidR="006818B3" w:rsidRPr="00877732" w:rsidRDefault="006818B3" w:rsidP="00877732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877732">
        <w:rPr>
          <w:rFonts w:eastAsia="Calibri"/>
          <w:sz w:val="28"/>
          <w:szCs w:val="28"/>
          <w:lang w:eastAsia="en-US"/>
        </w:rPr>
        <w:t xml:space="preserve">-на </w:t>
      </w:r>
      <w:hyperlink r:id="rId7" w:history="1">
        <w:r w:rsidRPr="00877732">
          <w:rPr>
            <w:rFonts w:eastAsia="Calibri"/>
            <w:sz w:val="28"/>
            <w:szCs w:val="28"/>
            <w:lang w:eastAsia="en-US"/>
          </w:rPr>
          <w:t xml:space="preserve">оборотной </w:t>
        </w:r>
        <w:proofErr w:type="gramStart"/>
        <w:r w:rsidRPr="00877732">
          <w:rPr>
            <w:rFonts w:eastAsia="Calibri"/>
            <w:sz w:val="28"/>
            <w:szCs w:val="28"/>
            <w:lang w:eastAsia="en-US"/>
          </w:rPr>
          <w:t>стороне</w:t>
        </w:r>
        <w:proofErr w:type="gramEnd"/>
      </w:hyperlink>
      <w:r w:rsidRPr="00877732">
        <w:rPr>
          <w:rFonts w:eastAsia="Calibri"/>
          <w:sz w:val="28"/>
          <w:szCs w:val="28"/>
          <w:lang w:eastAsia="en-US"/>
        </w:rPr>
        <w:t xml:space="preserve"> которых подотчетными лицами не записан перечень документов, подтверждающих произведенные расходы;</w:t>
      </w:r>
    </w:p>
    <w:p w:rsidR="006818B3" w:rsidRPr="00877732" w:rsidRDefault="006818B3" w:rsidP="00877732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877732">
        <w:rPr>
          <w:rFonts w:eastAsia="Calibri"/>
          <w:sz w:val="28"/>
          <w:szCs w:val="28"/>
          <w:lang w:eastAsia="en-US"/>
        </w:rPr>
        <w:t xml:space="preserve">-не </w:t>
      </w:r>
      <w:proofErr w:type="gramStart"/>
      <w:r w:rsidRPr="00877732">
        <w:rPr>
          <w:rFonts w:eastAsia="Calibri"/>
          <w:sz w:val="28"/>
          <w:szCs w:val="28"/>
          <w:lang w:eastAsia="en-US"/>
        </w:rPr>
        <w:t>утвержденных</w:t>
      </w:r>
      <w:proofErr w:type="gramEnd"/>
      <w:r w:rsidRPr="00877732">
        <w:rPr>
          <w:rFonts w:eastAsia="Calibri"/>
          <w:sz w:val="28"/>
          <w:szCs w:val="28"/>
          <w:lang w:eastAsia="en-US"/>
        </w:rPr>
        <w:t xml:space="preserve"> директором учреждения.</w:t>
      </w:r>
    </w:p>
    <w:p w:rsidR="006818B3" w:rsidRPr="00877732" w:rsidRDefault="006818B3" w:rsidP="00877732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877732">
        <w:rPr>
          <w:rFonts w:eastAsia="Calibri"/>
          <w:sz w:val="28"/>
          <w:szCs w:val="28"/>
          <w:lang w:eastAsia="en-US"/>
        </w:rPr>
        <w:t>3.3.</w:t>
      </w:r>
      <w:r w:rsidRPr="00877732">
        <w:rPr>
          <w:sz w:val="28"/>
          <w:szCs w:val="28"/>
        </w:rPr>
        <w:t xml:space="preserve"> По проведению и оформлению инвентаризаций.</w:t>
      </w:r>
    </w:p>
    <w:p w:rsidR="006818B3" w:rsidRPr="00877732" w:rsidRDefault="006818B3" w:rsidP="00877732">
      <w:pPr>
        <w:pStyle w:val="a3"/>
        <w:jc w:val="both"/>
        <w:rPr>
          <w:sz w:val="28"/>
          <w:szCs w:val="28"/>
        </w:rPr>
      </w:pPr>
      <w:r w:rsidRPr="00877732">
        <w:rPr>
          <w:rFonts w:eastAsia="Calibri"/>
          <w:sz w:val="28"/>
          <w:szCs w:val="28"/>
          <w:lang w:eastAsia="en-US"/>
        </w:rPr>
        <w:t>3.3.1.В</w:t>
      </w:r>
      <w:r w:rsidRPr="00877732">
        <w:rPr>
          <w:sz w:val="28"/>
          <w:szCs w:val="28"/>
        </w:rPr>
        <w:t xml:space="preserve"> нарушение пункта 2.5</w:t>
      </w:r>
      <w:r w:rsidRPr="00877732">
        <w:rPr>
          <w:rFonts w:eastAsia="Calibri"/>
          <w:sz w:val="28"/>
          <w:szCs w:val="28"/>
          <w:lang w:eastAsia="en-US"/>
        </w:rPr>
        <w:t xml:space="preserve"> Методических указаний, утвержденных приказом Минфина Российской Федерации от 13.06.1995 № 49 (ред. от 08.11.2010) «Об утверждении Методических указаний по инвентаризации имущества и </w:t>
      </w:r>
      <w:r w:rsidRPr="00877732">
        <w:rPr>
          <w:rFonts w:eastAsia="Calibri"/>
          <w:sz w:val="28"/>
          <w:szCs w:val="28"/>
          <w:lang w:eastAsia="en-US"/>
        </w:rPr>
        <w:lastRenderedPageBreak/>
        <w:t xml:space="preserve">финансовых обязательств» (далее - Методические указания по инвентаризации) в представленных </w:t>
      </w:r>
      <w:r w:rsidRPr="00877732">
        <w:rPr>
          <w:sz w:val="28"/>
          <w:szCs w:val="28"/>
        </w:rPr>
        <w:t>инвентаризационных описях от 08.02.2013 не указано количество и сумма продуктов, числящихся по бухгалтерскому учету;</w:t>
      </w:r>
    </w:p>
    <w:p w:rsidR="006818B3" w:rsidRPr="00877732" w:rsidRDefault="006818B3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3.3.2.В нарушение пункта 1.5 Методических указаний по инвентаризации перед составлением годовой отчетности не проведена инвентаризация активов и обязательств в установленном порядке. </w:t>
      </w:r>
    </w:p>
    <w:p w:rsidR="006818B3" w:rsidRPr="00877732" w:rsidRDefault="006818B3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>3.4. По учету материальных запасов.</w:t>
      </w:r>
    </w:p>
    <w:p w:rsidR="006818B3" w:rsidRPr="00877732" w:rsidRDefault="006818B3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>3.4.1.В</w:t>
      </w:r>
      <w:r w:rsidRPr="00877732">
        <w:rPr>
          <w:rFonts w:eastAsia="Calibri"/>
          <w:sz w:val="28"/>
          <w:szCs w:val="28"/>
          <w:lang w:eastAsia="en-US"/>
        </w:rPr>
        <w:t xml:space="preserve"> нарушение </w:t>
      </w:r>
      <w:r w:rsidRPr="00877732">
        <w:rPr>
          <w:sz w:val="28"/>
          <w:szCs w:val="28"/>
        </w:rPr>
        <w:t xml:space="preserve">Указаний по применению форм первичной учетной документации по учету операций в общественном питании, утвержденных </w:t>
      </w:r>
      <w:r w:rsidRPr="00877732">
        <w:rPr>
          <w:color w:val="222222"/>
          <w:sz w:val="28"/>
          <w:szCs w:val="28"/>
        </w:rPr>
        <w:t>постановлением Госкомстата России от 25.12.1998 № 132 «Об утверждении унифицированных форм первичной учетной документации по учету торговых операций», в МУП «Ресторан «Грот»:</w:t>
      </w:r>
    </w:p>
    <w:p w:rsidR="006818B3" w:rsidRPr="00877732" w:rsidRDefault="006818B3" w:rsidP="00877732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877732">
        <w:rPr>
          <w:color w:val="222222"/>
          <w:sz w:val="28"/>
          <w:szCs w:val="28"/>
        </w:rPr>
        <w:t>-</w:t>
      </w:r>
      <w:r w:rsidRPr="00877732">
        <w:rPr>
          <w:rFonts w:eastAsia="Calibri"/>
          <w:sz w:val="28"/>
          <w:szCs w:val="28"/>
          <w:lang w:eastAsia="en-US"/>
        </w:rPr>
        <w:t>для контроля за движением и сохранностью сырья и готовых изделий на кухне, в баре, буфете применялись товарные отчеты, где не предусмотрено решение директора и его подписи;</w:t>
      </w:r>
    </w:p>
    <w:p w:rsidR="006818B3" w:rsidRPr="00877732" w:rsidRDefault="006818B3" w:rsidP="00877732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877732">
        <w:rPr>
          <w:rFonts w:eastAsia="Calibri"/>
          <w:sz w:val="28"/>
          <w:szCs w:val="28"/>
          <w:lang w:eastAsia="en-US"/>
        </w:rPr>
        <w:t>-для оформления отпуска продуктов и тары из кладовой организации в производство (кухню), буфеты, мелкорозничную сеть применялась «фактура», тогда как следовало применять накладную на отпуск товара (</w:t>
      </w:r>
      <w:hyperlink r:id="rId8" w:history="1">
        <w:r w:rsidRPr="00877732">
          <w:rPr>
            <w:rFonts w:eastAsia="Calibri"/>
            <w:sz w:val="28"/>
            <w:szCs w:val="28"/>
            <w:lang w:eastAsia="en-US"/>
          </w:rPr>
          <w:t>форма № ОП-4)</w:t>
        </w:r>
      </w:hyperlink>
      <w:r w:rsidRPr="00877732">
        <w:rPr>
          <w:rFonts w:eastAsia="Calibri"/>
          <w:sz w:val="28"/>
          <w:szCs w:val="28"/>
          <w:lang w:eastAsia="en-US"/>
        </w:rPr>
        <w:t>.</w:t>
      </w:r>
    </w:p>
    <w:p w:rsidR="006818B3" w:rsidRPr="00877732" w:rsidRDefault="006818B3" w:rsidP="00877732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877732">
        <w:rPr>
          <w:color w:val="000000"/>
          <w:sz w:val="28"/>
          <w:szCs w:val="28"/>
        </w:rPr>
        <w:t xml:space="preserve">3.4.2. </w:t>
      </w:r>
      <w:proofErr w:type="gramStart"/>
      <w:r w:rsidRPr="00877732">
        <w:rPr>
          <w:color w:val="000000"/>
          <w:sz w:val="28"/>
          <w:szCs w:val="28"/>
        </w:rPr>
        <w:t>В</w:t>
      </w:r>
      <w:r w:rsidRPr="00877732">
        <w:rPr>
          <w:rFonts w:eastAsia="Calibri"/>
          <w:sz w:val="28"/>
          <w:szCs w:val="28"/>
          <w:lang w:eastAsia="en-US"/>
        </w:rPr>
        <w:t xml:space="preserve"> нарушение пункта 4 статьи 9 Федерального закона </w:t>
      </w:r>
      <w:r w:rsidRPr="00877732">
        <w:rPr>
          <w:rFonts w:eastAsia="Calibri"/>
          <w:bCs/>
          <w:sz w:val="28"/>
          <w:szCs w:val="28"/>
          <w:lang w:eastAsia="en-US"/>
        </w:rPr>
        <w:t>06.12.2011 № 402-ФЗ (ред. от 28.12.2013) «О бухгалтерском учете»</w:t>
      </w:r>
      <w:r w:rsidRPr="00877732">
        <w:rPr>
          <w:rFonts w:eastAsia="Calibri"/>
          <w:sz w:val="28"/>
          <w:szCs w:val="28"/>
          <w:lang w:eastAsia="en-US"/>
        </w:rPr>
        <w:t xml:space="preserve">, списание продуктов произведено по «фактуре», не имеющей обязательных реквизитов, установленных пунктом 2 статьи 9 </w:t>
      </w:r>
      <w:hyperlink r:id="rId9" w:history="1"/>
      <w:r w:rsidRPr="00877732">
        <w:rPr>
          <w:rFonts w:eastAsia="Calibri"/>
          <w:sz w:val="28"/>
          <w:szCs w:val="28"/>
          <w:lang w:eastAsia="en-US"/>
        </w:rPr>
        <w:t>Федерального закона № 402-ФЗ (далее - Федеральный закон № 402-ФЗ), а именно: в акте отсутствуют подписи лица (лиц), совершившего (совершивших) операцию и содержание факта хозяйственной операции.</w:t>
      </w:r>
      <w:proofErr w:type="gramEnd"/>
    </w:p>
    <w:p w:rsidR="006818B3" w:rsidRPr="00877732" w:rsidRDefault="006818B3" w:rsidP="00877732">
      <w:pPr>
        <w:pStyle w:val="a3"/>
        <w:jc w:val="both"/>
        <w:rPr>
          <w:rFonts w:eastAsia="Calibri"/>
          <w:bCs/>
          <w:sz w:val="28"/>
          <w:szCs w:val="28"/>
          <w:lang w:eastAsia="en-US"/>
        </w:rPr>
      </w:pPr>
      <w:r w:rsidRPr="00877732">
        <w:rPr>
          <w:rFonts w:eastAsia="Calibri"/>
          <w:sz w:val="28"/>
          <w:szCs w:val="28"/>
          <w:lang w:eastAsia="en-US"/>
        </w:rPr>
        <w:t xml:space="preserve">3.4.3. </w:t>
      </w:r>
      <w:r w:rsidRPr="00877732">
        <w:rPr>
          <w:rFonts w:eastAsia="Calibri"/>
          <w:bCs/>
          <w:sz w:val="28"/>
          <w:szCs w:val="28"/>
          <w:lang w:eastAsia="en-US"/>
        </w:rPr>
        <w:t xml:space="preserve">В нарушение </w:t>
      </w:r>
      <w:proofErr w:type="gramStart"/>
      <w:r w:rsidRPr="00877732">
        <w:rPr>
          <w:rFonts w:eastAsia="Calibri"/>
          <w:bCs/>
          <w:sz w:val="28"/>
          <w:szCs w:val="28"/>
          <w:lang w:eastAsia="en-US"/>
        </w:rPr>
        <w:t>п</w:t>
      </w:r>
      <w:proofErr w:type="gramEnd"/>
      <w:r w:rsidRPr="00877732">
        <w:rPr>
          <w:sz w:val="28"/>
          <w:szCs w:val="28"/>
        </w:rPr>
        <w:fldChar w:fldCharType="begin"/>
      </w:r>
      <w:r w:rsidRPr="00877732">
        <w:rPr>
          <w:sz w:val="28"/>
          <w:szCs w:val="28"/>
        </w:rPr>
        <w:instrText xml:space="preserve"> HYPERLINK "consultantplus://offline/ref=1C9452662A78D5214DDADCE6B53ADBBC45BF96124C10FE521FF412616CAA602F172E3DA8B9DEE3kAc5C" </w:instrText>
      </w:r>
      <w:r w:rsidRPr="00877732">
        <w:rPr>
          <w:sz w:val="28"/>
          <w:szCs w:val="28"/>
        </w:rPr>
        <w:fldChar w:fldCharType="separate"/>
      </w:r>
      <w:r w:rsidRPr="00877732">
        <w:rPr>
          <w:rFonts w:eastAsia="Calibri"/>
          <w:bCs/>
          <w:sz w:val="28"/>
          <w:szCs w:val="28"/>
          <w:lang w:eastAsia="en-US"/>
        </w:rPr>
        <w:t>ункта 13</w:t>
      </w:r>
      <w:r w:rsidRPr="00877732">
        <w:rPr>
          <w:rFonts w:eastAsia="Calibri"/>
          <w:bCs/>
          <w:sz w:val="28"/>
          <w:szCs w:val="28"/>
          <w:lang w:eastAsia="en-US"/>
        </w:rPr>
        <w:fldChar w:fldCharType="end"/>
      </w:r>
      <w:r w:rsidRPr="00877732">
        <w:rPr>
          <w:rFonts w:eastAsia="Calibri"/>
          <w:bCs/>
          <w:sz w:val="28"/>
          <w:szCs w:val="28"/>
          <w:lang w:eastAsia="en-US"/>
        </w:rPr>
        <w:t xml:space="preserve"> приказа </w:t>
      </w:r>
      <w:r w:rsidRPr="00877732">
        <w:rPr>
          <w:rFonts w:eastAsia="Calibri"/>
          <w:sz w:val="28"/>
          <w:szCs w:val="28"/>
          <w:lang w:eastAsia="en-US"/>
        </w:rPr>
        <w:t>М</w:t>
      </w:r>
      <w:r w:rsidRPr="00877732">
        <w:rPr>
          <w:rFonts w:eastAsia="Calibri"/>
          <w:bCs/>
          <w:sz w:val="28"/>
          <w:szCs w:val="28"/>
          <w:lang w:eastAsia="en-US"/>
        </w:rPr>
        <w:t>инистерства транспорта Российской Федерации от 18.09.2008 № 152 «Об утверждении обязательных реквизитов и порядка заполнения путевых листов» в путевых листах не фиксировались показания спидометров при выезде транспортного средства с постоянной стоянки и при его заезде на постоянную стоянку, что необходимо для расчета пробега автотранспортного средства.</w:t>
      </w:r>
    </w:p>
    <w:p w:rsidR="006818B3" w:rsidRPr="00877732" w:rsidRDefault="00C44C0C" w:rsidP="00877732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877732">
        <w:rPr>
          <w:rFonts w:eastAsia="Calibri"/>
          <w:sz w:val="28"/>
          <w:szCs w:val="28"/>
          <w:lang w:eastAsia="en-US"/>
        </w:rPr>
        <w:t xml:space="preserve">      </w:t>
      </w:r>
      <w:r w:rsidR="006818B3" w:rsidRPr="00877732">
        <w:rPr>
          <w:rFonts w:eastAsia="Calibri"/>
          <w:sz w:val="28"/>
          <w:szCs w:val="28"/>
          <w:lang w:eastAsia="en-US"/>
        </w:rPr>
        <w:t>Кроме того, в представленных путевых листах не заполнялись сведения о количестве пройденных автотранспортным средством километров, движении горючего. В то же время, заполнение этих данных обязательно, поскольку они указывают на количество израсходованного топлива и подтверждают целевой характер его использования.</w:t>
      </w:r>
    </w:p>
    <w:p w:rsidR="006818B3" w:rsidRPr="00877732" w:rsidRDefault="006818B3" w:rsidP="00877732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877732">
        <w:rPr>
          <w:rFonts w:eastAsia="Calibri"/>
          <w:sz w:val="28"/>
          <w:szCs w:val="28"/>
          <w:lang w:eastAsia="en-US"/>
        </w:rPr>
        <w:t>3.5.</w:t>
      </w:r>
      <w:r w:rsidRPr="00877732">
        <w:rPr>
          <w:sz w:val="28"/>
          <w:szCs w:val="28"/>
        </w:rPr>
        <w:t xml:space="preserve"> По ведению регистров бухгалтерского учета.</w:t>
      </w:r>
    </w:p>
    <w:p w:rsidR="006818B3" w:rsidRPr="00877732" w:rsidRDefault="006818B3" w:rsidP="00877732">
      <w:pPr>
        <w:pStyle w:val="a3"/>
        <w:jc w:val="both"/>
        <w:rPr>
          <w:rFonts w:eastAsia="Calibri"/>
          <w:bCs/>
          <w:sz w:val="28"/>
          <w:szCs w:val="28"/>
          <w:lang w:eastAsia="en-US"/>
        </w:rPr>
      </w:pPr>
      <w:r w:rsidRPr="00877732">
        <w:rPr>
          <w:sz w:val="28"/>
          <w:szCs w:val="28"/>
        </w:rPr>
        <w:t xml:space="preserve">3.5.1. В нарушение </w:t>
      </w:r>
      <w:r w:rsidRPr="00877732">
        <w:rPr>
          <w:rFonts w:eastAsia="Calibri"/>
          <w:sz w:val="28"/>
          <w:szCs w:val="28"/>
          <w:lang w:eastAsia="en-US"/>
        </w:rPr>
        <w:t xml:space="preserve">Федерального закона </w:t>
      </w:r>
      <w:r w:rsidRPr="00877732">
        <w:rPr>
          <w:rFonts w:eastAsia="Calibri"/>
          <w:bCs/>
          <w:sz w:val="28"/>
          <w:szCs w:val="28"/>
          <w:lang w:eastAsia="en-US"/>
        </w:rPr>
        <w:t>№ 402-ФЗ:</w:t>
      </w:r>
    </w:p>
    <w:p w:rsidR="006818B3" w:rsidRPr="00877732" w:rsidRDefault="006818B3" w:rsidP="00877732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877732">
        <w:rPr>
          <w:rFonts w:eastAsia="Calibri"/>
          <w:bCs/>
          <w:sz w:val="28"/>
          <w:szCs w:val="28"/>
          <w:lang w:eastAsia="en-US"/>
        </w:rPr>
        <w:t>-</w:t>
      </w:r>
      <w:r w:rsidRPr="00877732">
        <w:rPr>
          <w:sz w:val="28"/>
          <w:szCs w:val="28"/>
        </w:rPr>
        <w:t xml:space="preserve">подпункта 7 пункта </w:t>
      </w:r>
      <w:hyperlink r:id="rId10" w:history="1">
        <w:r w:rsidRPr="00877732">
          <w:rPr>
            <w:rFonts w:eastAsia="Calibri"/>
            <w:sz w:val="28"/>
            <w:szCs w:val="28"/>
            <w:lang w:eastAsia="en-US"/>
          </w:rPr>
          <w:t>4 статьи 10</w:t>
        </w:r>
      </w:hyperlink>
      <w:r w:rsidRPr="00877732">
        <w:rPr>
          <w:rFonts w:eastAsia="Calibri"/>
          <w:sz w:val="28"/>
          <w:szCs w:val="28"/>
          <w:lang w:eastAsia="en-US"/>
        </w:rPr>
        <w:t xml:space="preserve"> регистры бухгалтерского учета (главные книги, журналы-ордера, ведомости за 2012 и 2013 годы) не заверены подписями лиц, ответственных за ведение регистра, с указанием их фамилий и инициалов либо иных реквизитов, необходимых для идентификации этих лиц;</w:t>
      </w:r>
    </w:p>
    <w:p w:rsidR="006818B3" w:rsidRPr="00877732" w:rsidRDefault="006818B3" w:rsidP="00877732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877732">
        <w:rPr>
          <w:rFonts w:eastAsia="Calibri"/>
          <w:sz w:val="28"/>
          <w:szCs w:val="28"/>
          <w:lang w:eastAsia="en-US"/>
        </w:rPr>
        <w:t>-</w:t>
      </w:r>
      <w:r w:rsidRPr="00877732">
        <w:rPr>
          <w:sz w:val="28"/>
          <w:szCs w:val="28"/>
        </w:rPr>
        <w:t xml:space="preserve">пункта </w:t>
      </w:r>
      <w:hyperlink r:id="rId11" w:history="1">
        <w:r w:rsidRPr="00877732">
          <w:rPr>
            <w:rFonts w:eastAsia="Calibri"/>
            <w:sz w:val="28"/>
            <w:szCs w:val="28"/>
            <w:lang w:eastAsia="en-US"/>
          </w:rPr>
          <w:t>5 статьи 10</w:t>
        </w:r>
      </w:hyperlink>
      <w:r w:rsidRPr="00877732">
        <w:rPr>
          <w:rFonts w:eastAsia="Calibri"/>
          <w:sz w:val="28"/>
          <w:szCs w:val="28"/>
          <w:lang w:eastAsia="en-US"/>
        </w:rPr>
        <w:t xml:space="preserve"> формы регистров бухгалтерского учета не утверждены директором учреждения. </w:t>
      </w:r>
    </w:p>
    <w:p w:rsidR="006818B3" w:rsidRPr="00877732" w:rsidRDefault="00C44C0C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 </w:t>
      </w:r>
      <w:r w:rsidR="006818B3" w:rsidRPr="002232E5">
        <w:rPr>
          <w:sz w:val="28"/>
          <w:szCs w:val="28"/>
          <w:u w:val="single"/>
        </w:rPr>
        <w:t>Принятые меры</w:t>
      </w:r>
      <w:r w:rsidR="006818B3" w:rsidRPr="00877732">
        <w:rPr>
          <w:sz w:val="28"/>
          <w:szCs w:val="28"/>
        </w:rPr>
        <w:t>:</w:t>
      </w:r>
    </w:p>
    <w:p w:rsidR="006818B3" w:rsidRPr="00877732" w:rsidRDefault="006818B3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lastRenderedPageBreak/>
        <w:t xml:space="preserve">      1.Направлена Информация о результатах планового контрольного мероприятия (проверки) в Думу </w:t>
      </w:r>
      <w:r w:rsidR="00C44C0C" w:rsidRPr="00877732">
        <w:rPr>
          <w:sz w:val="28"/>
          <w:szCs w:val="28"/>
        </w:rPr>
        <w:t xml:space="preserve">и Главе </w:t>
      </w:r>
      <w:proofErr w:type="spellStart"/>
      <w:r w:rsidRPr="00877732">
        <w:rPr>
          <w:sz w:val="28"/>
          <w:szCs w:val="28"/>
        </w:rPr>
        <w:t>Арсеньевского</w:t>
      </w:r>
      <w:proofErr w:type="spellEnd"/>
      <w:r w:rsidRPr="00877732">
        <w:rPr>
          <w:sz w:val="28"/>
          <w:szCs w:val="28"/>
        </w:rPr>
        <w:t xml:space="preserve"> городского округа.</w:t>
      </w:r>
    </w:p>
    <w:p w:rsidR="006818B3" w:rsidRPr="00877732" w:rsidRDefault="006818B3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 </w:t>
      </w:r>
      <w:r w:rsidR="00C44C0C" w:rsidRPr="00877732">
        <w:rPr>
          <w:sz w:val="28"/>
          <w:szCs w:val="28"/>
        </w:rPr>
        <w:t>2</w:t>
      </w:r>
      <w:r w:rsidRPr="00877732">
        <w:rPr>
          <w:sz w:val="28"/>
          <w:szCs w:val="28"/>
        </w:rPr>
        <w:t xml:space="preserve">.По допущенным нарушениям Главе </w:t>
      </w:r>
      <w:proofErr w:type="spellStart"/>
      <w:r w:rsidRPr="00877732">
        <w:rPr>
          <w:sz w:val="28"/>
          <w:szCs w:val="28"/>
        </w:rPr>
        <w:t>Арсеньевского</w:t>
      </w:r>
      <w:proofErr w:type="spellEnd"/>
      <w:r w:rsidRPr="00877732">
        <w:rPr>
          <w:sz w:val="28"/>
          <w:szCs w:val="28"/>
        </w:rPr>
        <w:t xml:space="preserve"> городского округа внесено Представление для принятия мер по устранению выявленных нарушений и привлечения виновных лиц к дисциплинарной ответственности.</w:t>
      </w:r>
    </w:p>
    <w:p w:rsidR="00756B4D" w:rsidRPr="00877732" w:rsidRDefault="00756B4D" w:rsidP="00877732">
      <w:pPr>
        <w:pStyle w:val="a3"/>
        <w:jc w:val="both"/>
        <w:rPr>
          <w:sz w:val="28"/>
          <w:szCs w:val="28"/>
        </w:rPr>
      </w:pPr>
    </w:p>
    <w:p w:rsidR="006818B3" w:rsidRPr="00877732" w:rsidRDefault="006818B3" w:rsidP="00877732">
      <w:pPr>
        <w:pStyle w:val="a3"/>
        <w:jc w:val="both"/>
        <w:rPr>
          <w:sz w:val="28"/>
          <w:szCs w:val="28"/>
        </w:rPr>
      </w:pPr>
    </w:p>
    <w:p w:rsidR="00E63F7A" w:rsidRPr="00877732" w:rsidRDefault="00E63F7A" w:rsidP="002232E5">
      <w:pPr>
        <w:pStyle w:val="a3"/>
        <w:jc w:val="center"/>
        <w:rPr>
          <w:sz w:val="28"/>
          <w:szCs w:val="28"/>
        </w:rPr>
      </w:pPr>
      <w:r w:rsidRPr="00877732">
        <w:rPr>
          <w:sz w:val="28"/>
          <w:szCs w:val="28"/>
        </w:rPr>
        <w:t>Муниципальное автономное учреждение</w:t>
      </w:r>
    </w:p>
    <w:p w:rsidR="00C508D0" w:rsidRPr="00877732" w:rsidRDefault="00E63F7A" w:rsidP="002232E5">
      <w:pPr>
        <w:pStyle w:val="a3"/>
        <w:jc w:val="center"/>
        <w:rPr>
          <w:sz w:val="28"/>
          <w:szCs w:val="28"/>
        </w:rPr>
      </w:pPr>
      <w:r w:rsidRPr="00877732">
        <w:rPr>
          <w:sz w:val="28"/>
          <w:szCs w:val="28"/>
        </w:rPr>
        <w:t>«Центр туризма и отдыха «Салют»</w:t>
      </w:r>
    </w:p>
    <w:p w:rsidR="00DB5666" w:rsidRPr="00877732" w:rsidRDefault="00E63F7A" w:rsidP="002232E5">
      <w:pPr>
        <w:pStyle w:val="a3"/>
        <w:jc w:val="center"/>
        <w:rPr>
          <w:sz w:val="28"/>
          <w:szCs w:val="28"/>
        </w:rPr>
      </w:pPr>
      <w:proofErr w:type="spellStart"/>
      <w:r w:rsidRPr="00877732">
        <w:rPr>
          <w:sz w:val="28"/>
          <w:szCs w:val="28"/>
        </w:rPr>
        <w:t>Арсеньевского</w:t>
      </w:r>
      <w:proofErr w:type="spellEnd"/>
      <w:r w:rsidRPr="00877732">
        <w:rPr>
          <w:sz w:val="28"/>
          <w:szCs w:val="28"/>
        </w:rPr>
        <w:t xml:space="preserve"> городского округа</w:t>
      </w:r>
      <w:r w:rsidR="002232E5">
        <w:rPr>
          <w:sz w:val="28"/>
          <w:szCs w:val="28"/>
        </w:rPr>
        <w:t>.</w:t>
      </w:r>
    </w:p>
    <w:p w:rsidR="00DB5666" w:rsidRPr="00877732" w:rsidRDefault="00DB5666" w:rsidP="00877732">
      <w:pPr>
        <w:pStyle w:val="a3"/>
        <w:jc w:val="both"/>
        <w:rPr>
          <w:sz w:val="28"/>
          <w:szCs w:val="28"/>
        </w:rPr>
      </w:pPr>
    </w:p>
    <w:p w:rsidR="00DB5666" w:rsidRPr="00877732" w:rsidRDefault="000F1964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 </w:t>
      </w:r>
      <w:r w:rsidRPr="002232E5">
        <w:rPr>
          <w:sz w:val="28"/>
          <w:szCs w:val="28"/>
          <w:u w:val="single"/>
        </w:rPr>
        <w:t>Результаты проверки</w:t>
      </w:r>
      <w:r w:rsidRPr="00877732">
        <w:rPr>
          <w:sz w:val="28"/>
          <w:szCs w:val="28"/>
        </w:rPr>
        <w:t>:</w:t>
      </w:r>
    </w:p>
    <w:p w:rsidR="000F1964" w:rsidRPr="00877732" w:rsidRDefault="000F1964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1.Проверкой были установлены финансовые нарушения: </w:t>
      </w:r>
    </w:p>
    <w:p w:rsidR="000F1964" w:rsidRPr="00877732" w:rsidRDefault="000F1964" w:rsidP="00877732">
      <w:pPr>
        <w:pStyle w:val="a3"/>
        <w:jc w:val="both"/>
        <w:rPr>
          <w:sz w:val="28"/>
          <w:szCs w:val="28"/>
          <w:lang w:eastAsia="en-US"/>
        </w:rPr>
      </w:pPr>
      <w:proofErr w:type="gramStart"/>
      <w:r w:rsidRPr="00877732">
        <w:rPr>
          <w:sz w:val="28"/>
          <w:szCs w:val="28"/>
          <w:lang w:eastAsia="en-US"/>
        </w:rPr>
        <w:t xml:space="preserve">- в нарушение пункта 1 статьи 9  Федерального закона от </w:t>
      </w:r>
      <w:r w:rsidRPr="00877732">
        <w:rPr>
          <w:bCs/>
          <w:sz w:val="28"/>
          <w:szCs w:val="28"/>
          <w:lang w:eastAsia="en-US"/>
        </w:rPr>
        <w:t xml:space="preserve">06.12.2011 № 402-ФЗ «О бухгалтерском учете» (далее - </w:t>
      </w:r>
      <w:r w:rsidRPr="00877732">
        <w:rPr>
          <w:sz w:val="28"/>
          <w:szCs w:val="28"/>
          <w:lang w:eastAsia="en-US"/>
        </w:rPr>
        <w:t xml:space="preserve">Федеральный закон </w:t>
      </w:r>
      <w:r w:rsidRPr="00877732">
        <w:rPr>
          <w:bCs/>
          <w:sz w:val="28"/>
          <w:szCs w:val="28"/>
          <w:lang w:eastAsia="en-US"/>
        </w:rPr>
        <w:t>№ 402-ФЗ)</w:t>
      </w:r>
      <w:r w:rsidRPr="00877732">
        <w:rPr>
          <w:sz w:val="28"/>
          <w:szCs w:val="28"/>
          <w:lang w:eastAsia="en-US"/>
        </w:rPr>
        <w:t xml:space="preserve">, </w:t>
      </w:r>
      <w:hyperlink r:id="rId12" w:history="1">
        <w:r w:rsidRPr="00877732">
          <w:rPr>
            <w:sz w:val="28"/>
            <w:szCs w:val="28"/>
            <w:lang w:eastAsia="en-US"/>
          </w:rPr>
          <w:t xml:space="preserve">пункта </w:t>
        </w:r>
      </w:hyperlink>
      <w:r w:rsidRPr="00877732">
        <w:rPr>
          <w:sz w:val="28"/>
          <w:szCs w:val="28"/>
          <w:lang w:eastAsia="en-US"/>
        </w:rPr>
        <w:t>30 Инструкции по применению плана счетов бухгалтерского учета автономных учреждений, утвержденной Приказом Минфина России от 23.12.2010 № 183н «Об утверждении Плана счетов бухгалтерского учета автономных учреждений и Инструкции по его применению» (далее – Инструкция № 183н), «требования в кладовую» не имеют денежного выражения, т</w:t>
      </w:r>
      <w:proofErr w:type="gramEnd"/>
      <w:r w:rsidRPr="00877732">
        <w:rPr>
          <w:sz w:val="28"/>
          <w:szCs w:val="28"/>
          <w:lang w:eastAsia="en-US"/>
        </w:rPr>
        <w:t>.е. бухгалтерская операция не оформлена оправдательными документами, оценка которых выражена в денежной форме.</w:t>
      </w:r>
    </w:p>
    <w:p w:rsidR="000F1964" w:rsidRPr="00877732" w:rsidRDefault="000F1964" w:rsidP="00877732">
      <w:pPr>
        <w:pStyle w:val="a3"/>
        <w:jc w:val="both"/>
        <w:rPr>
          <w:sz w:val="28"/>
          <w:szCs w:val="28"/>
          <w:lang w:eastAsia="en-US"/>
        </w:rPr>
      </w:pPr>
      <w:r w:rsidRPr="00877732">
        <w:rPr>
          <w:sz w:val="28"/>
          <w:szCs w:val="28"/>
          <w:lang w:eastAsia="en-US"/>
        </w:rPr>
        <w:t xml:space="preserve">      Вместе с тем, в 2013 году списаны продукты питания на общую сумму 266 045,86 руб. без первичных документов, подтверждающих списание.</w:t>
      </w:r>
    </w:p>
    <w:p w:rsidR="000F1964" w:rsidRPr="00877732" w:rsidRDefault="000F1964" w:rsidP="00877732">
      <w:pPr>
        <w:pStyle w:val="a3"/>
        <w:jc w:val="both"/>
        <w:rPr>
          <w:sz w:val="28"/>
          <w:szCs w:val="28"/>
          <w:lang w:eastAsia="en-US"/>
        </w:rPr>
      </w:pPr>
      <w:proofErr w:type="gramStart"/>
      <w:r w:rsidRPr="00877732">
        <w:rPr>
          <w:sz w:val="28"/>
          <w:szCs w:val="28"/>
          <w:lang w:eastAsia="en-US"/>
        </w:rPr>
        <w:t>-в</w:t>
      </w:r>
      <w:r w:rsidRPr="00877732">
        <w:rPr>
          <w:sz w:val="28"/>
          <w:szCs w:val="28"/>
        </w:rPr>
        <w:t xml:space="preserve"> нарушение пунктов 212 и 216 </w:t>
      </w:r>
      <w:r w:rsidRPr="00877732">
        <w:rPr>
          <w:sz w:val="28"/>
          <w:szCs w:val="28"/>
          <w:lang w:eastAsia="en-US"/>
        </w:rPr>
        <w:t xml:space="preserve">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применению, утвержденного Приказом Минфина России от 01.12.2010 № 157н (далее - </w:t>
      </w:r>
      <w:r w:rsidRPr="00877732">
        <w:rPr>
          <w:sz w:val="28"/>
          <w:szCs w:val="28"/>
        </w:rPr>
        <w:t>Инструкция № 157н), пункта 4.4</w:t>
      </w:r>
      <w:r w:rsidRPr="00877732">
        <w:rPr>
          <w:rFonts w:eastAsia="Calibri"/>
          <w:sz w:val="28"/>
          <w:szCs w:val="28"/>
        </w:rPr>
        <w:t xml:space="preserve"> Положения о порядке ведения кассовых операций с банкнотами и монетой Банка России</w:t>
      </w:r>
      <w:proofErr w:type="gramEnd"/>
      <w:r w:rsidRPr="00877732">
        <w:rPr>
          <w:rFonts w:eastAsia="Calibri"/>
          <w:sz w:val="28"/>
          <w:szCs w:val="28"/>
        </w:rPr>
        <w:t xml:space="preserve"> на территории Российской Федерации, утвержденного Банком России 12.10.2011 № 373-П (далее - </w:t>
      </w:r>
      <w:r w:rsidRPr="00877732">
        <w:rPr>
          <w:sz w:val="28"/>
          <w:szCs w:val="28"/>
          <w:lang w:eastAsia="en-US"/>
        </w:rPr>
        <w:t xml:space="preserve">Положение № 373-П), </w:t>
      </w:r>
      <w:r w:rsidRPr="00877732">
        <w:rPr>
          <w:sz w:val="28"/>
          <w:szCs w:val="28"/>
        </w:rPr>
        <w:t xml:space="preserve">имело место принятия к бухгалтерскому учету документов, </w:t>
      </w:r>
      <w:r w:rsidRPr="00877732">
        <w:rPr>
          <w:sz w:val="28"/>
          <w:szCs w:val="28"/>
          <w:lang w:eastAsia="en-US"/>
        </w:rPr>
        <w:t xml:space="preserve">подтверждающих расходование подотчетным лицом денежных средств (за наличный расчет) на нужды учреждения, без предоставления им авансовых отчетов на общую сумму 214 389,84 руб. </w:t>
      </w:r>
    </w:p>
    <w:p w:rsidR="000F1964" w:rsidRPr="00877732" w:rsidRDefault="000F1964" w:rsidP="00877732">
      <w:pPr>
        <w:pStyle w:val="a3"/>
        <w:jc w:val="both"/>
        <w:rPr>
          <w:sz w:val="28"/>
          <w:szCs w:val="28"/>
          <w:lang w:eastAsia="en-US"/>
        </w:rPr>
      </w:pPr>
      <w:r w:rsidRPr="00877732">
        <w:rPr>
          <w:sz w:val="28"/>
          <w:szCs w:val="28"/>
          <w:lang w:eastAsia="en-US"/>
        </w:rPr>
        <w:t xml:space="preserve">      В связи с чем, не представляется возможным установить подотчетное лицо, с которого следует списать подотчетную сумму. </w:t>
      </w:r>
    </w:p>
    <w:p w:rsidR="000F1964" w:rsidRPr="00877732" w:rsidRDefault="000F1964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-в нарушение пункта 38 Инструкции 157н материальные объекты основных средств на общую сумму 37 747,00 руб. к учету приняты в качестве материальных запасов на счет 2.105.36 «Прочие материальные запасы», тогда как следовало принять как «основные средства» на счет 2.101.00 «Основные средства». </w:t>
      </w:r>
    </w:p>
    <w:p w:rsidR="000F1964" w:rsidRPr="00877732" w:rsidRDefault="000F1964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lastRenderedPageBreak/>
        <w:t xml:space="preserve">       Вышеуказанный факт повлек за собой искажение данных Баланса государственного (муниципального) учреждения МАУ ЦТО «Салют» на 01.01.2014 (ф.0503730, далее – Баланс): в Балансе занижена балансовая стоимость основных средств на начало года на 37 747,00 руб.</w:t>
      </w:r>
    </w:p>
    <w:p w:rsidR="000F1964" w:rsidRPr="00877732" w:rsidRDefault="000F1964" w:rsidP="00877732">
      <w:pPr>
        <w:pStyle w:val="a3"/>
        <w:jc w:val="both"/>
        <w:rPr>
          <w:sz w:val="28"/>
          <w:szCs w:val="28"/>
          <w:lang w:eastAsia="en-US"/>
        </w:rPr>
      </w:pPr>
      <w:proofErr w:type="gramStart"/>
      <w:r w:rsidRPr="00877732">
        <w:rPr>
          <w:sz w:val="28"/>
          <w:szCs w:val="28"/>
          <w:lang w:eastAsia="en-US"/>
        </w:rPr>
        <w:t xml:space="preserve">-в нарушение </w:t>
      </w:r>
      <w:hyperlink r:id="rId13" w:history="1">
        <w:r w:rsidRPr="00877732">
          <w:rPr>
            <w:sz w:val="28"/>
            <w:szCs w:val="28"/>
            <w:lang w:eastAsia="en-US"/>
          </w:rPr>
          <w:t>пункта 347</w:t>
        </w:r>
      </w:hyperlink>
      <w:r w:rsidRPr="00877732">
        <w:rPr>
          <w:sz w:val="28"/>
          <w:szCs w:val="28"/>
          <w:lang w:eastAsia="en-US"/>
        </w:rPr>
        <w:t xml:space="preserve"> </w:t>
      </w:r>
      <w:r w:rsidRPr="00877732">
        <w:rPr>
          <w:sz w:val="28"/>
          <w:szCs w:val="28"/>
        </w:rPr>
        <w:t>Инструкции № 157н</w:t>
      </w:r>
      <w:r w:rsidRPr="00877732">
        <w:rPr>
          <w:sz w:val="28"/>
          <w:szCs w:val="28"/>
          <w:lang w:eastAsia="en-US"/>
        </w:rPr>
        <w:t xml:space="preserve"> в </w:t>
      </w:r>
      <w:r w:rsidRPr="00877732">
        <w:rPr>
          <w:sz w:val="28"/>
          <w:szCs w:val="28"/>
        </w:rPr>
        <w:t xml:space="preserve">МАУ ЦТО «Салют» </w:t>
      </w:r>
      <w:r w:rsidRPr="00877732">
        <w:rPr>
          <w:sz w:val="28"/>
          <w:szCs w:val="28"/>
          <w:lang w:eastAsia="en-US"/>
        </w:rPr>
        <w:t>неоплаченные путевки в оздоровительное учреждение в общей сумме 2 372,00 учитывались не на за балансовом счете 08 «Путевки неоплаченные», а на счете 2.201.35 «Денежные документы»;</w:t>
      </w:r>
      <w:proofErr w:type="gramEnd"/>
    </w:p>
    <w:p w:rsidR="000F1964" w:rsidRPr="00877732" w:rsidRDefault="000F1964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-установлено несоответствие между стоимостью недвижимого имущества, полученного МАУ ЦТО «Салют» на праве оперативного управления и числящегося в его бухгалтерском учете, стоимости имущества, переданного Учредителем согласно выпискам из реестра муниципальной собственности.     </w:t>
      </w:r>
    </w:p>
    <w:p w:rsidR="000F1964" w:rsidRPr="00877732" w:rsidRDefault="000F1964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 Общая сумма расхождения в стоимости основных средств составила 372,19 руб. - по выпискам из реестра сумма стоимости недвижимого имущества превысила сумму учета в МАУ ЦТО «Салют».</w:t>
      </w:r>
    </w:p>
    <w:p w:rsidR="000F1964" w:rsidRPr="00877732" w:rsidRDefault="000F1964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-в нарушение </w:t>
      </w:r>
      <w:hyperlink r:id="rId14" w:history="1">
        <w:r w:rsidRPr="00877732">
          <w:rPr>
            <w:sz w:val="28"/>
            <w:szCs w:val="28"/>
            <w:lang w:eastAsia="en-US"/>
          </w:rPr>
          <w:t>подпункта «е» пункта 1</w:t>
        </w:r>
      </w:hyperlink>
      <w:r w:rsidRPr="00877732">
        <w:rPr>
          <w:sz w:val="28"/>
          <w:szCs w:val="28"/>
          <w:lang w:eastAsia="en-US"/>
        </w:rPr>
        <w:t xml:space="preserve"> Постановления Совмина РСФСР от 22.10.1990 № 458  «Об упорядочении компенсации гражданам, проживающим в районах Севера» шести работникам (молодежи в возрасте до 30 лет, не имеющей трудового стажа) излишне начислена и выплачена </w:t>
      </w:r>
      <w:r w:rsidRPr="00877732">
        <w:rPr>
          <w:sz w:val="28"/>
          <w:szCs w:val="28"/>
        </w:rPr>
        <w:t xml:space="preserve">дальневосточная надбавка в общей сумме 33 080,64 руб., в </w:t>
      </w:r>
      <w:proofErr w:type="gramStart"/>
      <w:r w:rsidRPr="00877732">
        <w:rPr>
          <w:sz w:val="28"/>
          <w:szCs w:val="28"/>
        </w:rPr>
        <w:t>связи</w:t>
      </w:r>
      <w:proofErr w:type="gramEnd"/>
      <w:r w:rsidRPr="00877732">
        <w:rPr>
          <w:sz w:val="28"/>
          <w:szCs w:val="28"/>
        </w:rPr>
        <w:t xml:space="preserve"> с чем излишне перечислено в государственные внебюджетные фонды 9 990,35 руб.</w:t>
      </w:r>
    </w:p>
    <w:p w:rsidR="000F1964" w:rsidRPr="00877732" w:rsidRDefault="000F1964" w:rsidP="00877732">
      <w:pPr>
        <w:pStyle w:val="a3"/>
        <w:jc w:val="both"/>
        <w:rPr>
          <w:sz w:val="28"/>
          <w:szCs w:val="28"/>
          <w:lang w:eastAsia="en-US"/>
        </w:rPr>
      </w:pPr>
      <w:r w:rsidRPr="00877732">
        <w:rPr>
          <w:sz w:val="28"/>
          <w:szCs w:val="28"/>
        </w:rPr>
        <w:t>-в нарушение приказа директора МАУ ЦТО «Салют»</w:t>
      </w:r>
      <w:r w:rsidRPr="00877732">
        <w:rPr>
          <w:sz w:val="28"/>
          <w:szCs w:val="28"/>
          <w:lang w:eastAsia="en-US"/>
        </w:rPr>
        <w:t xml:space="preserve"> бухгалтеру учреждения занижен расчет отпускных на 5 972,60 руб. (с учетом НДФЛ). </w:t>
      </w:r>
    </w:p>
    <w:p w:rsidR="000F1964" w:rsidRPr="00877732" w:rsidRDefault="000F1964" w:rsidP="00877732">
      <w:pPr>
        <w:pStyle w:val="a3"/>
        <w:jc w:val="both"/>
        <w:rPr>
          <w:sz w:val="28"/>
          <w:szCs w:val="28"/>
          <w:lang w:eastAsia="en-US"/>
        </w:rPr>
      </w:pPr>
      <w:r w:rsidRPr="00877732">
        <w:rPr>
          <w:sz w:val="28"/>
          <w:szCs w:val="28"/>
          <w:lang w:eastAsia="en-US"/>
        </w:rPr>
        <w:t xml:space="preserve">      В связи с чем, не перечислены страховые взносы в </w:t>
      </w:r>
      <w:r w:rsidRPr="00877732">
        <w:rPr>
          <w:sz w:val="28"/>
          <w:szCs w:val="28"/>
        </w:rPr>
        <w:t>государственные внебюджетные фонды в сумме 1 803,73 руб.</w:t>
      </w:r>
    </w:p>
    <w:p w:rsidR="000F1964" w:rsidRPr="00877732" w:rsidRDefault="000F1964" w:rsidP="00877732">
      <w:pPr>
        <w:pStyle w:val="a3"/>
        <w:jc w:val="both"/>
        <w:rPr>
          <w:sz w:val="28"/>
          <w:szCs w:val="28"/>
          <w:lang w:eastAsia="en-US"/>
        </w:rPr>
      </w:pPr>
      <w:r w:rsidRPr="00877732">
        <w:rPr>
          <w:sz w:val="28"/>
          <w:szCs w:val="28"/>
          <w:lang w:eastAsia="en-US"/>
        </w:rPr>
        <w:t xml:space="preserve">-в нарушение приказов директора </w:t>
      </w:r>
      <w:r w:rsidRPr="00877732">
        <w:rPr>
          <w:sz w:val="28"/>
          <w:szCs w:val="28"/>
        </w:rPr>
        <w:t xml:space="preserve">МАУ ЦТО «Салют» </w:t>
      </w:r>
      <w:r w:rsidRPr="00877732">
        <w:rPr>
          <w:sz w:val="28"/>
          <w:szCs w:val="28"/>
          <w:lang w:eastAsia="en-US"/>
        </w:rPr>
        <w:t xml:space="preserve">излишне начислена и выплачена доплата стимулирующего характера специалисту по кадрам, работающей одновременно и внутренним совместителем, в общей сумме 67 101,97 руб. </w:t>
      </w:r>
      <w:proofErr w:type="gramStart"/>
      <w:r w:rsidRPr="00877732">
        <w:rPr>
          <w:sz w:val="28"/>
          <w:szCs w:val="28"/>
          <w:lang w:eastAsia="en-US"/>
        </w:rPr>
        <w:t>по</w:t>
      </w:r>
      <w:proofErr w:type="gramEnd"/>
      <w:r w:rsidRPr="00877732">
        <w:rPr>
          <w:sz w:val="28"/>
          <w:szCs w:val="28"/>
          <w:lang w:eastAsia="en-US"/>
        </w:rPr>
        <w:t xml:space="preserve"> совмещаемой профессий. В связи с чем, излишне перечислены страховые взносы в </w:t>
      </w:r>
      <w:r w:rsidRPr="00877732">
        <w:rPr>
          <w:sz w:val="28"/>
          <w:szCs w:val="28"/>
        </w:rPr>
        <w:t>государственные внебюджетные фонды в сумме 20 264,79 руб.;</w:t>
      </w:r>
    </w:p>
    <w:p w:rsidR="000F1964" w:rsidRPr="00877732" w:rsidRDefault="000F1964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>-проведенной инвентаризацией установлены излишки основных средств на общую сумму 6 150,00 руб. и недостача одного здания (медпункта), балансовая стоимость которого составляет 157 000,00 руб.;</w:t>
      </w:r>
    </w:p>
    <w:p w:rsidR="000F1964" w:rsidRPr="00877732" w:rsidRDefault="000F1964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>-в нарушение пункта 36 Инструкции № 183н списаны материальные запасы (уголь) без приложения первичных документов, подтверждающих списание, на общую сумму 149 592,29 руб.;</w:t>
      </w:r>
    </w:p>
    <w:p w:rsidR="000F1964" w:rsidRPr="00877732" w:rsidRDefault="000F1964" w:rsidP="00877732">
      <w:pPr>
        <w:pStyle w:val="a3"/>
        <w:jc w:val="both"/>
        <w:rPr>
          <w:sz w:val="28"/>
          <w:szCs w:val="28"/>
        </w:rPr>
      </w:pPr>
      <w:proofErr w:type="gramStart"/>
      <w:r w:rsidRPr="00877732">
        <w:rPr>
          <w:sz w:val="28"/>
          <w:szCs w:val="28"/>
        </w:rPr>
        <w:t xml:space="preserve">-в нарушение пункта 1 статьи 10, пунктов 1, 3, 5 статьи 15 Федерального закона Российской Федерации от 24.07.2009 № 212-ФЗ «О страховых взносах в Пенсионный фонд Российской Федерации, Фонд социального страхования Российской Федерации (далее – ФСС), Федеральный фонд обязательного медицинского страхования (далее – ФФОМС)» за счет средств субсидий на выполнение муниципального задания без фактического начисления в </w:t>
      </w:r>
      <w:r w:rsidRPr="00877732">
        <w:rPr>
          <w:sz w:val="28"/>
          <w:szCs w:val="28"/>
          <w:lang w:eastAsia="en-US"/>
        </w:rPr>
        <w:t xml:space="preserve">расчетном периоде </w:t>
      </w:r>
      <w:r w:rsidRPr="00877732">
        <w:rPr>
          <w:sz w:val="28"/>
          <w:szCs w:val="28"/>
        </w:rPr>
        <w:t>произведены авансовые платежи страховых взносов</w:t>
      </w:r>
      <w:proofErr w:type="gramEnd"/>
      <w:r w:rsidRPr="00877732">
        <w:rPr>
          <w:sz w:val="28"/>
          <w:szCs w:val="28"/>
        </w:rPr>
        <w:t>: в ФСС в общей сумме 10 203,37 руб., в ФФОМС – 61 906,98 руб.;</w:t>
      </w:r>
    </w:p>
    <w:p w:rsidR="000F1964" w:rsidRPr="00877732" w:rsidRDefault="000F1964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lastRenderedPageBreak/>
        <w:t>-в нарушение статьи 252 Налогового Кодекса Российской Федерации</w:t>
      </w:r>
      <w:r w:rsidRPr="00877732">
        <w:rPr>
          <w:sz w:val="28"/>
          <w:szCs w:val="28"/>
          <w:lang w:eastAsia="en-US"/>
        </w:rPr>
        <w:t xml:space="preserve"> приняты </w:t>
      </w:r>
      <w:r w:rsidRPr="00877732">
        <w:rPr>
          <w:sz w:val="28"/>
          <w:szCs w:val="28"/>
        </w:rPr>
        <w:t>к бухгалтерскому учету документы, не подтверждающие экономическую обоснованность затрат:</w:t>
      </w:r>
      <w:r w:rsidRPr="00877732">
        <w:rPr>
          <w:sz w:val="28"/>
          <w:szCs w:val="28"/>
          <w:lang w:eastAsia="en-US"/>
        </w:rPr>
        <w:t xml:space="preserve"> к авансовому отчету приложены проездные билеты на общую сумму 1 176,00 руб. без </w:t>
      </w:r>
      <w:r w:rsidRPr="00877732">
        <w:rPr>
          <w:sz w:val="28"/>
          <w:szCs w:val="28"/>
        </w:rPr>
        <w:t xml:space="preserve">экономического обоснования произведенных затрат.    </w:t>
      </w:r>
    </w:p>
    <w:p w:rsidR="000F1964" w:rsidRPr="00877732" w:rsidRDefault="000F1964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>2.В период проверки также были установлены нефинансовые нарушения:</w:t>
      </w:r>
    </w:p>
    <w:p w:rsidR="000F1964" w:rsidRPr="00877732" w:rsidRDefault="000F1964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>2.1.По кассовым операциям:</w:t>
      </w:r>
    </w:p>
    <w:p w:rsidR="000F1964" w:rsidRPr="00877732" w:rsidRDefault="000F1964" w:rsidP="00877732">
      <w:pPr>
        <w:pStyle w:val="a3"/>
        <w:jc w:val="both"/>
        <w:rPr>
          <w:sz w:val="28"/>
          <w:szCs w:val="28"/>
          <w:lang w:eastAsia="en-US"/>
        </w:rPr>
      </w:pPr>
      <w:r w:rsidRPr="00877732">
        <w:rPr>
          <w:sz w:val="28"/>
          <w:szCs w:val="28"/>
        </w:rPr>
        <w:t>-п</w:t>
      </w:r>
      <w:r w:rsidRPr="00877732">
        <w:rPr>
          <w:sz w:val="28"/>
          <w:szCs w:val="28"/>
          <w:lang w:eastAsia="en-US"/>
        </w:rPr>
        <w:t>роверке не представлен распорядительный документ, устанавливающий в соответствии с пунктом 1.2.</w:t>
      </w:r>
      <w:r w:rsidRPr="00877732">
        <w:rPr>
          <w:rFonts w:eastAsia="Calibri"/>
          <w:sz w:val="28"/>
          <w:szCs w:val="28"/>
        </w:rPr>
        <w:t xml:space="preserve"> Положения о порядке ведения кассовых операций с банкнотами и монетой Банка России на территории Российской Федерации, утвержденного Банком России 12.10.2011 № 373-П (далее - </w:t>
      </w:r>
      <w:r w:rsidRPr="00877732">
        <w:rPr>
          <w:sz w:val="28"/>
          <w:szCs w:val="28"/>
          <w:lang w:eastAsia="en-US"/>
        </w:rPr>
        <w:t>Положение № 373-П), лимит остатка наличных денег в кассе</w:t>
      </w:r>
      <w:r w:rsidRPr="00877732">
        <w:rPr>
          <w:sz w:val="28"/>
          <w:szCs w:val="28"/>
        </w:rPr>
        <w:t xml:space="preserve"> МАУ ЦТО «Салют»</w:t>
      </w:r>
      <w:r w:rsidRPr="00877732">
        <w:rPr>
          <w:sz w:val="28"/>
          <w:szCs w:val="28"/>
          <w:lang w:eastAsia="en-US"/>
        </w:rPr>
        <w:t>;</w:t>
      </w:r>
    </w:p>
    <w:p w:rsidR="000F1964" w:rsidRPr="00877732" w:rsidRDefault="000F1964" w:rsidP="00877732">
      <w:pPr>
        <w:pStyle w:val="a3"/>
        <w:jc w:val="both"/>
        <w:rPr>
          <w:sz w:val="28"/>
          <w:szCs w:val="28"/>
          <w:lang w:eastAsia="en-US"/>
        </w:rPr>
      </w:pPr>
      <w:r w:rsidRPr="00877732">
        <w:rPr>
          <w:sz w:val="28"/>
          <w:szCs w:val="28"/>
          <w:lang w:eastAsia="en-US"/>
        </w:rPr>
        <w:t>-в нарушение постановления Госкомстата Российской Федерации от 18.08.1998 № 88 «Об утверждении унифицированных форм первичной учетной документации по учету кассовых операций, по учету результатов инвентаризации»:</w:t>
      </w:r>
    </w:p>
    <w:p w:rsidR="000F1964" w:rsidRPr="00877732" w:rsidRDefault="000F1964" w:rsidP="00877732">
      <w:pPr>
        <w:pStyle w:val="a3"/>
        <w:jc w:val="both"/>
        <w:rPr>
          <w:sz w:val="28"/>
          <w:szCs w:val="28"/>
          <w:lang w:eastAsia="en-US"/>
        </w:rPr>
      </w:pPr>
      <w:r w:rsidRPr="00877732">
        <w:rPr>
          <w:sz w:val="28"/>
          <w:szCs w:val="28"/>
          <w:lang w:eastAsia="en-US"/>
        </w:rPr>
        <w:t>-в расходно-кассовом ордере (далее – РКО) № 10 от 01.02.2013 не прописана полученная подотчетным лицом сумма, тогда как данный реквизит является обязательным к заполнению;</w:t>
      </w:r>
    </w:p>
    <w:p w:rsidR="000F1964" w:rsidRPr="00877732" w:rsidRDefault="000F1964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>-в РКО № 4 от 16.01.2013 сумма, прописанная подотчетным лицом в получении, не соответствует сумме, прописанной цифрами.</w:t>
      </w:r>
    </w:p>
    <w:p w:rsidR="000F1964" w:rsidRPr="00877732" w:rsidRDefault="000F1964" w:rsidP="00877732">
      <w:pPr>
        <w:pStyle w:val="a3"/>
        <w:jc w:val="both"/>
        <w:rPr>
          <w:bCs/>
          <w:sz w:val="28"/>
          <w:szCs w:val="28"/>
          <w:lang w:eastAsia="en-US"/>
        </w:rPr>
      </w:pPr>
      <w:r w:rsidRPr="00877732">
        <w:rPr>
          <w:sz w:val="28"/>
          <w:szCs w:val="28"/>
        </w:rPr>
        <w:t>2.2. По банковским операциям:</w:t>
      </w:r>
    </w:p>
    <w:p w:rsidR="000F1964" w:rsidRPr="00877732" w:rsidRDefault="000F1964" w:rsidP="00877732">
      <w:pPr>
        <w:pStyle w:val="a3"/>
        <w:jc w:val="both"/>
        <w:rPr>
          <w:sz w:val="28"/>
          <w:szCs w:val="28"/>
          <w:lang w:eastAsia="en-US"/>
        </w:rPr>
      </w:pPr>
      <w:proofErr w:type="gramStart"/>
      <w:r w:rsidRPr="00877732">
        <w:rPr>
          <w:sz w:val="28"/>
          <w:szCs w:val="28"/>
        </w:rPr>
        <w:t xml:space="preserve">-в нарушение </w:t>
      </w:r>
      <w:hyperlink r:id="rId15" w:history="1">
        <w:r w:rsidRPr="00877732">
          <w:rPr>
            <w:sz w:val="28"/>
            <w:szCs w:val="28"/>
            <w:lang w:eastAsia="en-US"/>
          </w:rPr>
          <w:t>раздела V</w:t>
        </w:r>
      </w:hyperlink>
      <w:r w:rsidRPr="00877732">
        <w:rPr>
          <w:sz w:val="28"/>
          <w:szCs w:val="28"/>
          <w:lang w:eastAsia="en-US"/>
        </w:rPr>
        <w:t xml:space="preserve"> «Классификация операций сектора государственного управления» Указаний о порядке применения бюджетной классификации Российской Федерации на 2013 год и на плановый период 2014 и 2015 годов, утвержденных Приказом Минфина России от 21.12.2012 № 171н (далее - Указания), возмещение расходов за прохождение медицинского осмотра согласно авансовым отчетам в общей сумме 16 247,00 руб. (за счет средств от приносящей доход деятельности) отнесено</w:t>
      </w:r>
      <w:proofErr w:type="gramEnd"/>
      <w:r w:rsidRPr="00877732">
        <w:rPr>
          <w:sz w:val="28"/>
          <w:szCs w:val="28"/>
          <w:lang w:eastAsia="en-US"/>
        </w:rPr>
        <w:t xml:space="preserve"> и оплачено по статье 226 «Прочие работы, услуги» КОСГУ.</w:t>
      </w:r>
    </w:p>
    <w:p w:rsidR="000F1964" w:rsidRPr="00877732" w:rsidRDefault="000F1964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  <w:lang w:eastAsia="en-US"/>
        </w:rPr>
        <w:t xml:space="preserve">      Между тем, согласно Указаниям, расходы на выплату работодателем в пользу работников, не относящихся к заработной плате компенсаций, обусловленных условиями трудовых отношений, в том числе возмещение расходов на прохождение медицинского осмотра, относятся на </w:t>
      </w:r>
      <w:hyperlink r:id="rId16" w:history="1">
        <w:r w:rsidRPr="00877732">
          <w:rPr>
            <w:sz w:val="28"/>
            <w:szCs w:val="28"/>
            <w:lang w:eastAsia="en-US"/>
          </w:rPr>
          <w:t>статью 212</w:t>
        </w:r>
      </w:hyperlink>
      <w:r w:rsidRPr="00877732">
        <w:rPr>
          <w:sz w:val="28"/>
          <w:szCs w:val="28"/>
          <w:lang w:eastAsia="en-US"/>
        </w:rPr>
        <w:t xml:space="preserve"> «Прочие выплаты» КОСГУ;</w:t>
      </w:r>
    </w:p>
    <w:p w:rsidR="000F1964" w:rsidRPr="00877732" w:rsidRDefault="000F1964" w:rsidP="00877732">
      <w:pPr>
        <w:pStyle w:val="a3"/>
        <w:jc w:val="both"/>
        <w:rPr>
          <w:sz w:val="28"/>
          <w:szCs w:val="28"/>
        </w:rPr>
      </w:pPr>
      <w:proofErr w:type="gramStart"/>
      <w:r w:rsidRPr="00877732">
        <w:rPr>
          <w:sz w:val="28"/>
          <w:szCs w:val="28"/>
        </w:rPr>
        <w:t>-в</w:t>
      </w:r>
      <w:r w:rsidRPr="00877732">
        <w:rPr>
          <w:sz w:val="28"/>
          <w:szCs w:val="28"/>
          <w:lang w:eastAsia="en-US"/>
        </w:rPr>
        <w:t xml:space="preserve"> нарушение Приложения № 1 к Положению о правилах осуществления перевода денежных средств, утвержденного Банком России от 19.06.2012 № 383-П, к  выпискам с лицевого счета за 17.06.2013, 18.06.2013 и платежным поручениям на выплату заработной платы работникам </w:t>
      </w:r>
      <w:r w:rsidRPr="00877732">
        <w:rPr>
          <w:sz w:val="28"/>
          <w:szCs w:val="28"/>
        </w:rPr>
        <w:t>МАУ ЦТО «Салют» не приложены соответствующие общим суммам платежей реестры с указанием получателей заработной платы, обслуживаемых банком, индивидуальных лицевых счетов, причитающихся сумм работникам учреждения, заверенных директором</w:t>
      </w:r>
      <w:proofErr w:type="gramEnd"/>
      <w:r w:rsidRPr="00877732">
        <w:rPr>
          <w:sz w:val="28"/>
          <w:szCs w:val="28"/>
        </w:rPr>
        <w:t xml:space="preserve"> и ответственным исполнителем по ведению бухгалтерского учета.</w:t>
      </w:r>
    </w:p>
    <w:p w:rsidR="000F1964" w:rsidRPr="00877732" w:rsidRDefault="000F1964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2.3. По расчетам с подотчетными лицами:</w:t>
      </w:r>
    </w:p>
    <w:p w:rsidR="000F1964" w:rsidRPr="00877732" w:rsidRDefault="000F1964" w:rsidP="00877732">
      <w:pPr>
        <w:pStyle w:val="a3"/>
        <w:jc w:val="both"/>
        <w:rPr>
          <w:bCs/>
          <w:sz w:val="28"/>
          <w:szCs w:val="28"/>
          <w:lang w:eastAsia="en-US"/>
        </w:rPr>
      </w:pPr>
      <w:r w:rsidRPr="00877732">
        <w:rPr>
          <w:sz w:val="28"/>
          <w:szCs w:val="28"/>
        </w:rPr>
        <w:lastRenderedPageBreak/>
        <w:t>-в</w:t>
      </w:r>
      <w:r w:rsidRPr="00877732">
        <w:rPr>
          <w:bCs/>
          <w:sz w:val="28"/>
          <w:szCs w:val="28"/>
          <w:lang w:eastAsia="en-US"/>
        </w:rPr>
        <w:t xml:space="preserve"> нарушение абзаца 1 пункта 4.4.</w:t>
      </w:r>
      <w:r w:rsidRPr="00877732">
        <w:rPr>
          <w:sz w:val="28"/>
          <w:szCs w:val="28"/>
          <w:lang w:eastAsia="en-US"/>
        </w:rPr>
        <w:t xml:space="preserve"> Положения № 373-П </w:t>
      </w:r>
      <w:r w:rsidRPr="00877732">
        <w:rPr>
          <w:bCs/>
          <w:sz w:val="28"/>
          <w:szCs w:val="28"/>
          <w:lang w:eastAsia="en-US"/>
        </w:rPr>
        <w:t>выдача наличных денег работнику под отчет производилась без его письменного заявления, содержащего разрешительную надпись руководителя о сумме наличных денег и о сроке, на который выдаются наличные деньги, подписи руководителя и даты;</w:t>
      </w:r>
    </w:p>
    <w:p w:rsidR="000F1964" w:rsidRPr="00877732" w:rsidRDefault="000F1964" w:rsidP="00877732">
      <w:pPr>
        <w:pStyle w:val="a3"/>
        <w:jc w:val="both"/>
        <w:rPr>
          <w:color w:val="000000"/>
          <w:sz w:val="28"/>
          <w:szCs w:val="28"/>
        </w:rPr>
      </w:pPr>
      <w:r w:rsidRPr="00877732">
        <w:rPr>
          <w:sz w:val="28"/>
          <w:szCs w:val="28"/>
          <w:lang w:eastAsia="en-US"/>
        </w:rPr>
        <w:t>-в нарушение требований постановления Госкомстата Российской Федерации от 01.08.2001 № 55 «Об утверждении унифицированной формы первичной учетной документации № АО-1 «Авансовый отчет», и</w:t>
      </w:r>
      <w:r w:rsidRPr="00877732">
        <w:rPr>
          <w:color w:val="000000"/>
          <w:sz w:val="28"/>
          <w:szCs w:val="28"/>
        </w:rPr>
        <w:t xml:space="preserve">мели место случаи принятия к учету </w:t>
      </w:r>
      <w:r w:rsidRPr="00877732">
        <w:rPr>
          <w:sz w:val="28"/>
          <w:szCs w:val="28"/>
          <w:lang w:eastAsia="en-US"/>
        </w:rPr>
        <w:t>авансовых отчетов</w:t>
      </w:r>
      <w:r w:rsidRPr="00877732">
        <w:rPr>
          <w:color w:val="000000"/>
          <w:sz w:val="28"/>
          <w:szCs w:val="28"/>
        </w:rPr>
        <w:t>:</w:t>
      </w:r>
    </w:p>
    <w:p w:rsidR="000F1964" w:rsidRPr="00877732" w:rsidRDefault="000F1964" w:rsidP="00877732">
      <w:pPr>
        <w:pStyle w:val="a3"/>
        <w:jc w:val="both"/>
        <w:rPr>
          <w:sz w:val="28"/>
          <w:szCs w:val="28"/>
          <w:lang w:eastAsia="en-US"/>
        </w:rPr>
      </w:pPr>
      <w:r w:rsidRPr="00877732">
        <w:rPr>
          <w:color w:val="000000"/>
          <w:sz w:val="28"/>
          <w:szCs w:val="28"/>
        </w:rPr>
        <w:t>-</w:t>
      </w:r>
      <w:r w:rsidRPr="00877732">
        <w:rPr>
          <w:sz w:val="28"/>
          <w:szCs w:val="28"/>
          <w:lang w:eastAsia="en-US"/>
        </w:rPr>
        <w:t xml:space="preserve"> не </w:t>
      </w:r>
      <w:proofErr w:type="gramStart"/>
      <w:r w:rsidRPr="00877732">
        <w:rPr>
          <w:sz w:val="28"/>
          <w:szCs w:val="28"/>
          <w:lang w:eastAsia="en-US"/>
        </w:rPr>
        <w:t>утвержденных</w:t>
      </w:r>
      <w:proofErr w:type="gramEnd"/>
      <w:r w:rsidRPr="00877732">
        <w:rPr>
          <w:sz w:val="28"/>
          <w:szCs w:val="28"/>
          <w:lang w:eastAsia="en-US"/>
        </w:rPr>
        <w:t xml:space="preserve"> руководителем или уполномоченным на это лицом;</w:t>
      </w:r>
    </w:p>
    <w:p w:rsidR="000F1964" w:rsidRPr="00877732" w:rsidRDefault="000F1964" w:rsidP="00877732">
      <w:pPr>
        <w:pStyle w:val="a3"/>
        <w:jc w:val="both"/>
        <w:rPr>
          <w:sz w:val="28"/>
          <w:szCs w:val="28"/>
          <w:lang w:eastAsia="en-US"/>
        </w:rPr>
      </w:pPr>
      <w:r w:rsidRPr="00877732">
        <w:rPr>
          <w:sz w:val="28"/>
          <w:szCs w:val="28"/>
          <w:lang w:eastAsia="en-US"/>
        </w:rPr>
        <w:t>- без подписи подотчетных лиц;</w:t>
      </w:r>
    </w:p>
    <w:p w:rsidR="000F1964" w:rsidRPr="00877732" w:rsidRDefault="000F1964" w:rsidP="00877732">
      <w:pPr>
        <w:pStyle w:val="a3"/>
        <w:jc w:val="both"/>
        <w:rPr>
          <w:bCs/>
          <w:sz w:val="28"/>
          <w:szCs w:val="28"/>
          <w:lang w:eastAsia="en-US"/>
        </w:rPr>
      </w:pPr>
      <w:r w:rsidRPr="00877732">
        <w:rPr>
          <w:sz w:val="28"/>
          <w:szCs w:val="28"/>
          <w:lang w:eastAsia="en-US"/>
        </w:rPr>
        <w:t>- в</w:t>
      </w:r>
      <w:r w:rsidRPr="00877732">
        <w:rPr>
          <w:bCs/>
          <w:sz w:val="28"/>
          <w:szCs w:val="28"/>
          <w:lang w:eastAsia="en-US"/>
        </w:rPr>
        <w:t xml:space="preserve"> нарушение </w:t>
      </w:r>
      <w:hyperlink r:id="rId17" w:history="1">
        <w:r w:rsidRPr="00877732">
          <w:rPr>
            <w:bCs/>
            <w:sz w:val="28"/>
            <w:szCs w:val="28"/>
            <w:lang w:eastAsia="en-US"/>
          </w:rPr>
          <w:t>пункта 4.4</w:t>
        </w:r>
      </w:hyperlink>
      <w:r w:rsidRPr="00877732">
        <w:rPr>
          <w:bCs/>
          <w:sz w:val="28"/>
          <w:szCs w:val="28"/>
          <w:lang w:eastAsia="en-US"/>
        </w:rPr>
        <w:t xml:space="preserve"> Положения № 373-П:</w:t>
      </w:r>
    </w:p>
    <w:p w:rsidR="000F1964" w:rsidRPr="00877732" w:rsidRDefault="000F1964" w:rsidP="00877732">
      <w:pPr>
        <w:pStyle w:val="a3"/>
        <w:jc w:val="both"/>
        <w:rPr>
          <w:bCs/>
          <w:sz w:val="28"/>
          <w:szCs w:val="28"/>
          <w:lang w:eastAsia="en-US"/>
        </w:rPr>
      </w:pPr>
      <w:r w:rsidRPr="00877732">
        <w:rPr>
          <w:bCs/>
          <w:sz w:val="28"/>
          <w:szCs w:val="28"/>
          <w:lang w:eastAsia="en-US"/>
        </w:rPr>
        <w:t xml:space="preserve">-выдача наличных денег под отчет производилась при наличии задолженности подотчетного лица по ранее выданному ему авансу;  </w:t>
      </w:r>
    </w:p>
    <w:p w:rsidR="000F1964" w:rsidRPr="00877732" w:rsidRDefault="000F1964" w:rsidP="00877732">
      <w:pPr>
        <w:pStyle w:val="a3"/>
        <w:jc w:val="both"/>
        <w:rPr>
          <w:sz w:val="28"/>
          <w:szCs w:val="28"/>
          <w:lang w:eastAsia="en-US"/>
        </w:rPr>
      </w:pPr>
      <w:r w:rsidRPr="00877732">
        <w:rPr>
          <w:bCs/>
          <w:sz w:val="28"/>
          <w:szCs w:val="28"/>
          <w:lang w:eastAsia="en-US"/>
        </w:rPr>
        <w:t xml:space="preserve">-имели место случаи, когда подотчетное лицо, получившее под отчет денежные средства, не </w:t>
      </w:r>
      <w:proofErr w:type="gramStart"/>
      <w:r w:rsidRPr="00877732">
        <w:rPr>
          <w:bCs/>
          <w:sz w:val="28"/>
          <w:szCs w:val="28"/>
          <w:lang w:eastAsia="en-US"/>
        </w:rPr>
        <w:t>предоставляло о</w:t>
      </w:r>
      <w:r w:rsidRPr="00877732">
        <w:rPr>
          <w:sz w:val="28"/>
          <w:szCs w:val="28"/>
          <w:lang w:eastAsia="en-US"/>
        </w:rPr>
        <w:t>тчет</w:t>
      </w:r>
      <w:proofErr w:type="gramEnd"/>
      <w:r w:rsidRPr="00877732">
        <w:rPr>
          <w:sz w:val="28"/>
          <w:szCs w:val="28"/>
          <w:lang w:eastAsia="en-US"/>
        </w:rPr>
        <w:t xml:space="preserve"> об использовании подотчетных сумм. </w:t>
      </w:r>
    </w:p>
    <w:p w:rsidR="000F1964" w:rsidRPr="00877732" w:rsidRDefault="000F1964" w:rsidP="00877732">
      <w:pPr>
        <w:pStyle w:val="a3"/>
        <w:jc w:val="both"/>
        <w:rPr>
          <w:sz w:val="28"/>
          <w:szCs w:val="28"/>
          <w:lang w:eastAsia="en-US"/>
        </w:rPr>
      </w:pPr>
      <w:r w:rsidRPr="00877732">
        <w:rPr>
          <w:sz w:val="28"/>
          <w:szCs w:val="28"/>
          <w:lang w:eastAsia="en-US"/>
        </w:rPr>
        <w:t>2.4. По проведению и оформлению инвентаризации:</w:t>
      </w:r>
    </w:p>
    <w:p w:rsidR="000F1964" w:rsidRPr="00877732" w:rsidRDefault="000F1964" w:rsidP="00877732">
      <w:pPr>
        <w:pStyle w:val="a3"/>
        <w:jc w:val="both"/>
        <w:rPr>
          <w:sz w:val="28"/>
          <w:szCs w:val="28"/>
          <w:lang w:eastAsia="en-US"/>
        </w:rPr>
      </w:pPr>
      <w:r w:rsidRPr="00877732">
        <w:rPr>
          <w:sz w:val="28"/>
          <w:szCs w:val="28"/>
          <w:lang w:eastAsia="en-US"/>
        </w:rPr>
        <w:t>-п</w:t>
      </w:r>
      <w:r w:rsidRPr="00877732">
        <w:rPr>
          <w:sz w:val="28"/>
          <w:szCs w:val="28"/>
        </w:rPr>
        <w:t xml:space="preserve">роверке не представлены акты инвентаризации </w:t>
      </w:r>
      <w:r w:rsidRPr="00877732">
        <w:rPr>
          <w:sz w:val="28"/>
          <w:szCs w:val="28"/>
          <w:lang w:eastAsia="en-US"/>
        </w:rPr>
        <w:t>финансовых обязательств</w:t>
      </w:r>
      <w:r w:rsidRPr="00877732">
        <w:rPr>
          <w:sz w:val="28"/>
          <w:szCs w:val="28"/>
        </w:rPr>
        <w:t xml:space="preserve"> (в том числе денежной наличности), проведенной перед составлением годовой бюджетной отчетности. Однако</w:t>
      </w:r>
      <w:r w:rsidRPr="00877732">
        <w:rPr>
          <w:sz w:val="28"/>
          <w:szCs w:val="28"/>
          <w:lang w:eastAsia="en-US"/>
        </w:rPr>
        <w:t xml:space="preserve">, согласно </w:t>
      </w:r>
      <w:hyperlink r:id="rId18" w:history="1">
        <w:r w:rsidRPr="00877732">
          <w:rPr>
            <w:sz w:val="28"/>
            <w:szCs w:val="28"/>
            <w:lang w:eastAsia="en-US"/>
          </w:rPr>
          <w:t xml:space="preserve">пунктам </w:t>
        </w:r>
        <w:hyperlink r:id="rId19" w:history="1">
          <w:r w:rsidRPr="00877732">
            <w:rPr>
              <w:sz w:val="28"/>
              <w:szCs w:val="28"/>
              <w:lang w:eastAsia="en-US"/>
            </w:rPr>
            <w:t>1.3</w:t>
          </w:r>
        </w:hyperlink>
        <w:r w:rsidRPr="00877732">
          <w:rPr>
            <w:sz w:val="28"/>
            <w:szCs w:val="28"/>
            <w:lang w:eastAsia="en-US"/>
          </w:rPr>
          <w:t>, 1.5</w:t>
        </w:r>
      </w:hyperlink>
      <w:r w:rsidRPr="00877732">
        <w:rPr>
          <w:sz w:val="28"/>
          <w:szCs w:val="28"/>
          <w:lang w:eastAsia="en-US"/>
        </w:rPr>
        <w:t xml:space="preserve"> Методических указаний, утвержденных приказом Минфина Российской Федерации от 13.06.1995 № 49 (ред. от 08.11.2010) «Об утверждении Методических указаний по инвентаризации имущества и финансовых обязательств», </w:t>
      </w:r>
      <w:r w:rsidRPr="00877732">
        <w:rPr>
          <w:sz w:val="28"/>
          <w:szCs w:val="28"/>
        </w:rPr>
        <w:t xml:space="preserve">перед составлением годовой бюджетной отчетности </w:t>
      </w:r>
      <w:r w:rsidRPr="00877732">
        <w:rPr>
          <w:sz w:val="28"/>
          <w:szCs w:val="28"/>
          <w:lang w:eastAsia="en-US"/>
        </w:rPr>
        <w:t>проведение инвентаризации обязательно.</w:t>
      </w:r>
    </w:p>
    <w:p w:rsidR="000F1964" w:rsidRPr="00877732" w:rsidRDefault="000F1964" w:rsidP="00877732">
      <w:pPr>
        <w:pStyle w:val="a3"/>
        <w:jc w:val="both"/>
        <w:rPr>
          <w:sz w:val="28"/>
          <w:szCs w:val="28"/>
          <w:lang w:eastAsia="en-US"/>
        </w:rPr>
      </w:pPr>
      <w:r w:rsidRPr="00877732">
        <w:rPr>
          <w:sz w:val="28"/>
          <w:szCs w:val="28"/>
          <w:lang w:eastAsia="en-US"/>
        </w:rPr>
        <w:t>2.5. По ведению бухгалтерского учета и отчетности:</w:t>
      </w:r>
    </w:p>
    <w:p w:rsidR="000F1964" w:rsidRPr="00877732" w:rsidRDefault="000F1964" w:rsidP="00877732">
      <w:pPr>
        <w:pStyle w:val="a3"/>
        <w:jc w:val="both"/>
        <w:rPr>
          <w:bCs/>
          <w:sz w:val="28"/>
          <w:szCs w:val="28"/>
          <w:lang w:eastAsia="en-US"/>
        </w:rPr>
      </w:pPr>
      <w:r w:rsidRPr="00877732">
        <w:rPr>
          <w:sz w:val="28"/>
          <w:szCs w:val="28"/>
          <w:lang w:eastAsia="en-US"/>
        </w:rPr>
        <w:t xml:space="preserve">-в нарушение </w:t>
      </w:r>
      <w:r w:rsidRPr="00877732">
        <w:rPr>
          <w:sz w:val="28"/>
          <w:szCs w:val="28"/>
        </w:rPr>
        <w:t xml:space="preserve">статьи 9 </w:t>
      </w:r>
      <w:r w:rsidRPr="00877732">
        <w:rPr>
          <w:sz w:val="28"/>
          <w:szCs w:val="28"/>
          <w:lang w:eastAsia="en-US"/>
        </w:rPr>
        <w:t xml:space="preserve">Федерального закона </w:t>
      </w:r>
      <w:r w:rsidRPr="00877732">
        <w:rPr>
          <w:bCs/>
          <w:sz w:val="28"/>
          <w:szCs w:val="28"/>
          <w:lang w:eastAsia="en-US"/>
        </w:rPr>
        <w:t>№ 402-ФЗ:</w:t>
      </w:r>
    </w:p>
    <w:p w:rsidR="000F1964" w:rsidRPr="00877732" w:rsidRDefault="000F1964" w:rsidP="00877732">
      <w:pPr>
        <w:pStyle w:val="a3"/>
        <w:jc w:val="both"/>
        <w:rPr>
          <w:sz w:val="28"/>
          <w:szCs w:val="28"/>
        </w:rPr>
      </w:pPr>
      <w:r w:rsidRPr="00877732">
        <w:rPr>
          <w:bCs/>
          <w:sz w:val="28"/>
          <w:szCs w:val="28"/>
          <w:lang w:eastAsia="en-US"/>
        </w:rPr>
        <w:t>-</w:t>
      </w:r>
      <w:r w:rsidRPr="00877732">
        <w:rPr>
          <w:sz w:val="28"/>
          <w:szCs w:val="28"/>
        </w:rPr>
        <w:t>и</w:t>
      </w:r>
      <w:r w:rsidRPr="00877732">
        <w:rPr>
          <w:sz w:val="28"/>
          <w:szCs w:val="28"/>
          <w:lang w:eastAsia="en-US"/>
        </w:rPr>
        <w:t xml:space="preserve">мело место принятие </w:t>
      </w:r>
      <w:r w:rsidRPr="00877732">
        <w:rPr>
          <w:sz w:val="28"/>
          <w:szCs w:val="28"/>
        </w:rPr>
        <w:t>к бухгалтерскому учету документов, не содержащих обязательных реквизитов;</w:t>
      </w:r>
    </w:p>
    <w:p w:rsidR="000F1964" w:rsidRPr="00877732" w:rsidRDefault="000F1964" w:rsidP="00877732">
      <w:pPr>
        <w:pStyle w:val="a3"/>
        <w:jc w:val="both"/>
        <w:rPr>
          <w:sz w:val="28"/>
          <w:szCs w:val="28"/>
          <w:lang w:eastAsia="en-US"/>
        </w:rPr>
      </w:pPr>
      <w:r w:rsidRPr="00877732">
        <w:rPr>
          <w:sz w:val="28"/>
          <w:szCs w:val="28"/>
          <w:lang w:eastAsia="en-US"/>
        </w:rPr>
        <w:t>-ведомости выдачи материальных ценностей на нужды учреждения не содержали обязательных для первичных учетных документов реквизитов: не утверждены директором учреждения и не имеют подписей лиц, совершивших данную операцию;</w:t>
      </w:r>
    </w:p>
    <w:p w:rsidR="000F1964" w:rsidRPr="00877732" w:rsidRDefault="000F1964" w:rsidP="00877732">
      <w:pPr>
        <w:pStyle w:val="a3"/>
        <w:jc w:val="both"/>
        <w:rPr>
          <w:sz w:val="28"/>
          <w:szCs w:val="28"/>
          <w:lang w:eastAsia="en-US"/>
        </w:rPr>
      </w:pPr>
      <w:r w:rsidRPr="00877732">
        <w:rPr>
          <w:sz w:val="28"/>
          <w:szCs w:val="28"/>
          <w:lang w:eastAsia="en-US"/>
        </w:rPr>
        <w:t>-в нарушение Приложения № 1 к Приказу № 173н принято к учету основное средство (бойлер) на основании товарной накладной, а следовало – на основании акта о приеме-передаче объекта основных средств (кроме зданий, сооружений,</w:t>
      </w:r>
      <w:hyperlink r:id="rId20" w:history="1">
        <w:r w:rsidRPr="00877732">
          <w:rPr>
            <w:sz w:val="28"/>
            <w:szCs w:val="28"/>
            <w:lang w:eastAsia="en-US"/>
          </w:rPr>
          <w:t xml:space="preserve"> ф. 0306001)</w:t>
        </w:r>
      </w:hyperlink>
      <w:r w:rsidRPr="00877732">
        <w:rPr>
          <w:sz w:val="28"/>
          <w:szCs w:val="28"/>
          <w:lang w:eastAsia="en-US"/>
        </w:rPr>
        <w:t>;</w:t>
      </w:r>
    </w:p>
    <w:p w:rsidR="000F1964" w:rsidRPr="00877732" w:rsidRDefault="000F1964" w:rsidP="00877732">
      <w:pPr>
        <w:pStyle w:val="a3"/>
        <w:jc w:val="both"/>
        <w:rPr>
          <w:sz w:val="28"/>
          <w:szCs w:val="28"/>
          <w:lang w:eastAsia="en-US"/>
        </w:rPr>
      </w:pPr>
      <w:r w:rsidRPr="00877732">
        <w:rPr>
          <w:sz w:val="28"/>
          <w:szCs w:val="28"/>
          <w:lang w:eastAsia="en-US"/>
        </w:rPr>
        <w:t xml:space="preserve">-проверке не представлена книга учета бланков строгой отчетности </w:t>
      </w:r>
      <w:hyperlink r:id="rId21" w:history="1">
        <w:r w:rsidRPr="00877732">
          <w:rPr>
            <w:sz w:val="28"/>
            <w:szCs w:val="28"/>
            <w:lang w:eastAsia="en-US"/>
          </w:rPr>
          <w:t>(ф. 0504045)</w:t>
        </w:r>
      </w:hyperlink>
      <w:r w:rsidRPr="00877732">
        <w:rPr>
          <w:sz w:val="28"/>
          <w:szCs w:val="28"/>
          <w:lang w:eastAsia="en-US"/>
        </w:rPr>
        <w:t xml:space="preserve">. </w:t>
      </w:r>
    </w:p>
    <w:p w:rsidR="000F1964" w:rsidRPr="00877732" w:rsidRDefault="000F1964" w:rsidP="00877732">
      <w:pPr>
        <w:pStyle w:val="a3"/>
        <w:jc w:val="both"/>
        <w:rPr>
          <w:sz w:val="28"/>
          <w:szCs w:val="28"/>
          <w:lang w:eastAsia="en-US"/>
        </w:rPr>
      </w:pPr>
      <w:r w:rsidRPr="00877732">
        <w:rPr>
          <w:sz w:val="28"/>
          <w:szCs w:val="28"/>
          <w:lang w:eastAsia="en-US"/>
        </w:rPr>
        <w:t xml:space="preserve">      </w:t>
      </w:r>
      <w:proofErr w:type="gramStart"/>
      <w:r w:rsidRPr="00877732">
        <w:rPr>
          <w:sz w:val="28"/>
          <w:szCs w:val="28"/>
          <w:lang w:eastAsia="en-US"/>
        </w:rPr>
        <w:t xml:space="preserve">В то же время, в соответствии с </w:t>
      </w:r>
      <w:hyperlink r:id="rId22" w:history="1">
        <w:r w:rsidRPr="00877732">
          <w:rPr>
            <w:sz w:val="28"/>
            <w:szCs w:val="28"/>
            <w:lang w:eastAsia="en-US"/>
          </w:rPr>
          <w:t>пунктом 13</w:t>
        </w:r>
      </w:hyperlink>
      <w:r w:rsidRPr="00877732">
        <w:rPr>
          <w:sz w:val="28"/>
          <w:szCs w:val="28"/>
          <w:lang w:eastAsia="en-US"/>
        </w:rPr>
        <w:t xml:space="preserve"> Положения осуществление наличных денежных расчетов и (или) расчетов с использованием платежных карт без применения контрольно-кассовой техники, утвержденного Постановлением Правительства РФ от 06.05.2008 № 359 (ред. от 15.04.2014), и </w:t>
      </w:r>
      <w:hyperlink r:id="rId23" w:history="1">
        <w:r w:rsidRPr="00877732">
          <w:rPr>
            <w:sz w:val="28"/>
            <w:szCs w:val="28"/>
            <w:lang w:eastAsia="en-US"/>
          </w:rPr>
          <w:t>Приложением 5</w:t>
        </w:r>
      </w:hyperlink>
      <w:r w:rsidRPr="00877732">
        <w:rPr>
          <w:sz w:val="28"/>
          <w:szCs w:val="28"/>
          <w:lang w:eastAsia="en-US"/>
        </w:rPr>
        <w:t xml:space="preserve"> к Приказу № 173н учет БСО, изготовленных типографским способом, ведется в Книге учета бланков строгой отчетности </w:t>
      </w:r>
      <w:hyperlink r:id="rId24" w:history="1">
        <w:r w:rsidRPr="00877732">
          <w:rPr>
            <w:sz w:val="28"/>
            <w:szCs w:val="28"/>
            <w:lang w:eastAsia="en-US"/>
          </w:rPr>
          <w:t>(ф. 0504045)</w:t>
        </w:r>
      </w:hyperlink>
      <w:r w:rsidR="00163FE0" w:rsidRPr="00877732">
        <w:rPr>
          <w:sz w:val="28"/>
          <w:szCs w:val="28"/>
          <w:lang w:eastAsia="en-US"/>
        </w:rPr>
        <w:t>.</w:t>
      </w:r>
      <w:proofErr w:type="gramEnd"/>
    </w:p>
    <w:p w:rsidR="000F1964" w:rsidRPr="00877732" w:rsidRDefault="000F1964" w:rsidP="00877732">
      <w:pPr>
        <w:pStyle w:val="a3"/>
        <w:jc w:val="both"/>
        <w:rPr>
          <w:sz w:val="28"/>
          <w:szCs w:val="28"/>
          <w:lang w:eastAsia="en-US"/>
        </w:rPr>
      </w:pPr>
      <w:r w:rsidRPr="00877732">
        <w:rPr>
          <w:sz w:val="28"/>
          <w:szCs w:val="28"/>
          <w:lang w:eastAsia="en-US"/>
        </w:rPr>
        <w:lastRenderedPageBreak/>
        <w:t>- в</w:t>
      </w:r>
      <w:r w:rsidRPr="00877732">
        <w:rPr>
          <w:sz w:val="28"/>
          <w:szCs w:val="28"/>
        </w:rPr>
        <w:t xml:space="preserve"> нарушение пункта 11 </w:t>
      </w:r>
      <w:r w:rsidRPr="00877732">
        <w:rPr>
          <w:sz w:val="28"/>
          <w:szCs w:val="28"/>
          <w:lang w:eastAsia="en-US"/>
        </w:rPr>
        <w:t>Инструкции № 157н к отдельным регистрам бухгалтерского учета не подобраны и не сброшюрованы первичные (сводные) учетные документы, сформированные на бумажном носителе, относящиеся к соответствующим журналам операций;</w:t>
      </w:r>
    </w:p>
    <w:p w:rsidR="000F1964" w:rsidRPr="00877732" w:rsidRDefault="000F1964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>- установлено несоответствие между суммой основных средств, указанной в Балансе на 01.01.2013 года, и суммой имущества, указанной в плане финансово-хозяйственной деятельности (далее – план ФХД) на 2013 год,  переданного МАУ ЦТО «Салют» из муниципальной казны в оперативное управление;</w:t>
      </w:r>
    </w:p>
    <w:p w:rsidR="000F1964" w:rsidRPr="00877732" w:rsidRDefault="000F1964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-проверке не представлен Отчет о принятых учреждением обязательствах </w:t>
      </w:r>
      <w:hyperlink r:id="rId25" w:history="1">
        <w:r w:rsidRPr="00877732">
          <w:rPr>
            <w:sz w:val="28"/>
            <w:szCs w:val="28"/>
          </w:rPr>
          <w:t>(ф. 0503738)</w:t>
        </w:r>
      </w:hyperlink>
      <w:r w:rsidRPr="00877732">
        <w:rPr>
          <w:sz w:val="28"/>
          <w:szCs w:val="28"/>
        </w:rPr>
        <w:t xml:space="preserve"> за 2013 год, хотя в соответствии с пунктом 12 </w:t>
      </w:r>
      <w:hyperlink r:id="rId26" w:history="1">
        <w:proofErr w:type="gramStart"/>
        <w:r w:rsidRPr="00877732">
          <w:rPr>
            <w:sz w:val="28"/>
            <w:szCs w:val="28"/>
          </w:rPr>
          <w:t>Инструкци</w:t>
        </w:r>
      </w:hyperlink>
      <w:r w:rsidRPr="00877732">
        <w:rPr>
          <w:sz w:val="28"/>
          <w:szCs w:val="28"/>
        </w:rPr>
        <w:t>и</w:t>
      </w:r>
      <w:proofErr w:type="gramEnd"/>
      <w:r w:rsidRPr="00877732">
        <w:rPr>
          <w:sz w:val="28"/>
          <w:szCs w:val="28"/>
        </w:rPr>
        <w:t xml:space="preserve">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25.03.2011 № 33н, он входит в состав годовой отчетности автономного учреждения;</w:t>
      </w:r>
    </w:p>
    <w:p w:rsidR="000F1964" w:rsidRPr="00877732" w:rsidRDefault="000F1964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-приняты договорные обязательства сверх установленных планом ФХД общих доходов на общую сумму 2 913 386,42 руб. </w:t>
      </w:r>
    </w:p>
    <w:p w:rsidR="000F1964" w:rsidRPr="00877732" w:rsidRDefault="000F1964" w:rsidP="00877732">
      <w:pPr>
        <w:pStyle w:val="a3"/>
        <w:jc w:val="both"/>
        <w:rPr>
          <w:sz w:val="28"/>
          <w:szCs w:val="28"/>
          <w:lang w:eastAsia="en-US"/>
        </w:rPr>
      </w:pPr>
      <w:r w:rsidRPr="00877732">
        <w:rPr>
          <w:sz w:val="28"/>
          <w:szCs w:val="28"/>
          <w:lang w:eastAsia="en-US"/>
        </w:rPr>
        <w:t xml:space="preserve"> 2.6.По использованию муниципального имущества:</w:t>
      </w:r>
    </w:p>
    <w:p w:rsidR="000F1964" w:rsidRPr="00877732" w:rsidRDefault="000F1964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  <w:lang w:eastAsia="en-US"/>
        </w:rPr>
        <w:t>- н</w:t>
      </w:r>
      <w:r w:rsidRPr="00877732">
        <w:rPr>
          <w:sz w:val="28"/>
          <w:szCs w:val="28"/>
        </w:rPr>
        <w:t>е представлено р</w:t>
      </w:r>
      <w:r w:rsidRPr="00877732">
        <w:rPr>
          <w:sz w:val="28"/>
          <w:szCs w:val="28"/>
          <w:lang w:eastAsia="en-US"/>
        </w:rPr>
        <w:t xml:space="preserve">азрешение от администрации </w:t>
      </w:r>
      <w:proofErr w:type="spellStart"/>
      <w:r w:rsidRPr="00877732">
        <w:rPr>
          <w:sz w:val="28"/>
          <w:szCs w:val="28"/>
          <w:lang w:eastAsia="en-US"/>
        </w:rPr>
        <w:t>Арсеньевского</w:t>
      </w:r>
      <w:proofErr w:type="spellEnd"/>
      <w:r w:rsidRPr="00877732">
        <w:rPr>
          <w:sz w:val="28"/>
          <w:szCs w:val="28"/>
          <w:lang w:eastAsia="en-US"/>
        </w:rPr>
        <w:t xml:space="preserve"> городского округа на содержание конюшни с лошадьми на территории </w:t>
      </w:r>
      <w:r w:rsidRPr="00877732">
        <w:rPr>
          <w:sz w:val="28"/>
          <w:szCs w:val="28"/>
        </w:rPr>
        <w:t xml:space="preserve">МАУ ЦТО «Салют». </w:t>
      </w:r>
    </w:p>
    <w:p w:rsidR="000F1964" w:rsidRPr="00877732" w:rsidRDefault="00163FE0" w:rsidP="00877732">
      <w:pPr>
        <w:pStyle w:val="a3"/>
        <w:jc w:val="both"/>
        <w:rPr>
          <w:sz w:val="28"/>
          <w:szCs w:val="28"/>
          <w:lang w:eastAsia="en-US"/>
        </w:rPr>
      </w:pPr>
      <w:r w:rsidRPr="00877732">
        <w:rPr>
          <w:sz w:val="28"/>
          <w:szCs w:val="28"/>
          <w:lang w:eastAsia="en-US"/>
        </w:rPr>
        <w:t xml:space="preserve">      </w:t>
      </w:r>
      <w:r w:rsidR="000F1964" w:rsidRPr="00877732">
        <w:rPr>
          <w:sz w:val="28"/>
          <w:szCs w:val="28"/>
          <w:lang w:eastAsia="en-US"/>
        </w:rPr>
        <w:t>Вместе с тем, согласно статье 3 Федерального закона № 174-ФЗ, автономное учреждение не может распоряжаться без согласия собственника недвижимым имуществом, которое было закреплено за учреждением на праве оперативного управления.</w:t>
      </w:r>
    </w:p>
    <w:p w:rsidR="000F1964" w:rsidRPr="00877732" w:rsidRDefault="000F1964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  <w:lang w:eastAsia="en-US"/>
        </w:rPr>
        <w:t>2.7.</w:t>
      </w:r>
      <w:r w:rsidRPr="00877732">
        <w:rPr>
          <w:sz w:val="28"/>
          <w:szCs w:val="28"/>
        </w:rPr>
        <w:t>Проверке не представлено заключение Наблюдательного совета по вопросу рассмотрения проекта плана ФХД автономного учреждения на 2013 год, хотя согласно статье 11 Федерального закона № 174-ФЗ данные функции входят в компетенцию Наблюдательного совета.</w:t>
      </w:r>
    </w:p>
    <w:p w:rsidR="000F1964" w:rsidRPr="00877732" w:rsidRDefault="000F1964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  <w:lang w:eastAsia="en-US"/>
        </w:rPr>
        <w:t>2.8.</w:t>
      </w:r>
      <w:r w:rsidRPr="00877732">
        <w:rPr>
          <w:sz w:val="28"/>
          <w:szCs w:val="28"/>
        </w:rPr>
        <w:t xml:space="preserve">Статьи коллективного договора и положения об оплате труда в части установления дальневосточной надбавки работникам учреждения составлены с нарушением действующего законодательства. </w:t>
      </w:r>
    </w:p>
    <w:p w:rsidR="000F1964" w:rsidRPr="00877732" w:rsidRDefault="00C44C0C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</w:t>
      </w:r>
      <w:r w:rsidR="000F1964" w:rsidRPr="00B6325B">
        <w:rPr>
          <w:sz w:val="28"/>
          <w:szCs w:val="28"/>
          <w:u w:val="single"/>
        </w:rPr>
        <w:t>Пр</w:t>
      </w:r>
      <w:r w:rsidR="00163FE0" w:rsidRPr="00B6325B">
        <w:rPr>
          <w:sz w:val="28"/>
          <w:szCs w:val="28"/>
          <w:u w:val="single"/>
        </w:rPr>
        <w:t>инятые</w:t>
      </w:r>
      <w:r w:rsidR="000F1964" w:rsidRPr="00B6325B">
        <w:rPr>
          <w:sz w:val="28"/>
          <w:szCs w:val="28"/>
          <w:u w:val="single"/>
        </w:rPr>
        <w:t xml:space="preserve"> мер</w:t>
      </w:r>
      <w:r w:rsidR="00163FE0" w:rsidRPr="00B6325B">
        <w:rPr>
          <w:sz w:val="28"/>
          <w:szCs w:val="28"/>
          <w:u w:val="single"/>
        </w:rPr>
        <w:t>ы</w:t>
      </w:r>
      <w:r w:rsidR="000F1964" w:rsidRPr="00877732">
        <w:rPr>
          <w:sz w:val="28"/>
          <w:szCs w:val="28"/>
        </w:rPr>
        <w:t>:</w:t>
      </w:r>
    </w:p>
    <w:p w:rsidR="000F1964" w:rsidRPr="00877732" w:rsidRDefault="000F1964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>1.Направ</w:t>
      </w:r>
      <w:r w:rsidR="00163FE0" w:rsidRPr="00877732">
        <w:rPr>
          <w:sz w:val="28"/>
          <w:szCs w:val="28"/>
        </w:rPr>
        <w:t>лена</w:t>
      </w:r>
      <w:r w:rsidRPr="00877732">
        <w:rPr>
          <w:sz w:val="28"/>
          <w:szCs w:val="28"/>
        </w:rPr>
        <w:t xml:space="preserve"> Информаци</w:t>
      </w:r>
      <w:r w:rsidR="00163FE0" w:rsidRPr="00877732">
        <w:rPr>
          <w:sz w:val="28"/>
          <w:szCs w:val="28"/>
        </w:rPr>
        <w:t>я</w:t>
      </w:r>
      <w:r w:rsidRPr="00877732">
        <w:rPr>
          <w:sz w:val="28"/>
          <w:szCs w:val="28"/>
        </w:rPr>
        <w:t xml:space="preserve"> о результатах контрольного мероприятия (проверки) в Думу </w:t>
      </w:r>
      <w:r w:rsidR="00163FE0" w:rsidRPr="00877732">
        <w:rPr>
          <w:sz w:val="28"/>
          <w:szCs w:val="28"/>
        </w:rPr>
        <w:t xml:space="preserve">и Главе </w:t>
      </w:r>
      <w:proofErr w:type="spellStart"/>
      <w:r w:rsidRPr="00877732">
        <w:rPr>
          <w:sz w:val="28"/>
          <w:szCs w:val="28"/>
        </w:rPr>
        <w:t>Арсеньевского</w:t>
      </w:r>
      <w:proofErr w:type="spellEnd"/>
      <w:r w:rsidRPr="00877732">
        <w:rPr>
          <w:sz w:val="28"/>
          <w:szCs w:val="28"/>
        </w:rPr>
        <w:t xml:space="preserve"> городского округа.</w:t>
      </w:r>
    </w:p>
    <w:p w:rsidR="000F1964" w:rsidRPr="00877732" w:rsidRDefault="000F1964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>2.</w:t>
      </w:r>
      <w:r w:rsidR="00163FE0" w:rsidRPr="00877732">
        <w:rPr>
          <w:sz w:val="28"/>
          <w:szCs w:val="28"/>
        </w:rPr>
        <w:t xml:space="preserve">В </w:t>
      </w:r>
      <w:r w:rsidRPr="00877732">
        <w:rPr>
          <w:sz w:val="28"/>
          <w:szCs w:val="28"/>
        </w:rPr>
        <w:t>связи с допущенными нарушениями директору муниципального автономного учреждения «Центр туризма и отдыха «Салют» внесено Представление для принятия мер по устранению выявленных нарушений и привлечения виновных лиц к строгой дисциплинарной ответственности.</w:t>
      </w:r>
    </w:p>
    <w:p w:rsidR="00DB5666" w:rsidRPr="00877732" w:rsidRDefault="00DB5666" w:rsidP="00877732">
      <w:pPr>
        <w:pStyle w:val="a3"/>
        <w:jc w:val="both"/>
        <w:rPr>
          <w:sz w:val="28"/>
          <w:szCs w:val="28"/>
        </w:rPr>
      </w:pPr>
    </w:p>
    <w:p w:rsidR="00C43307" w:rsidRPr="00877732" w:rsidRDefault="00A526FA" w:rsidP="00244E81">
      <w:pPr>
        <w:pStyle w:val="a3"/>
        <w:jc w:val="center"/>
        <w:rPr>
          <w:sz w:val="28"/>
          <w:szCs w:val="28"/>
        </w:rPr>
      </w:pPr>
      <w:r w:rsidRPr="00877732">
        <w:rPr>
          <w:sz w:val="28"/>
          <w:szCs w:val="28"/>
        </w:rPr>
        <w:t>Муниципальное казённое учреждение</w:t>
      </w:r>
    </w:p>
    <w:p w:rsidR="00A526FA" w:rsidRPr="00877732" w:rsidRDefault="00A526FA" w:rsidP="00244E81">
      <w:pPr>
        <w:pStyle w:val="a3"/>
        <w:jc w:val="center"/>
        <w:rPr>
          <w:sz w:val="28"/>
          <w:szCs w:val="28"/>
        </w:rPr>
      </w:pPr>
      <w:r w:rsidRPr="00877732">
        <w:rPr>
          <w:sz w:val="28"/>
          <w:szCs w:val="28"/>
        </w:rPr>
        <w:t>«Административно-хозяйственное управление»</w:t>
      </w:r>
    </w:p>
    <w:p w:rsidR="00A526FA" w:rsidRPr="00877732" w:rsidRDefault="00A526FA" w:rsidP="00244E81">
      <w:pPr>
        <w:pStyle w:val="a3"/>
        <w:jc w:val="center"/>
        <w:rPr>
          <w:sz w:val="28"/>
          <w:szCs w:val="28"/>
        </w:rPr>
      </w:pPr>
      <w:r w:rsidRPr="00877732">
        <w:rPr>
          <w:sz w:val="28"/>
          <w:szCs w:val="28"/>
        </w:rPr>
        <w:t xml:space="preserve">администрации </w:t>
      </w:r>
      <w:proofErr w:type="spellStart"/>
      <w:r w:rsidRPr="00877732">
        <w:rPr>
          <w:sz w:val="28"/>
          <w:szCs w:val="28"/>
        </w:rPr>
        <w:t>Арсеньевского</w:t>
      </w:r>
      <w:proofErr w:type="spellEnd"/>
      <w:r w:rsidRPr="00877732">
        <w:rPr>
          <w:sz w:val="28"/>
          <w:szCs w:val="28"/>
        </w:rPr>
        <w:t xml:space="preserve"> городского округа</w:t>
      </w:r>
    </w:p>
    <w:p w:rsidR="001B495C" w:rsidRPr="00877732" w:rsidRDefault="001B495C" w:rsidP="00244E81">
      <w:pPr>
        <w:pStyle w:val="a3"/>
        <w:jc w:val="center"/>
        <w:rPr>
          <w:sz w:val="28"/>
          <w:szCs w:val="28"/>
        </w:rPr>
      </w:pPr>
    </w:p>
    <w:p w:rsidR="001B495C" w:rsidRPr="00877732" w:rsidRDefault="007A5400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 </w:t>
      </w:r>
      <w:r w:rsidR="001B495C" w:rsidRPr="00244E81">
        <w:rPr>
          <w:sz w:val="28"/>
          <w:szCs w:val="28"/>
          <w:u w:val="single"/>
        </w:rPr>
        <w:t>Результаты проверки</w:t>
      </w:r>
      <w:r w:rsidR="001B495C" w:rsidRPr="00877732">
        <w:rPr>
          <w:sz w:val="28"/>
          <w:szCs w:val="28"/>
        </w:rPr>
        <w:t>:</w:t>
      </w:r>
    </w:p>
    <w:p w:rsidR="001B495C" w:rsidRPr="00877732" w:rsidRDefault="007A5400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lastRenderedPageBreak/>
        <w:t xml:space="preserve">     </w:t>
      </w:r>
      <w:r w:rsidR="00A526FA" w:rsidRPr="00877732">
        <w:rPr>
          <w:sz w:val="28"/>
          <w:szCs w:val="28"/>
        </w:rPr>
        <w:t xml:space="preserve"> В ходе проведения проверки законности аукциона на поставку трёх</w:t>
      </w:r>
      <w:r w:rsidRPr="00877732">
        <w:rPr>
          <w:sz w:val="28"/>
          <w:szCs w:val="28"/>
        </w:rPr>
        <w:t xml:space="preserve"> легковых</w:t>
      </w:r>
      <w:r w:rsidR="00A526FA" w:rsidRPr="00877732">
        <w:rPr>
          <w:sz w:val="28"/>
          <w:szCs w:val="28"/>
        </w:rPr>
        <w:t xml:space="preserve"> автомобилей для нужд МКУ «Административно-хозяйственное управление» в 2013 году нарушения не установлены.</w:t>
      </w:r>
    </w:p>
    <w:p w:rsidR="001B495C" w:rsidRPr="00877732" w:rsidRDefault="007A5400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</w:t>
      </w:r>
      <w:r w:rsidR="001B495C" w:rsidRPr="00877732">
        <w:rPr>
          <w:sz w:val="28"/>
          <w:szCs w:val="28"/>
        </w:rPr>
        <w:t xml:space="preserve"> </w:t>
      </w:r>
      <w:r w:rsidR="00A526FA" w:rsidRPr="003E5CA7">
        <w:rPr>
          <w:sz w:val="28"/>
          <w:szCs w:val="28"/>
          <w:u w:val="single"/>
        </w:rPr>
        <w:t>Принятые меры</w:t>
      </w:r>
      <w:r w:rsidR="00A526FA" w:rsidRPr="00877732">
        <w:rPr>
          <w:sz w:val="28"/>
          <w:szCs w:val="28"/>
        </w:rPr>
        <w:t>:</w:t>
      </w:r>
    </w:p>
    <w:p w:rsidR="00A526FA" w:rsidRPr="00877732" w:rsidRDefault="001B495C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</w:t>
      </w:r>
      <w:r w:rsidR="007A5400" w:rsidRPr="00877732">
        <w:rPr>
          <w:sz w:val="28"/>
          <w:szCs w:val="28"/>
        </w:rPr>
        <w:t xml:space="preserve"> </w:t>
      </w:r>
      <w:r w:rsidRPr="00877732">
        <w:rPr>
          <w:sz w:val="28"/>
          <w:szCs w:val="28"/>
        </w:rPr>
        <w:t xml:space="preserve">  </w:t>
      </w:r>
      <w:r w:rsidR="00A526FA" w:rsidRPr="00877732">
        <w:rPr>
          <w:sz w:val="28"/>
          <w:szCs w:val="28"/>
        </w:rPr>
        <w:t>Направлена Информация о результатах контрольного мероприятия (проверки) в виде аудита в сфере закупок (аукциона  на поставку трёх</w:t>
      </w:r>
      <w:r w:rsidR="007A5400" w:rsidRPr="00877732">
        <w:rPr>
          <w:sz w:val="28"/>
          <w:szCs w:val="28"/>
        </w:rPr>
        <w:t xml:space="preserve"> легковых</w:t>
      </w:r>
      <w:r w:rsidR="00A526FA" w:rsidRPr="00877732">
        <w:rPr>
          <w:sz w:val="28"/>
          <w:szCs w:val="28"/>
        </w:rPr>
        <w:t xml:space="preserve"> автомобилей для нужд МКУ АХУ администрации </w:t>
      </w:r>
      <w:proofErr w:type="spellStart"/>
      <w:r w:rsidR="00A526FA" w:rsidRPr="00877732">
        <w:rPr>
          <w:sz w:val="28"/>
          <w:szCs w:val="28"/>
        </w:rPr>
        <w:t>Арсеньевского</w:t>
      </w:r>
      <w:proofErr w:type="spellEnd"/>
      <w:r w:rsidR="00A526FA" w:rsidRPr="00877732">
        <w:rPr>
          <w:sz w:val="28"/>
          <w:szCs w:val="28"/>
        </w:rPr>
        <w:t xml:space="preserve"> городского округа) в Думу и Главе </w:t>
      </w:r>
      <w:proofErr w:type="spellStart"/>
      <w:r w:rsidR="00A526FA" w:rsidRPr="00877732">
        <w:rPr>
          <w:sz w:val="28"/>
          <w:szCs w:val="28"/>
        </w:rPr>
        <w:t>Арсеньевского</w:t>
      </w:r>
      <w:proofErr w:type="spellEnd"/>
      <w:r w:rsidR="00A526FA" w:rsidRPr="00877732">
        <w:rPr>
          <w:sz w:val="28"/>
          <w:szCs w:val="28"/>
        </w:rPr>
        <w:t xml:space="preserve"> городского округа.</w:t>
      </w:r>
    </w:p>
    <w:p w:rsidR="00C43307" w:rsidRPr="00877732" w:rsidRDefault="00C43307" w:rsidP="00877732">
      <w:pPr>
        <w:pStyle w:val="a3"/>
        <w:jc w:val="both"/>
        <w:rPr>
          <w:sz w:val="28"/>
          <w:szCs w:val="28"/>
        </w:rPr>
      </w:pPr>
    </w:p>
    <w:p w:rsidR="00442F26" w:rsidRPr="00877732" w:rsidRDefault="00442F26" w:rsidP="00877732">
      <w:pPr>
        <w:pStyle w:val="a3"/>
        <w:jc w:val="both"/>
        <w:rPr>
          <w:sz w:val="28"/>
          <w:szCs w:val="28"/>
        </w:rPr>
      </w:pPr>
    </w:p>
    <w:p w:rsidR="00442673" w:rsidRPr="00877732" w:rsidRDefault="00756B4D" w:rsidP="00244E81">
      <w:pPr>
        <w:pStyle w:val="a3"/>
        <w:jc w:val="center"/>
        <w:rPr>
          <w:sz w:val="28"/>
          <w:szCs w:val="28"/>
        </w:rPr>
      </w:pPr>
      <w:r w:rsidRPr="00877732">
        <w:rPr>
          <w:sz w:val="28"/>
          <w:szCs w:val="28"/>
        </w:rPr>
        <w:t xml:space="preserve">Исполнение </w:t>
      </w:r>
      <w:r w:rsidR="00442673" w:rsidRPr="00877732">
        <w:rPr>
          <w:sz w:val="28"/>
          <w:szCs w:val="28"/>
        </w:rPr>
        <w:t xml:space="preserve">муниципальной программы «Ремонт </w:t>
      </w:r>
      <w:proofErr w:type="gramStart"/>
      <w:r w:rsidR="00442673" w:rsidRPr="00877732">
        <w:rPr>
          <w:sz w:val="28"/>
          <w:szCs w:val="28"/>
        </w:rPr>
        <w:t>автомобильных</w:t>
      </w:r>
      <w:proofErr w:type="gramEnd"/>
    </w:p>
    <w:p w:rsidR="00305D2E" w:rsidRPr="00877732" w:rsidRDefault="00442673" w:rsidP="00244E81">
      <w:pPr>
        <w:pStyle w:val="a3"/>
        <w:jc w:val="center"/>
        <w:rPr>
          <w:sz w:val="28"/>
          <w:szCs w:val="28"/>
        </w:rPr>
      </w:pPr>
      <w:r w:rsidRPr="00877732">
        <w:rPr>
          <w:sz w:val="28"/>
          <w:szCs w:val="28"/>
        </w:rPr>
        <w:t xml:space="preserve">дорог общего пользования </w:t>
      </w:r>
      <w:proofErr w:type="spellStart"/>
      <w:r w:rsidRPr="00877732">
        <w:rPr>
          <w:sz w:val="28"/>
          <w:szCs w:val="28"/>
        </w:rPr>
        <w:t>Арсеньевского</w:t>
      </w:r>
      <w:proofErr w:type="spellEnd"/>
      <w:r w:rsidRPr="00877732">
        <w:rPr>
          <w:sz w:val="28"/>
          <w:szCs w:val="28"/>
        </w:rPr>
        <w:t xml:space="preserve"> городского округа»</w:t>
      </w:r>
    </w:p>
    <w:p w:rsidR="00756B4D" w:rsidRPr="00877732" w:rsidRDefault="00442673" w:rsidP="00244E81">
      <w:pPr>
        <w:pStyle w:val="a3"/>
        <w:jc w:val="center"/>
        <w:rPr>
          <w:sz w:val="28"/>
          <w:szCs w:val="28"/>
        </w:rPr>
      </w:pPr>
      <w:proofErr w:type="gramStart"/>
      <w:r w:rsidRPr="00877732">
        <w:rPr>
          <w:sz w:val="28"/>
          <w:szCs w:val="28"/>
        </w:rPr>
        <w:t xml:space="preserve">на 2013-2016 годы (вместо отменённой </w:t>
      </w:r>
      <w:r w:rsidR="00756B4D" w:rsidRPr="00877732">
        <w:rPr>
          <w:sz w:val="28"/>
          <w:szCs w:val="28"/>
        </w:rPr>
        <w:t>муниципальной целевой</w:t>
      </w:r>
      <w:proofErr w:type="gramEnd"/>
    </w:p>
    <w:p w:rsidR="00756B4D" w:rsidRPr="00877732" w:rsidRDefault="00756B4D" w:rsidP="00244E81">
      <w:pPr>
        <w:pStyle w:val="a3"/>
        <w:jc w:val="center"/>
        <w:rPr>
          <w:sz w:val="28"/>
          <w:szCs w:val="28"/>
        </w:rPr>
      </w:pPr>
      <w:r w:rsidRPr="00877732">
        <w:rPr>
          <w:sz w:val="28"/>
          <w:szCs w:val="28"/>
        </w:rPr>
        <w:t>долгосрочной программы «Ремонт и текущее содержание</w:t>
      </w:r>
    </w:p>
    <w:p w:rsidR="00305D2E" w:rsidRPr="00877732" w:rsidRDefault="00756B4D" w:rsidP="00244E81">
      <w:pPr>
        <w:pStyle w:val="a3"/>
        <w:jc w:val="center"/>
        <w:rPr>
          <w:sz w:val="28"/>
          <w:szCs w:val="28"/>
        </w:rPr>
      </w:pPr>
      <w:r w:rsidRPr="00877732">
        <w:rPr>
          <w:sz w:val="28"/>
          <w:szCs w:val="28"/>
        </w:rPr>
        <w:t>улично-дорожной сети, внутриквартальных дорог и дорог</w:t>
      </w:r>
    </w:p>
    <w:p w:rsidR="00756B4D" w:rsidRPr="00877732" w:rsidRDefault="00756B4D" w:rsidP="00244E81">
      <w:pPr>
        <w:pStyle w:val="a3"/>
        <w:jc w:val="center"/>
        <w:rPr>
          <w:sz w:val="28"/>
          <w:szCs w:val="28"/>
        </w:rPr>
      </w:pPr>
      <w:r w:rsidRPr="00877732">
        <w:rPr>
          <w:sz w:val="28"/>
          <w:szCs w:val="28"/>
        </w:rPr>
        <w:t xml:space="preserve">частного сектора на 2012 – 2015 годы» управлением жизнеобеспечения администрации </w:t>
      </w:r>
      <w:proofErr w:type="spellStart"/>
      <w:r w:rsidRPr="00877732">
        <w:rPr>
          <w:sz w:val="28"/>
          <w:szCs w:val="28"/>
        </w:rPr>
        <w:t>Арсеньевского</w:t>
      </w:r>
      <w:proofErr w:type="spellEnd"/>
      <w:r w:rsidRPr="00877732">
        <w:rPr>
          <w:sz w:val="28"/>
          <w:szCs w:val="28"/>
        </w:rPr>
        <w:t xml:space="preserve"> городского округа за 201</w:t>
      </w:r>
      <w:r w:rsidR="00577F0D" w:rsidRPr="00877732">
        <w:rPr>
          <w:sz w:val="28"/>
          <w:szCs w:val="28"/>
        </w:rPr>
        <w:t>3</w:t>
      </w:r>
      <w:r w:rsidRPr="00877732">
        <w:rPr>
          <w:sz w:val="28"/>
          <w:szCs w:val="28"/>
        </w:rPr>
        <w:t xml:space="preserve"> год.</w:t>
      </w:r>
    </w:p>
    <w:p w:rsidR="00E125EB" w:rsidRPr="00877732" w:rsidRDefault="00E125EB" w:rsidP="00877732">
      <w:pPr>
        <w:pStyle w:val="a3"/>
        <w:jc w:val="both"/>
        <w:rPr>
          <w:sz w:val="28"/>
          <w:szCs w:val="28"/>
        </w:rPr>
      </w:pPr>
    </w:p>
    <w:p w:rsidR="00756B4D" w:rsidRPr="00877732" w:rsidRDefault="002C45F0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</w:t>
      </w:r>
      <w:r w:rsidR="00E125EB" w:rsidRPr="00244E81">
        <w:rPr>
          <w:sz w:val="28"/>
          <w:szCs w:val="28"/>
          <w:u w:val="single"/>
        </w:rPr>
        <w:t>Результаты проверки</w:t>
      </w:r>
      <w:r w:rsidR="00E125EB" w:rsidRPr="00877732">
        <w:rPr>
          <w:sz w:val="28"/>
          <w:szCs w:val="28"/>
        </w:rPr>
        <w:t>:</w:t>
      </w:r>
    </w:p>
    <w:p w:rsidR="00442673" w:rsidRPr="00877732" w:rsidRDefault="00305D2E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 </w:t>
      </w:r>
      <w:r w:rsidR="00442673" w:rsidRPr="00877732">
        <w:rPr>
          <w:sz w:val="28"/>
          <w:szCs w:val="28"/>
        </w:rPr>
        <w:t xml:space="preserve">Муниципальная программа «Ремонт автомобильных дорог общего пользования </w:t>
      </w:r>
      <w:proofErr w:type="spellStart"/>
      <w:r w:rsidR="00442673" w:rsidRPr="00877732">
        <w:rPr>
          <w:sz w:val="28"/>
          <w:szCs w:val="28"/>
        </w:rPr>
        <w:t>Арсеньевского</w:t>
      </w:r>
      <w:proofErr w:type="spellEnd"/>
      <w:r w:rsidR="00442673" w:rsidRPr="00877732">
        <w:rPr>
          <w:sz w:val="28"/>
          <w:szCs w:val="28"/>
        </w:rPr>
        <w:t xml:space="preserve"> городского округа» на 2013-2016 годы (далее - Программа) утверждена постановлением администрации  </w:t>
      </w:r>
      <w:proofErr w:type="spellStart"/>
      <w:r w:rsidR="00442673" w:rsidRPr="00877732">
        <w:rPr>
          <w:sz w:val="28"/>
          <w:szCs w:val="28"/>
        </w:rPr>
        <w:t>Арсеньевского</w:t>
      </w:r>
      <w:proofErr w:type="spellEnd"/>
      <w:r w:rsidR="00442673" w:rsidRPr="00877732">
        <w:rPr>
          <w:sz w:val="28"/>
          <w:szCs w:val="28"/>
        </w:rPr>
        <w:t xml:space="preserve"> городского округа от 13.06.2013 № 488-па, с изменениями от 24.09.2013 № 801-па, от 26.02.2014 № 134-па.</w:t>
      </w:r>
    </w:p>
    <w:p w:rsidR="00442673" w:rsidRPr="00877732" w:rsidRDefault="001C1726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 </w:t>
      </w:r>
      <w:r w:rsidR="00442673" w:rsidRPr="00877732">
        <w:rPr>
          <w:sz w:val="28"/>
          <w:szCs w:val="28"/>
        </w:rPr>
        <w:t xml:space="preserve"> В ходе проведения проверки  было установлено  нефинансовое нарушение:</w:t>
      </w:r>
    </w:p>
    <w:p w:rsidR="00442673" w:rsidRPr="00877732" w:rsidRDefault="00442673" w:rsidP="00877732">
      <w:pPr>
        <w:pStyle w:val="a3"/>
        <w:jc w:val="both"/>
        <w:rPr>
          <w:sz w:val="28"/>
          <w:szCs w:val="28"/>
          <w:lang w:eastAsia="ar-SA"/>
        </w:rPr>
      </w:pPr>
      <w:r w:rsidRPr="00877732">
        <w:rPr>
          <w:sz w:val="28"/>
          <w:szCs w:val="28"/>
        </w:rPr>
        <w:t xml:space="preserve"> </w:t>
      </w:r>
      <w:proofErr w:type="gramStart"/>
      <w:r w:rsidRPr="00877732">
        <w:rPr>
          <w:sz w:val="28"/>
          <w:szCs w:val="28"/>
        </w:rPr>
        <w:t xml:space="preserve">-в нарушение статьи 179 Бюджетного кодекса Российской Федерации, постановления администрации </w:t>
      </w:r>
      <w:proofErr w:type="spellStart"/>
      <w:r w:rsidRPr="00877732">
        <w:rPr>
          <w:sz w:val="28"/>
          <w:szCs w:val="28"/>
        </w:rPr>
        <w:t>Арсеньевского</w:t>
      </w:r>
      <w:proofErr w:type="spellEnd"/>
      <w:r w:rsidRPr="00877732">
        <w:rPr>
          <w:sz w:val="28"/>
          <w:szCs w:val="28"/>
        </w:rPr>
        <w:t xml:space="preserve"> городского округа от</w:t>
      </w:r>
      <w:r w:rsidRPr="00877732">
        <w:rPr>
          <w:sz w:val="28"/>
          <w:szCs w:val="28"/>
          <w:lang w:eastAsia="ar-SA"/>
        </w:rPr>
        <w:t xml:space="preserve"> 24.07.2013 № 607-па «Об утверждении Порядка разработки, формирования и реализации муниципальных программ и Порядка проведения оценки эффективности реализации муниципальных программ в </w:t>
      </w:r>
      <w:proofErr w:type="spellStart"/>
      <w:r w:rsidRPr="00877732">
        <w:rPr>
          <w:sz w:val="28"/>
          <w:szCs w:val="28"/>
          <w:lang w:eastAsia="ar-SA"/>
        </w:rPr>
        <w:t>Арсеньевском</w:t>
      </w:r>
      <w:proofErr w:type="spellEnd"/>
      <w:r w:rsidRPr="00877732">
        <w:rPr>
          <w:sz w:val="28"/>
          <w:szCs w:val="28"/>
          <w:lang w:eastAsia="ar-SA"/>
        </w:rPr>
        <w:t xml:space="preserve"> городском округе»  ответственным исполнителем Программы своевременно не произведена корректировка мероприятий и не внесены изменения в Программу.</w:t>
      </w:r>
      <w:proofErr w:type="gramEnd"/>
    </w:p>
    <w:p w:rsidR="00442673" w:rsidRPr="00877732" w:rsidRDefault="00C43307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 </w:t>
      </w:r>
      <w:proofErr w:type="gramStart"/>
      <w:r w:rsidR="00442673" w:rsidRPr="00877732">
        <w:rPr>
          <w:sz w:val="28"/>
          <w:szCs w:val="28"/>
        </w:rPr>
        <w:t xml:space="preserve">Вместе с тем, в связи с отсутствием специалиста по проведению контроля за соответствием применяемых материалов и технологических процессов при ремонте автомобильных дорог, необходимого финансового обеспечения Контрольно-счетной палаты </w:t>
      </w:r>
      <w:proofErr w:type="spellStart"/>
      <w:r w:rsidR="00442673" w:rsidRPr="00877732">
        <w:rPr>
          <w:sz w:val="28"/>
          <w:szCs w:val="28"/>
        </w:rPr>
        <w:t>Арсеньевского</w:t>
      </w:r>
      <w:proofErr w:type="spellEnd"/>
      <w:r w:rsidR="00442673" w:rsidRPr="00877732">
        <w:rPr>
          <w:sz w:val="28"/>
          <w:szCs w:val="28"/>
        </w:rPr>
        <w:t xml:space="preserve"> городского округа на эти цели, лабораторный, геодезический и метрологический контроль за соответствием применяемых материалов, изделий, конструкций и технологических процессов требованиям СНиП, ГОСТ, ВСН в ходе данной проверки не производился.</w:t>
      </w:r>
      <w:proofErr w:type="gramEnd"/>
    </w:p>
    <w:p w:rsidR="00442673" w:rsidRPr="00877732" w:rsidRDefault="001C1726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</w:t>
      </w:r>
      <w:r w:rsidR="00442673" w:rsidRPr="00877732">
        <w:rPr>
          <w:sz w:val="28"/>
          <w:szCs w:val="28"/>
        </w:rPr>
        <w:t xml:space="preserve"> </w:t>
      </w:r>
      <w:r w:rsidR="00442673" w:rsidRPr="00244E81">
        <w:rPr>
          <w:sz w:val="28"/>
          <w:szCs w:val="28"/>
          <w:u w:val="single"/>
        </w:rPr>
        <w:t>Принятые меры</w:t>
      </w:r>
      <w:r w:rsidR="00442673" w:rsidRPr="00877732">
        <w:rPr>
          <w:sz w:val="28"/>
          <w:szCs w:val="28"/>
        </w:rPr>
        <w:t>:</w:t>
      </w:r>
    </w:p>
    <w:p w:rsidR="00442673" w:rsidRPr="00877732" w:rsidRDefault="00442673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>1.Направ</w:t>
      </w:r>
      <w:r w:rsidR="00C43307" w:rsidRPr="00877732">
        <w:rPr>
          <w:sz w:val="28"/>
          <w:szCs w:val="28"/>
        </w:rPr>
        <w:t>лена</w:t>
      </w:r>
      <w:r w:rsidRPr="00877732">
        <w:rPr>
          <w:sz w:val="28"/>
          <w:szCs w:val="28"/>
        </w:rPr>
        <w:t xml:space="preserve"> Информаци</w:t>
      </w:r>
      <w:r w:rsidR="00C43307" w:rsidRPr="00877732">
        <w:rPr>
          <w:sz w:val="28"/>
          <w:szCs w:val="28"/>
        </w:rPr>
        <w:t>я</w:t>
      </w:r>
      <w:r w:rsidRPr="00877732">
        <w:rPr>
          <w:sz w:val="28"/>
          <w:szCs w:val="28"/>
        </w:rPr>
        <w:t xml:space="preserve"> о результатах контрольного мероприятия (проверки) в Думу </w:t>
      </w:r>
      <w:r w:rsidR="00C43307" w:rsidRPr="00877732">
        <w:rPr>
          <w:sz w:val="28"/>
          <w:szCs w:val="28"/>
        </w:rPr>
        <w:t xml:space="preserve">и Главе </w:t>
      </w:r>
      <w:proofErr w:type="spellStart"/>
      <w:r w:rsidRPr="00877732">
        <w:rPr>
          <w:sz w:val="28"/>
          <w:szCs w:val="28"/>
        </w:rPr>
        <w:t>Арсеньевского</w:t>
      </w:r>
      <w:proofErr w:type="spellEnd"/>
      <w:r w:rsidRPr="00877732">
        <w:rPr>
          <w:sz w:val="28"/>
          <w:szCs w:val="28"/>
        </w:rPr>
        <w:t xml:space="preserve"> городского округа.</w:t>
      </w:r>
    </w:p>
    <w:p w:rsidR="00756B4D" w:rsidRPr="00877732" w:rsidRDefault="00C43307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>2</w:t>
      </w:r>
      <w:r w:rsidR="00442673" w:rsidRPr="00877732">
        <w:rPr>
          <w:sz w:val="28"/>
          <w:szCs w:val="28"/>
        </w:rPr>
        <w:t xml:space="preserve">.По допущенным нарушениям Главе  </w:t>
      </w:r>
      <w:proofErr w:type="spellStart"/>
      <w:r w:rsidR="00442673" w:rsidRPr="00877732">
        <w:rPr>
          <w:sz w:val="28"/>
          <w:szCs w:val="28"/>
        </w:rPr>
        <w:t>Арсеньевского</w:t>
      </w:r>
      <w:proofErr w:type="spellEnd"/>
      <w:r w:rsidR="00442673" w:rsidRPr="00877732">
        <w:rPr>
          <w:sz w:val="28"/>
          <w:szCs w:val="28"/>
        </w:rPr>
        <w:t xml:space="preserve"> городского округа внес</w:t>
      </w:r>
      <w:r w:rsidR="001C1726" w:rsidRPr="00877732">
        <w:rPr>
          <w:sz w:val="28"/>
          <w:szCs w:val="28"/>
        </w:rPr>
        <w:t>ено</w:t>
      </w:r>
      <w:r w:rsidR="00442673" w:rsidRPr="00877732">
        <w:rPr>
          <w:sz w:val="28"/>
          <w:szCs w:val="28"/>
        </w:rPr>
        <w:t xml:space="preserve"> Представление для принятия мер по устранению выявленного нарушения и привлечения виновных лиц к дисциплинарной ответственности</w:t>
      </w:r>
      <w:r w:rsidR="003E5CA7">
        <w:rPr>
          <w:sz w:val="28"/>
          <w:szCs w:val="28"/>
        </w:rPr>
        <w:t>.</w:t>
      </w:r>
    </w:p>
    <w:p w:rsidR="006F53D0" w:rsidRPr="00877732" w:rsidRDefault="006F53D0" w:rsidP="00877732">
      <w:pPr>
        <w:pStyle w:val="a3"/>
        <w:jc w:val="both"/>
        <w:rPr>
          <w:sz w:val="28"/>
          <w:szCs w:val="28"/>
        </w:rPr>
      </w:pPr>
    </w:p>
    <w:p w:rsidR="00C43307" w:rsidRPr="00877732" w:rsidRDefault="00C43307" w:rsidP="00877732">
      <w:pPr>
        <w:pStyle w:val="a3"/>
        <w:jc w:val="both"/>
        <w:rPr>
          <w:sz w:val="28"/>
          <w:szCs w:val="28"/>
        </w:rPr>
      </w:pPr>
    </w:p>
    <w:p w:rsidR="006651A4" w:rsidRPr="00877732" w:rsidRDefault="006651A4" w:rsidP="003E5CA7">
      <w:pPr>
        <w:pStyle w:val="a3"/>
        <w:jc w:val="center"/>
        <w:rPr>
          <w:sz w:val="28"/>
          <w:szCs w:val="28"/>
        </w:rPr>
      </w:pPr>
      <w:r w:rsidRPr="00877732">
        <w:rPr>
          <w:sz w:val="28"/>
          <w:szCs w:val="28"/>
        </w:rPr>
        <w:t>Контрольное мероприятие (проверка) исполнения</w:t>
      </w:r>
    </w:p>
    <w:p w:rsidR="006651A4" w:rsidRPr="00877732" w:rsidRDefault="006651A4" w:rsidP="003E5CA7">
      <w:pPr>
        <w:pStyle w:val="a3"/>
        <w:jc w:val="center"/>
        <w:rPr>
          <w:sz w:val="28"/>
          <w:szCs w:val="28"/>
        </w:rPr>
      </w:pPr>
      <w:r w:rsidRPr="00877732">
        <w:rPr>
          <w:sz w:val="28"/>
          <w:szCs w:val="28"/>
        </w:rPr>
        <w:t xml:space="preserve">подпрограммы № 3 «Организация и проведение </w:t>
      </w:r>
      <w:proofErr w:type="gramStart"/>
      <w:r w:rsidRPr="00877732">
        <w:rPr>
          <w:sz w:val="28"/>
          <w:szCs w:val="28"/>
        </w:rPr>
        <w:t>физкультурных</w:t>
      </w:r>
      <w:proofErr w:type="gramEnd"/>
      <w:r w:rsidRPr="00877732">
        <w:rPr>
          <w:sz w:val="28"/>
          <w:szCs w:val="28"/>
        </w:rPr>
        <w:t>,</w:t>
      </w:r>
    </w:p>
    <w:p w:rsidR="006651A4" w:rsidRPr="00877732" w:rsidRDefault="006651A4" w:rsidP="003E5CA7">
      <w:pPr>
        <w:pStyle w:val="a3"/>
        <w:jc w:val="center"/>
        <w:rPr>
          <w:sz w:val="28"/>
          <w:szCs w:val="28"/>
        </w:rPr>
      </w:pPr>
      <w:r w:rsidRPr="00877732">
        <w:rPr>
          <w:sz w:val="28"/>
          <w:szCs w:val="28"/>
        </w:rPr>
        <w:t xml:space="preserve">спортивно-массовых мероприятий в </w:t>
      </w:r>
      <w:proofErr w:type="spellStart"/>
      <w:r w:rsidRPr="00877732">
        <w:rPr>
          <w:sz w:val="28"/>
          <w:szCs w:val="28"/>
        </w:rPr>
        <w:t>Арсеньевском</w:t>
      </w:r>
      <w:proofErr w:type="spellEnd"/>
      <w:r w:rsidRPr="00877732">
        <w:rPr>
          <w:sz w:val="28"/>
          <w:szCs w:val="28"/>
        </w:rPr>
        <w:t xml:space="preserve"> городском округе»</w:t>
      </w:r>
    </w:p>
    <w:p w:rsidR="006651A4" w:rsidRPr="00877732" w:rsidRDefault="006651A4" w:rsidP="003E5CA7">
      <w:pPr>
        <w:pStyle w:val="a3"/>
        <w:jc w:val="center"/>
        <w:rPr>
          <w:sz w:val="28"/>
          <w:szCs w:val="28"/>
        </w:rPr>
      </w:pPr>
      <w:r w:rsidRPr="00877732">
        <w:rPr>
          <w:sz w:val="28"/>
          <w:szCs w:val="28"/>
        </w:rPr>
        <w:t>на 2014-2016 годы муниципальной программы «Развитие физической</w:t>
      </w:r>
    </w:p>
    <w:p w:rsidR="006651A4" w:rsidRPr="00877732" w:rsidRDefault="006651A4" w:rsidP="003E5CA7">
      <w:pPr>
        <w:pStyle w:val="a3"/>
        <w:jc w:val="center"/>
        <w:rPr>
          <w:sz w:val="28"/>
          <w:szCs w:val="28"/>
        </w:rPr>
      </w:pPr>
      <w:r w:rsidRPr="00877732">
        <w:rPr>
          <w:sz w:val="28"/>
          <w:szCs w:val="28"/>
        </w:rPr>
        <w:t xml:space="preserve">культуры и спорта в </w:t>
      </w:r>
      <w:proofErr w:type="spellStart"/>
      <w:r w:rsidRPr="00877732">
        <w:rPr>
          <w:sz w:val="28"/>
          <w:szCs w:val="28"/>
        </w:rPr>
        <w:t>Арсеньевском</w:t>
      </w:r>
      <w:proofErr w:type="spellEnd"/>
      <w:r w:rsidRPr="00877732">
        <w:rPr>
          <w:sz w:val="28"/>
          <w:szCs w:val="28"/>
        </w:rPr>
        <w:t xml:space="preserve"> городском округе» на 2014-2016</w:t>
      </w:r>
    </w:p>
    <w:p w:rsidR="006651A4" w:rsidRPr="00877732" w:rsidRDefault="006651A4" w:rsidP="003E5CA7">
      <w:pPr>
        <w:pStyle w:val="a3"/>
        <w:jc w:val="center"/>
        <w:rPr>
          <w:sz w:val="28"/>
          <w:szCs w:val="28"/>
        </w:rPr>
      </w:pPr>
      <w:r w:rsidRPr="00877732">
        <w:rPr>
          <w:sz w:val="28"/>
          <w:szCs w:val="28"/>
        </w:rPr>
        <w:t>годы в управлении спорта и молодёжной политики администрации</w:t>
      </w:r>
    </w:p>
    <w:p w:rsidR="006651A4" w:rsidRPr="00877732" w:rsidRDefault="006651A4" w:rsidP="003E5CA7">
      <w:pPr>
        <w:pStyle w:val="a3"/>
        <w:jc w:val="center"/>
        <w:rPr>
          <w:sz w:val="28"/>
          <w:szCs w:val="28"/>
        </w:rPr>
      </w:pPr>
      <w:proofErr w:type="spellStart"/>
      <w:r w:rsidRPr="00877732">
        <w:rPr>
          <w:sz w:val="28"/>
          <w:szCs w:val="28"/>
        </w:rPr>
        <w:t>Арсеньевского</w:t>
      </w:r>
      <w:proofErr w:type="spellEnd"/>
      <w:r w:rsidRPr="00877732">
        <w:rPr>
          <w:sz w:val="28"/>
          <w:szCs w:val="28"/>
        </w:rPr>
        <w:t xml:space="preserve"> городского округа.</w:t>
      </w:r>
    </w:p>
    <w:p w:rsidR="006651A4" w:rsidRPr="00877732" w:rsidRDefault="006651A4" w:rsidP="00877732">
      <w:pPr>
        <w:pStyle w:val="a3"/>
        <w:jc w:val="both"/>
        <w:rPr>
          <w:sz w:val="28"/>
          <w:szCs w:val="28"/>
        </w:rPr>
      </w:pPr>
    </w:p>
    <w:p w:rsidR="006651A4" w:rsidRPr="00877732" w:rsidRDefault="002C45F0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</w:t>
      </w:r>
      <w:r w:rsidR="00823297" w:rsidRPr="00877732">
        <w:rPr>
          <w:sz w:val="28"/>
          <w:szCs w:val="28"/>
        </w:rPr>
        <w:t xml:space="preserve"> </w:t>
      </w:r>
      <w:r w:rsidRPr="00877732">
        <w:rPr>
          <w:sz w:val="28"/>
          <w:szCs w:val="28"/>
        </w:rPr>
        <w:t xml:space="preserve">   </w:t>
      </w:r>
      <w:r w:rsidR="006651A4" w:rsidRPr="003E5CA7">
        <w:rPr>
          <w:sz w:val="28"/>
          <w:szCs w:val="28"/>
          <w:u w:val="single"/>
        </w:rPr>
        <w:t>Результаты проверки</w:t>
      </w:r>
      <w:r w:rsidR="006651A4" w:rsidRPr="00877732">
        <w:rPr>
          <w:sz w:val="28"/>
          <w:szCs w:val="28"/>
        </w:rPr>
        <w:t>:</w:t>
      </w:r>
    </w:p>
    <w:p w:rsidR="006651A4" w:rsidRPr="00877732" w:rsidRDefault="00823297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</w:t>
      </w:r>
      <w:r w:rsidR="006651A4" w:rsidRPr="00877732">
        <w:rPr>
          <w:sz w:val="28"/>
          <w:szCs w:val="28"/>
        </w:rPr>
        <w:t xml:space="preserve">Муниципальная программа «Развитие физической культуры и спорта в </w:t>
      </w:r>
      <w:proofErr w:type="spellStart"/>
      <w:r w:rsidR="006651A4" w:rsidRPr="00877732">
        <w:rPr>
          <w:sz w:val="28"/>
          <w:szCs w:val="28"/>
        </w:rPr>
        <w:t>Арсеньевском</w:t>
      </w:r>
      <w:proofErr w:type="spellEnd"/>
      <w:r w:rsidR="006651A4" w:rsidRPr="00877732">
        <w:rPr>
          <w:sz w:val="28"/>
          <w:szCs w:val="28"/>
        </w:rPr>
        <w:t xml:space="preserve"> городском округе» на 2014-2016 годы утверждена постановлением администрации </w:t>
      </w:r>
      <w:proofErr w:type="spellStart"/>
      <w:r w:rsidR="006651A4" w:rsidRPr="00877732">
        <w:rPr>
          <w:sz w:val="28"/>
          <w:szCs w:val="28"/>
        </w:rPr>
        <w:t>Арсеньевского</w:t>
      </w:r>
      <w:proofErr w:type="spellEnd"/>
      <w:r w:rsidR="006651A4" w:rsidRPr="00877732">
        <w:rPr>
          <w:sz w:val="28"/>
          <w:szCs w:val="28"/>
        </w:rPr>
        <w:t xml:space="preserve"> городского округа от 27.12.2013 № 1098-па «Об утверждении муниципальной программы «Развитие физической культуры, спорта и молодежной политики в </w:t>
      </w:r>
      <w:proofErr w:type="spellStart"/>
      <w:r w:rsidR="006651A4" w:rsidRPr="00877732">
        <w:rPr>
          <w:sz w:val="28"/>
          <w:szCs w:val="28"/>
        </w:rPr>
        <w:t>Арсеньевском</w:t>
      </w:r>
      <w:proofErr w:type="spellEnd"/>
      <w:r w:rsidR="006651A4" w:rsidRPr="00877732">
        <w:rPr>
          <w:sz w:val="28"/>
          <w:szCs w:val="28"/>
        </w:rPr>
        <w:t xml:space="preserve"> городском округе» на 2014-2016 годы.</w:t>
      </w:r>
    </w:p>
    <w:p w:rsidR="006651A4" w:rsidRPr="00877732" w:rsidRDefault="00823297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 </w:t>
      </w:r>
      <w:r w:rsidR="006651A4" w:rsidRPr="00877732">
        <w:rPr>
          <w:sz w:val="28"/>
          <w:szCs w:val="28"/>
        </w:rPr>
        <w:t xml:space="preserve">В структуру данной программы входит подпрограмма № 3 «Организация и проведение физкультурных, спортивно-массовых мероприятий в </w:t>
      </w:r>
      <w:proofErr w:type="spellStart"/>
      <w:r w:rsidR="006651A4" w:rsidRPr="00877732">
        <w:rPr>
          <w:sz w:val="28"/>
          <w:szCs w:val="28"/>
        </w:rPr>
        <w:t>Арсеньевском</w:t>
      </w:r>
      <w:proofErr w:type="spellEnd"/>
      <w:r w:rsidR="006651A4" w:rsidRPr="00877732">
        <w:rPr>
          <w:sz w:val="28"/>
          <w:szCs w:val="28"/>
        </w:rPr>
        <w:t xml:space="preserve"> городском округе» на 2014-2016 годы (далее - Подпрограмма).</w:t>
      </w:r>
    </w:p>
    <w:p w:rsidR="006651A4" w:rsidRPr="00877732" w:rsidRDefault="00823297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 </w:t>
      </w:r>
      <w:r w:rsidR="006651A4" w:rsidRPr="00877732">
        <w:rPr>
          <w:sz w:val="28"/>
          <w:szCs w:val="28"/>
        </w:rPr>
        <w:t xml:space="preserve">Для ведения бухгалтерского и налогового учета финансово-хозяйственной деятельности Управления был заключен договор с директором муниципального казенного учреждения «Централизованная бухгалтерия спорта при управлении спорта и молодежной политики администрации </w:t>
      </w:r>
      <w:proofErr w:type="spellStart"/>
      <w:r w:rsidR="006651A4" w:rsidRPr="00877732">
        <w:rPr>
          <w:sz w:val="28"/>
          <w:szCs w:val="28"/>
        </w:rPr>
        <w:t>Арсеньевского</w:t>
      </w:r>
      <w:proofErr w:type="spellEnd"/>
      <w:r w:rsidR="006651A4" w:rsidRPr="00877732">
        <w:rPr>
          <w:sz w:val="28"/>
          <w:szCs w:val="28"/>
        </w:rPr>
        <w:t xml:space="preserve"> городского округа» (далее – МКУ «Централизованная бухгалтерия»).</w:t>
      </w:r>
    </w:p>
    <w:p w:rsidR="006651A4" w:rsidRPr="00877732" w:rsidRDefault="00823297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 </w:t>
      </w:r>
      <w:r w:rsidR="006651A4" w:rsidRPr="00877732">
        <w:rPr>
          <w:sz w:val="28"/>
          <w:szCs w:val="28"/>
        </w:rPr>
        <w:t>В период данной проверки были установлены финансовые нарушения</w:t>
      </w:r>
      <w:r w:rsidRPr="00877732">
        <w:rPr>
          <w:sz w:val="28"/>
          <w:szCs w:val="28"/>
        </w:rPr>
        <w:t>:</w:t>
      </w:r>
    </w:p>
    <w:p w:rsidR="006651A4" w:rsidRPr="00877732" w:rsidRDefault="00823297" w:rsidP="00877732">
      <w:pPr>
        <w:pStyle w:val="a3"/>
        <w:jc w:val="both"/>
        <w:rPr>
          <w:rFonts w:eastAsia="Calibri"/>
          <w:sz w:val="28"/>
          <w:szCs w:val="28"/>
        </w:rPr>
      </w:pPr>
      <w:r w:rsidRPr="00877732">
        <w:rPr>
          <w:rFonts w:eastAsia="Calibri"/>
          <w:sz w:val="28"/>
          <w:szCs w:val="28"/>
          <w:lang w:eastAsia="en-US"/>
        </w:rPr>
        <w:t>-д</w:t>
      </w:r>
      <w:r w:rsidR="006651A4" w:rsidRPr="00877732">
        <w:rPr>
          <w:rFonts w:eastAsia="Calibri"/>
          <w:sz w:val="28"/>
          <w:szCs w:val="28"/>
          <w:lang w:eastAsia="en-US"/>
        </w:rPr>
        <w:t xml:space="preserve">енежные средства бюджета городского округа </w:t>
      </w:r>
      <w:r w:rsidR="006651A4" w:rsidRPr="00877732">
        <w:rPr>
          <w:sz w:val="28"/>
          <w:szCs w:val="28"/>
        </w:rPr>
        <w:t xml:space="preserve">в сумме 187 750,00 руб. были получены </w:t>
      </w:r>
      <w:r w:rsidR="006651A4" w:rsidRPr="00877732">
        <w:rPr>
          <w:rFonts w:eastAsia="Calibri"/>
          <w:sz w:val="28"/>
          <w:szCs w:val="28"/>
          <w:lang w:eastAsia="en-US"/>
        </w:rPr>
        <w:t>на оплату услуг по организации питания участникам и судьям спортивных соревнований (</w:t>
      </w:r>
      <w:hyperlink r:id="rId27" w:history="1">
        <w:r w:rsidR="006651A4" w:rsidRPr="00877732">
          <w:rPr>
            <w:rStyle w:val="a5"/>
            <w:rFonts w:eastAsia="Calibri"/>
            <w:color w:val="auto"/>
            <w:sz w:val="28"/>
            <w:szCs w:val="28"/>
            <w:lang w:eastAsia="en-US"/>
          </w:rPr>
          <w:t>статья КОСГУ 2</w:t>
        </w:r>
      </w:hyperlink>
      <w:r w:rsidR="006651A4" w:rsidRPr="00877732">
        <w:rPr>
          <w:rFonts w:eastAsia="Calibri"/>
          <w:sz w:val="28"/>
          <w:szCs w:val="28"/>
          <w:lang w:eastAsia="en-US"/>
        </w:rPr>
        <w:t>26 «Прочие работы, услуги»), хотя фактически была произведена выплата компенсации за питание (</w:t>
      </w:r>
      <w:hyperlink r:id="rId28" w:history="1">
        <w:r w:rsidR="006651A4" w:rsidRPr="00877732">
          <w:rPr>
            <w:rStyle w:val="a5"/>
            <w:rFonts w:eastAsia="Calibri"/>
            <w:color w:val="auto"/>
            <w:sz w:val="28"/>
            <w:szCs w:val="28"/>
            <w:lang w:eastAsia="en-US"/>
          </w:rPr>
          <w:t>статья КОСГУ 290</w:t>
        </w:r>
      </w:hyperlink>
      <w:r w:rsidR="006651A4" w:rsidRPr="00877732">
        <w:rPr>
          <w:rFonts w:eastAsia="Calibri"/>
          <w:sz w:val="28"/>
          <w:szCs w:val="28"/>
          <w:lang w:eastAsia="en-US"/>
        </w:rPr>
        <w:t xml:space="preserve"> «Прочие расходы»)</w:t>
      </w:r>
      <w:r w:rsidRPr="00877732">
        <w:rPr>
          <w:rFonts w:eastAsia="Calibri"/>
          <w:sz w:val="28"/>
          <w:szCs w:val="28"/>
          <w:lang w:eastAsia="en-US"/>
        </w:rPr>
        <w:t>;</w:t>
      </w:r>
    </w:p>
    <w:p w:rsidR="006651A4" w:rsidRPr="00877732" w:rsidRDefault="00823297" w:rsidP="00877732">
      <w:pPr>
        <w:pStyle w:val="a3"/>
        <w:jc w:val="both"/>
        <w:rPr>
          <w:sz w:val="28"/>
          <w:szCs w:val="28"/>
        </w:rPr>
      </w:pPr>
      <w:r w:rsidRPr="00877732">
        <w:rPr>
          <w:rFonts w:eastAsia="Calibri"/>
          <w:sz w:val="28"/>
          <w:szCs w:val="28"/>
          <w:lang w:eastAsia="en-US"/>
        </w:rPr>
        <w:t xml:space="preserve">      </w:t>
      </w:r>
      <w:proofErr w:type="gramStart"/>
      <w:r w:rsidR="006651A4" w:rsidRPr="00877732">
        <w:rPr>
          <w:rFonts w:eastAsia="Calibri"/>
          <w:sz w:val="28"/>
          <w:szCs w:val="28"/>
          <w:lang w:eastAsia="en-US"/>
        </w:rPr>
        <w:t xml:space="preserve">Таким образом, </w:t>
      </w:r>
      <w:r w:rsidR="006651A4" w:rsidRPr="00877732">
        <w:rPr>
          <w:sz w:val="28"/>
          <w:szCs w:val="28"/>
        </w:rPr>
        <w:t xml:space="preserve">в нарушение статьи 38 Бюджетного кодекса Российской Федерации, раздела </w:t>
      </w:r>
      <w:r w:rsidR="006651A4" w:rsidRPr="00877732">
        <w:rPr>
          <w:sz w:val="28"/>
          <w:szCs w:val="28"/>
          <w:lang w:val="en-US"/>
        </w:rPr>
        <w:t>V</w:t>
      </w:r>
      <w:r w:rsidR="006651A4" w:rsidRPr="00877732">
        <w:rPr>
          <w:sz w:val="28"/>
          <w:szCs w:val="28"/>
        </w:rPr>
        <w:t xml:space="preserve"> Указаний о порядке применения бюджетной классификации фактические расходы средств бюджета городского округа в сумме 187 750,00 руб. произведены на цели, не соответствующие условиям их получения, что, в соответствии со статьей 306.4 Бюджетного кодекса Российской Федерации, является нецелевым использованием средств бюджета городского округа.</w:t>
      </w:r>
      <w:proofErr w:type="gramEnd"/>
    </w:p>
    <w:p w:rsidR="006651A4" w:rsidRPr="00877732" w:rsidRDefault="00823297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 </w:t>
      </w:r>
      <w:r w:rsidR="006651A4" w:rsidRPr="00877732">
        <w:rPr>
          <w:sz w:val="28"/>
          <w:szCs w:val="28"/>
        </w:rPr>
        <w:t xml:space="preserve">В период проведения проверки директором МКУ «Централизованная бухгалтерия» </w:t>
      </w:r>
      <w:r w:rsidR="006651A4" w:rsidRPr="00877732">
        <w:rPr>
          <w:rFonts w:eastAsia="Calibri"/>
          <w:sz w:val="28"/>
          <w:szCs w:val="28"/>
          <w:lang w:eastAsia="en-US"/>
        </w:rPr>
        <w:t>заместителю главы администрации - начальнику</w:t>
      </w:r>
      <w:r w:rsidR="006651A4" w:rsidRPr="00877732">
        <w:rPr>
          <w:sz w:val="28"/>
          <w:szCs w:val="28"/>
        </w:rPr>
        <w:t xml:space="preserve"> финансового управления администрации </w:t>
      </w:r>
      <w:proofErr w:type="spellStart"/>
      <w:r w:rsidR="006651A4" w:rsidRPr="00877732">
        <w:rPr>
          <w:sz w:val="28"/>
          <w:szCs w:val="28"/>
        </w:rPr>
        <w:t>Арсеньевского</w:t>
      </w:r>
      <w:proofErr w:type="spellEnd"/>
      <w:r w:rsidR="006651A4" w:rsidRPr="00877732">
        <w:rPr>
          <w:sz w:val="28"/>
          <w:szCs w:val="28"/>
        </w:rPr>
        <w:t xml:space="preserve"> городского округа направлено письмо о внесении изменений в кассовый расход Управления. Уведомлениями об уточнении платежа в кассовый расход Управления внесены изменения.</w:t>
      </w:r>
    </w:p>
    <w:p w:rsidR="006651A4" w:rsidRPr="00877732" w:rsidRDefault="00823297" w:rsidP="00877732">
      <w:pPr>
        <w:pStyle w:val="a3"/>
        <w:jc w:val="both"/>
        <w:rPr>
          <w:sz w:val="28"/>
          <w:szCs w:val="28"/>
          <w:lang w:eastAsia="en-US"/>
        </w:rPr>
      </w:pPr>
      <w:proofErr w:type="gramStart"/>
      <w:r w:rsidRPr="00877732">
        <w:rPr>
          <w:sz w:val="28"/>
          <w:szCs w:val="28"/>
          <w:lang w:eastAsia="en-US"/>
        </w:rPr>
        <w:t>-в</w:t>
      </w:r>
      <w:r w:rsidR="006651A4" w:rsidRPr="00877732">
        <w:rPr>
          <w:sz w:val="28"/>
          <w:szCs w:val="28"/>
          <w:lang w:eastAsia="en-US"/>
        </w:rPr>
        <w:t xml:space="preserve"> нарушение пункта 1 статьи 9 Федерального закона от 06.12.2011 </w:t>
      </w:r>
      <w:r w:rsidR="006651A4" w:rsidRPr="00877732">
        <w:rPr>
          <w:bCs/>
          <w:sz w:val="28"/>
          <w:szCs w:val="28"/>
          <w:lang w:eastAsia="en-US"/>
        </w:rPr>
        <w:t xml:space="preserve">№ 402-ФЗ «О бухгалтерском учете» (далее – Федеральный закон № 402-ФЗ), пункта 7 </w:t>
      </w:r>
      <w:r w:rsidR="006651A4" w:rsidRPr="00877732">
        <w:rPr>
          <w:sz w:val="28"/>
          <w:szCs w:val="28"/>
        </w:rPr>
        <w:lastRenderedPageBreak/>
        <w:t xml:space="preserve">Инструкции об утверждении Единого </w:t>
      </w:r>
      <w:hyperlink r:id="rId29" w:history="1">
        <w:r w:rsidR="006651A4" w:rsidRPr="00877732">
          <w:rPr>
            <w:rStyle w:val="a5"/>
            <w:color w:val="auto"/>
            <w:sz w:val="28"/>
            <w:szCs w:val="28"/>
          </w:rPr>
          <w:t>плана</w:t>
        </w:r>
      </w:hyperlink>
      <w:r w:rsidR="006651A4" w:rsidRPr="00877732">
        <w:rPr>
          <w:sz w:val="28"/>
          <w:szCs w:val="28"/>
        </w:rPr>
        <w:t xml:space="preserve">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применению, утвержденной Министерством финансов Российской Федерации от 01.12.2010</w:t>
      </w:r>
      <w:proofErr w:type="gramEnd"/>
      <w:r w:rsidR="006651A4" w:rsidRPr="00877732">
        <w:rPr>
          <w:sz w:val="28"/>
          <w:szCs w:val="28"/>
        </w:rPr>
        <w:t xml:space="preserve"> № 157н (далее - Инструкция № 157н)</w:t>
      </w:r>
      <w:r w:rsidR="006651A4" w:rsidRPr="00877732">
        <w:rPr>
          <w:sz w:val="28"/>
          <w:szCs w:val="28"/>
          <w:lang w:eastAsia="en-US"/>
        </w:rPr>
        <w:t xml:space="preserve"> имело место принятие к учету и возмещение расходов на сумму 400,00 руб. при отсутствии подтверждающих документов</w:t>
      </w:r>
      <w:r w:rsidR="00917FB8" w:rsidRPr="00877732">
        <w:rPr>
          <w:sz w:val="28"/>
          <w:szCs w:val="28"/>
          <w:lang w:eastAsia="en-US"/>
        </w:rPr>
        <w:t>;</w:t>
      </w:r>
    </w:p>
    <w:p w:rsidR="006651A4" w:rsidRPr="00877732" w:rsidRDefault="00823297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 </w:t>
      </w:r>
      <w:r w:rsidR="006651A4" w:rsidRPr="00877732">
        <w:rPr>
          <w:sz w:val="28"/>
          <w:szCs w:val="28"/>
        </w:rPr>
        <w:t>В период проведения настоящей проверки документ, подтверждающий произведенные расходы (ведомость на выдачу наличных денежных средств), представлен.</w:t>
      </w:r>
    </w:p>
    <w:p w:rsidR="006651A4" w:rsidRPr="00877732" w:rsidRDefault="00917FB8" w:rsidP="00877732">
      <w:pPr>
        <w:pStyle w:val="a3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77732">
        <w:rPr>
          <w:sz w:val="28"/>
          <w:szCs w:val="28"/>
        </w:rPr>
        <w:t>-в</w:t>
      </w:r>
      <w:r w:rsidR="006651A4" w:rsidRPr="00877732">
        <w:rPr>
          <w:sz w:val="28"/>
          <w:szCs w:val="28"/>
        </w:rPr>
        <w:t xml:space="preserve"> нарушение пункта 345 Инструкции № 157н материальные ценности (грамоты, кубки, вымпелы) на сумму 21 030,00 руб., приобретенные в 2014 году</w:t>
      </w:r>
      <w:r w:rsidR="006651A4" w:rsidRPr="00877732">
        <w:rPr>
          <w:rFonts w:eastAsia="Calibri"/>
          <w:sz w:val="28"/>
          <w:szCs w:val="28"/>
          <w:lang w:eastAsia="en-US"/>
        </w:rPr>
        <w:t xml:space="preserve">, </w:t>
      </w:r>
      <w:r w:rsidR="006651A4" w:rsidRPr="00877732">
        <w:rPr>
          <w:sz w:val="28"/>
          <w:szCs w:val="28"/>
        </w:rPr>
        <w:t>списаны на расходы учреждения без оприходования на за балансовом счете 07 «</w:t>
      </w:r>
      <w:r w:rsidR="006651A4" w:rsidRPr="00877732">
        <w:rPr>
          <w:rFonts w:eastAsia="Calibri"/>
          <w:sz w:val="28"/>
          <w:szCs w:val="28"/>
          <w:lang w:eastAsia="en-US"/>
        </w:rPr>
        <w:t>Награды, призы, кубки и ценные подарки, сувениры».</w:t>
      </w:r>
      <w:proofErr w:type="gramEnd"/>
    </w:p>
    <w:p w:rsidR="006651A4" w:rsidRPr="00877732" w:rsidRDefault="00917FB8" w:rsidP="00877732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877732">
        <w:rPr>
          <w:sz w:val="28"/>
          <w:szCs w:val="28"/>
        </w:rPr>
        <w:t xml:space="preserve">      </w:t>
      </w:r>
      <w:proofErr w:type="gramStart"/>
      <w:r w:rsidR="006651A4" w:rsidRPr="00877732">
        <w:rPr>
          <w:sz w:val="28"/>
          <w:szCs w:val="28"/>
        </w:rPr>
        <w:t xml:space="preserve">В период проведения настоящей проверки </w:t>
      </w:r>
      <w:r w:rsidR="006651A4" w:rsidRPr="00877732">
        <w:rPr>
          <w:rFonts w:eastAsia="Calibri"/>
          <w:sz w:val="28"/>
          <w:szCs w:val="28"/>
          <w:lang w:eastAsia="en-US"/>
        </w:rPr>
        <w:t xml:space="preserve">согласно бухгалтерским справкам </w:t>
      </w:r>
      <w:r w:rsidR="006651A4" w:rsidRPr="00877732">
        <w:rPr>
          <w:sz w:val="28"/>
          <w:szCs w:val="28"/>
        </w:rPr>
        <w:t>материальные ценности учтены на за балансовом счете 07 «</w:t>
      </w:r>
      <w:r w:rsidR="006651A4" w:rsidRPr="00877732">
        <w:rPr>
          <w:rFonts w:eastAsia="Calibri"/>
          <w:sz w:val="28"/>
          <w:szCs w:val="28"/>
          <w:lang w:eastAsia="en-US"/>
        </w:rPr>
        <w:t xml:space="preserve">Награды, призы, кубки и ценные подарки, сувениры» и списаны. </w:t>
      </w:r>
      <w:proofErr w:type="gramEnd"/>
    </w:p>
    <w:p w:rsidR="006651A4" w:rsidRPr="00877732" w:rsidRDefault="00917FB8" w:rsidP="00877732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877732">
        <w:rPr>
          <w:sz w:val="28"/>
          <w:szCs w:val="28"/>
        </w:rPr>
        <w:t xml:space="preserve">      </w:t>
      </w:r>
      <w:r w:rsidR="006651A4" w:rsidRPr="00877732">
        <w:rPr>
          <w:sz w:val="28"/>
          <w:szCs w:val="28"/>
        </w:rPr>
        <w:t>В период проверки также были установлены нефинансовые нарушения:</w:t>
      </w:r>
    </w:p>
    <w:p w:rsidR="006651A4" w:rsidRPr="00877732" w:rsidRDefault="00917FB8" w:rsidP="00877732">
      <w:pPr>
        <w:pStyle w:val="a3"/>
        <w:jc w:val="both"/>
        <w:rPr>
          <w:sz w:val="28"/>
          <w:szCs w:val="28"/>
          <w:lang w:eastAsia="en-US"/>
        </w:rPr>
      </w:pPr>
      <w:r w:rsidRPr="00877732">
        <w:rPr>
          <w:sz w:val="28"/>
          <w:szCs w:val="28"/>
          <w:lang w:eastAsia="en-US"/>
        </w:rPr>
        <w:t>-в</w:t>
      </w:r>
      <w:r w:rsidR="006651A4" w:rsidRPr="00877732">
        <w:rPr>
          <w:sz w:val="28"/>
          <w:szCs w:val="28"/>
          <w:lang w:eastAsia="en-US"/>
        </w:rPr>
        <w:t xml:space="preserve"> нарушение пункта 3 статьи 9 Федерального закона </w:t>
      </w:r>
      <w:r w:rsidR="006651A4" w:rsidRPr="00877732">
        <w:rPr>
          <w:bCs/>
          <w:sz w:val="28"/>
          <w:szCs w:val="28"/>
          <w:lang w:eastAsia="en-US"/>
        </w:rPr>
        <w:t>№ 402-ФЗ и</w:t>
      </w:r>
      <w:r w:rsidR="006651A4" w:rsidRPr="00877732">
        <w:rPr>
          <w:sz w:val="28"/>
          <w:szCs w:val="28"/>
          <w:lang w:eastAsia="en-US"/>
        </w:rPr>
        <w:t>мели место случаи несвоевременного представления первичных учетных документов для отражения произведенных расходов в регистрах бюджетного учета</w:t>
      </w:r>
      <w:r w:rsidRPr="00877732">
        <w:rPr>
          <w:sz w:val="28"/>
          <w:szCs w:val="28"/>
          <w:lang w:eastAsia="en-US"/>
        </w:rPr>
        <w:t>;</w:t>
      </w:r>
    </w:p>
    <w:p w:rsidR="006651A4" w:rsidRPr="00877732" w:rsidRDefault="00917FB8" w:rsidP="00877732">
      <w:pPr>
        <w:pStyle w:val="a3"/>
        <w:jc w:val="both"/>
        <w:rPr>
          <w:bCs/>
          <w:sz w:val="28"/>
          <w:szCs w:val="28"/>
          <w:lang w:eastAsia="en-US"/>
        </w:rPr>
      </w:pPr>
      <w:r w:rsidRPr="00877732">
        <w:rPr>
          <w:sz w:val="28"/>
          <w:szCs w:val="28"/>
          <w:lang w:eastAsia="en-US"/>
        </w:rPr>
        <w:t>-в</w:t>
      </w:r>
      <w:r w:rsidR="006651A4" w:rsidRPr="00877732">
        <w:rPr>
          <w:bCs/>
          <w:sz w:val="28"/>
          <w:szCs w:val="28"/>
          <w:lang w:eastAsia="en-US"/>
        </w:rPr>
        <w:t xml:space="preserve"> нарушение пункта 214 </w:t>
      </w:r>
      <w:r w:rsidR="006651A4" w:rsidRPr="00877732">
        <w:rPr>
          <w:sz w:val="28"/>
          <w:szCs w:val="28"/>
        </w:rPr>
        <w:t>Инструкции № 157н,</w:t>
      </w:r>
      <w:r w:rsidR="006651A4" w:rsidRPr="00877732">
        <w:rPr>
          <w:bCs/>
          <w:sz w:val="28"/>
          <w:szCs w:val="28"/>
          <w:lang w:eastAsia="en-US"/>
        </w:rPr>
        <w:t xml:space="preserve"> пункта 4.4 </w:t>
      </w:r>
      <w:r w:rsidR="006651A4" w:rsidRPr="00877732">
        <w:rPr>
          <w:rFonts w:eastAsia="Calibri"/>
          <w:sz w:val="28"/>
          <w:szCs w:val="28"/>
        </w:rPr>
        <w:t xml:space="preserve">Положения о порядке ведения кассовых операций с банкнотами и монетой Банка России на территории Российской Федерации, утвержденного Банком России 12.10.2011 № 373-П, </w:t>
      </w:r>
      <w:r w:rsidR="006651A4" w:rsidRPr="00877732">
        <w:rPr>
          <w:bCs/>
          <w:sz w:val="28"/>
          <w:szCs w:val="28"/>
          <w:lang w:eastAsia="en-US"/>
        </w:rPr>
        <w:t xml:space="preserve">имело место выдачи наличных денег под отчет при наличии задолженности подотчетного лица по ранее выданному ему авансу.  </w:t>
      </w:r>
    </w:p>
    <w:p w:rsidR="006651A4" w:rsidRPr="00877732" w:rsidRDefault="001620BD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</w:t>
      </w:r>
      <w:r w:rsidR="006651A4" w:rsidRPr="00877732">
        <w:rPr>
          <w:sz w:val="28"/>
          <w:szCs w:val="28"/>
        </w:rPr>
        <w:t xml:space="preserve"> </w:t>
      </w:r>
      <w:r w:rsidR="00001E27" w:rsidRPr="003E5CA7">
        <w:rPr>
          <w:sz w:val="28"/>
          <w:szCs w:val="28"/>
          <w:u w:val="single"/>
        </w:rPr>
        <w:t>П</w:t>
      </w:r>
      <w:r w:rsidR="006651A4" w:rsidRPr="003E5CA7">
        <w:rPr>
          <w:sz w:val="28"/>
          <w:szCs w:val="28"/>
          <w:u w:val="single"/>
        </w:rPr>
        <w:t>ринят</w:t>
      </w:r>
      <w:r w:rsidR="00001E27" w:rsidRPr="003E5CA7">
        <w:rPr>
          <w:sz w:val="28"/>
          <w:szCs w:val="28"/>
          <w:u w:val="single"/>
        </w:rPr>
        <w:t>ые</w:t>
      </w:r>
      <w:r w:rsidR="006651A4" w:rsidRPr="003E5CA7">
        <w:rPr>
          <w:sz w:val="28"/>
          <w:szCs w:val="28"/>
          <w:u w:val="single"/>
        </w:rPr>
        <w:t xml:space="preserve"> мер</w:t>
      </w:r>
      <w:r w:rsidR="00001E27" w:rsidRPr="003E5CA7">
        <w:rPr>
          <w:sz w:val="28"/>
          <w:szCs w:val="28"/>
          <w:u w:val="single"/>
        </w:rPr>
        <w:t>ы</w:t>
      </w:r>
      <w:r w:rsidR="006651A4" w:rsidRPr="00877732">
        <w:rPr>
          <w:sz w:val="28"/>
          <w:szCs w:val="28"/>
        </w:rPr>
        <w:t>:</w:t>
      </w:r>
    </w:p>
    <w:p w:rsidR="006651A4" w:rsidRPr="00877732" w:rsidRDefault="00001E27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1.</w:t>
      </w:r>
      <w:r w:rsidR="006651A4" w:rsidRPr="00877732">
        <w:rPr>
          <w:sz w:val="28"/>
          <w:szCs w:val="28"/>
        </w:rPr>
        <w:t>Направ</w:t>
      </w:r>
      <w:r w:rsidRPr="00877732">
        <w:rPr>
          <w:sz w:val="28"/>
          <w:szCs w:val="28"/>
        </w:rPr>
        <w:t>лена</w:t>
      </w:r>
      <w:r w:rsidR="006651A4" w:rsidRPr="00877732">
        <w:rPr>
          <w:sz w:val="28"/>
          <w:szCs w:val="28"/>
        </w:rPr>
        <w:t xml:space="preserve"> Информаци</w:t>
      </w:r>
      <w:r w:rsidRPr="00877732">
        <w:rPr>
          <w:sz w:val="28"/>
          <w:szCs w:val="28"/>
        </w:rPr>
        <w:t>я</w:t>
      </w:r>
      <w:r w:rsidR="006651A4" w:rsidRPr="00877732">
        <w:rPr>
          <w:sz w:val="28"/>
          <w:szCs w:val="28"/>
        </w:rPr>
        <w:t xml:space="preserve">  о результатах контрольного мероприятия (проверки) в  Думу </w:t>
      </w:r>
      <w:r w:rsidRPr="00877732">
        <w:rPr>
          <w:sz w:val="28"/>
          <w:szCs w:val="28"/>
        </w:rPr>
        <w:t xml:space="preserve">и Главе </w:t>
      </w:r>
      <w:proofErr w:type="spellStart"/>
      <w:r w:rsidR="006651A4" w:rsidRPr="00877732">
        <w:rPr>
          <w:sz w:val="28"/>
          <w:szCs w:val="28"/>
        </w:rPr>
        <w:t>Арсеньевского</w:t>
      </w:r>
      <w:proofErr w:type="spellEnd"/>
      <w:r w:rsidR="006651A4" w:rsidRPr="00877732">
        <w:rPr>
          <w:sz w:val="28"/>
          <w:szCs w:val="28"/>
        </w:rPr>
        <w:t xml:space="preserve"> городского округа.</w:t>
      </w:r>
    </w:p>
    <w:p w:rsidR="006651A4" w:rsidRPr="00877732" w:rsidRDefault="00001E27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 2.</w:t>
      </w:r>
      <w:r w:rsidR="006651A4" w:rsidRPr="00877732">
        <w:rPr>
          <w:sz w:val="28"/>
          <w:szCs w:val="28"/>
        </w:rPr>
        <w:t xml:space="preserve">По допущенным нарушениям </w:t>
      </w:r>
      <w:r w:rsidRPr="00877732">
        <w:rPr>
          <w:sz w:val="28"/>
          <w:szCs w:val="28"/>
        </w:rPr>
        <w:t xml:space="preserve"> директору муниципального казённого учреждения «Централизованная бухгалтерия спорта при управлении спорта и молодёжной политики администрации </w:t>
      </w:r>
      <w:proofErr w:type="spellStart"/>
      <w:r w:rsidRPr="00877732">
        <w:rPr>
          <w:sz w:val="28"/>
          <w:szCs w:val="28"/>
        </w:rPr>
        <w:t>Арсеньевского</w:t>
      </w:r>
      <w:proofErr w:type="spellEnd"/>
      <w:r w:rsidRPr="00877732">
        <w:rPr>
          <w:sz w:val="28"/>
          <w:szCs w:val="28"/>
        </w:rPr>
        <w:t xml:space="preserve"> городского округа» и </w:t>
      </w:r>
      <w:r w:rsidR="006651A4" w:rsidRPr="00877732">
        <w:rPr>
          <w:sz w:val="28"/>
          <w:szCs w:val="28"/>
        </w:rPr>
        <w:t xml:space="preserve">Главе  </w:t>
      </w:r>
      <w:proofErr w:type="spellStart"/>
      <w:r w:rsidR="006651A4" w:rsidRPr="00877732">
        <w:rPr>
          <w:sz w:val="28"/>
          <w:szCs w:val="28"/>
        </w:rPr>
        <w:t>Арсеньевского</w:t>
      </w:r>
      <w:proofErr w:type="spellEnd"/>
      <w:r w:rsidR="006651A4" w:rsidRPr="00877732">
        <w:rPr>
          <w:sz w:val="28"/>
          <w:szCs w:val="28"/>
        </w:rPr>
        <w:t xml:space="preserve"> городского округа внес</w:t>
      </w:r>
      <w:r w:rsidRPr="00877732">
        <w:rPr>
          <w:sz w:val="28"/>
          <w:szCs w:val="28"/>
        </w:rPr>
        <w:t>ен</w:t>
      </w:r>
      <w:r w:rsidR="001620BD" w:rsidRPr="00877732">
        <w:rPr>
          <w:sz w:val="28"/>
          <w:szCs w:val="28"/>
        </w:rPr>
        <w:t>ы</w:t>
      </w:r>
      <w:r w:rsidR="006651A4" w:rsidRPr="00877732">
        <w:rPr>
          <w:sz w:val="28"/>
          <w:szCs w:val="28"/>
        </w:rPr>
        <w:t xml:space="preserve"> Представлени</w:t>
      </w:r>
      <w:r w:rsidR="001620BD" w:rsidRPr="00877732">
        <w:rPr>
          <w:sz w:val="28"/>
          <w:szCs w:val="28"/>
        </w:rPr>
        <w:t>я</w:t>
      </w:r>
      <w:r w:rsidR="006651A4" w:rsidRPr="00877732">
        <w:rPr>
          <w:sz w:val="28"/>
          <w:szCs w:val="28"/>
        </w:rPr>
        <w:t xml:space="preserve"> для принятия мер по устранению выявленных нарушений, недопущении их в дальнейшем, и привлечения виновных лиц к строгой дисциплинарной ответственности.</w:t>
      </w:r>
    </w:p>
    <w:p w:rsidR="00C43307" w:rsidRPr="00877732" w:rsidRDefault="00C43307" w:rsidP="00877732">
      <w:pPr>
        <w:pStyle w:val="a3"/>
        <w:jc w:val="both"/>
        <w:rPr>
          <w:sz w:val="28"/>
          <w:szCs w:val="28"/>
        </w:rPr>
      </w:pPr>
    </w:p>
    <w:p w:rsidR="002C45F0" w:rsidRPr="00877732" w:rsidRDefault="002C45F0" w:rsidP="00877732">
      <w:pPr>
        <w:pStyle w:val="a3"/>
        <w:jc w:val="both"/>
        <w:rPr>
          <w:sz w:val="28"/>
          <w:szCs w:val="28"/>
        </w:rPr>
      </w:pPr>
    </w:p>
    <w:p w:rsidR="00376ED1" w:rsidRPr="00877732" w:rsidRDefault="00376ED1" w:rsidP="003E5CA7">
      <w:pPr>
        <w:pStyle w:val="a3"/>
        <w:jc w:val="center"/>
        <w:rPr>
          <w:sz w:val="28"/>
          <w:szCs w:val="28"/>
        </w:rPr>
      </w:pPr>
      <w:r w:rsidRPr="00877732">
        <w:rPr>
          <w:sz w:val="28"/>
          <w:szCs w:val="28"/>
        </w:rPr>
        <w:t>Контрольное  мероприятие (аудит)</w:t>
      </w:r>
    </w:p>
    <w:p w:rsidR="00376ED1" w:rsidRPr="00877732" w:rsidRDefault="00376ED1" w:rsidP="003E5CA7">
      <w:pPr>
        <w:pStyle w:val="a3"/>
        <w:jc w:val="center"/>
        <w:rPr>
          <w:bCs/>
          <w:sz w:val="28"/>
          <w:szCs w:val="28"/>
        </w:rPr>
      </w:pPr>
      <w:r w:rsidRPr="00877732">
        <w:rPr>
          <w:sz w:val="28"/>
          <w:szCs w:val="28"/>
        </w:rPr>
        <w:t xml:space="preserve">в сфере закупок (запрос  котировок на поставку хлеба) </w:t>
      </w:r>
      <w:r w:rsidRPr="00877732">
        <w:rPr>
          <w:bCs/>
          <w:sz w:val="28"/>
          <w:szCs w:val="28"/>
        </w:rPr>
        <w:t>для нужд</w:t>
      </w:r>
    </w:p>
    <w:p w:rsidR="00376ED1" w:rsidRPr="00877732" w:rsidRDefault="00376ED1" w:rsidP="003E5CA7">
      <w:pPr>
        <w:pStyle w:val="a3"/>
        <w:jc w:val="center"/>
        <w:rPr>
          <w:sz w:val="28"/>
          <w:szCs w:val="28"/>
        </w:rPr>
      </w:pPr>
      <w:r w:rsidRPr="00877732">
        <w:rPr>
          <w:sz w:val="28"/>
          <w:szCs w:val="28"/>
        </w:rPr>
        <w:t>муниципального дошкольного образовательного бюджетного</w:t>
      </w:r>
    </w:p>
    <w:p w:rsidR="00376ED1" w:rsidRPr="00877732" w:rsidRDefault="00376ED1" w:rsidP="003E5CA7">
      <w:pPr>
        <w:pStyle w:val="a3"/>
        <w:jc w:val="center"/>
        <w:rPr>
          <w:sz w:val="28"/>
          <w:szCs w:val="28"/>
        </w:rPr>
      </w:pPr>
      <w:r w:rsidRPr="00877732">
        <w:rPr>
          <w:sz w:val="28"/>
          <w:szCs w:val="28"/>
        </w:rPr>
        <w:t>учреждения «Центр развития ребенка - детский сад № 2 «Березка»</w:t>
      </w:r>
    </w:p>
    <w:p w:rsidR="00376ED1" w:rsidRPr="00877732" w:rsidRDefault="00376ED1" w:rsidP="003E5CA7">
      <w:pPr>
        <w:pStyle w:val="a3"/>
        <w:jc w:val="center"/>
        <w:rPr>
          <w:bCs/>
          <w:sz w:val="28"/>
          <w:szCs w:val="28"/>
        </w:rPr>
      </w:pPr>
      <w:proofErr w:type="spellStart"/>
      <w:r w:rsidRPr="00877732">
        <w:rPr>
          <w:sz w:val="28"/>
          <w:szCs w:val="28"/>
        </w:rPr>
        <w:t>Арсеньевского</w:t>
      </w:r>
      <w:proofErr w:type="spellEnd"/>
      <w:r w:rsidRPr="00877732">
        <w:rPr>
          <w:sz w:val="28"/>
          <w:szCs w:val="28"/>
        </w:rPr>
        <w:t xml:space="preserve"> городского округа в 2013-2014 годах.</w:t>
      </w:r>
    </w:p>
    <w:p w:rsidR="00376ED1" w:rsidRPr="00877732" w:rsidRDefault="00376ED1" w:rsidP="00877732">
      <w:pPr>
        <w:pStyle w:val="a3"/>
        <w:jc w:val="both"/>
        <w:rPr>
          <w:sz w:val="28"/>
          <w:szCs w:val="28"/>
        </w:rPr>
      </w:pPr>
    </w:p>
    <w:p w:rsidR="00376ED1" w:rsidRPr="00877732" w:rsidRDefault="00376ED1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</w:t>
      </w:r>
      <w:r w:rsidRPr="003E5CA7">
        <w:rPr>
          <w:sz w:val="28"/>
          <w:szCs w:val="28"/>
          <w:u w:val="single"/>
        </w:rPr>
        <w:t>Результаты проверки</w:t>
      </w:r>
      <w:r w:rsidRPr="00877732">
        <w:rPr>
          <w:sz w:val="28"/>
          <w:szCs w:val="28"/>
        </w:rPr>
        <w:t>:</w:t>
      </w:r>
    </w:p>
    <w:p w:rsidR="00376ED1" w:rsidRPr="00877732" w:rsidRDefault="00F32190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lastRenderedPageBreak/>
        <w:t xml:space="preserve">    </w:t>
      </w:r>
      <w:r w:rsidR="004D6E30" w:rsidRPr="00877732">
        <w:rPr>
          <w:sz w:val="28"/>
          <w:szCs w:val="28"/>
        </w:rPr>
        <w:t>В ходе проверки устанавливались ц</w:t>
      </w:r>
      <w:r w:rsidR="00376ED1" w:rsidRPr="00877732">
        <w:rPr>
          <w:sz w:val="28"/>
          <w:szCs w:val="28"/>
        </w:rPr>
        <w:t>ели контрольного мероприятия:</w:t>
      </w:r>
    </w:p>
    <w:p w:rsidR="00376ED1" w:rsidRPr="00877732" w:rsidRDefault="004D6E30" w:rsidP="00877732">
      <w:pPr>
        <w:pStyle w:val="a3"/>
        <w:jc w:val="both"/>
        <w:rPr>
          <w:sz w:val="28"/>
          <w:szCs w:val="28"/>
        </w:rPr>
      </w:pPr>
      <w:r w:rsidRPr="00877732">
        <w:rPr>
          <w:bCs/>
          <w:sz w:val="28"/>
          <w:szCs w:val="28"/>
        </w:rPr>
        <w:t>1</w:t>
      </w:r>
      <w:r w:rsidR="00376ED1" w:rsidRPr="00877732">
        <w:rPr>
          <w:bCs/>
          <w:sz w:val="28"/>
          <w:szCs w:val="28"/>
        </w:rPr>
        <w:t xml:space="preserve">.Проверка соблюдения требований нормативных правовых актов, регулирующих вопросы организации и проведения запроса котировок на поставку хлеба для нужд </w:t>
      </w:r>
      <w:proofErr w:type="spellStart"/>
      <w:r w:rsidR="00376ED1" w:rsidRPr="00877732">
        <w:rPr>
          <w:sz w:val="28"/>
          <w:szCs w:val="28"/>
        </w:rPr>
        <w:t>Арсеньевского</w:t>
      </w:r>
      <w:proofErr w:type="spellEnd"/>
      <w:r w:rsidR="00376ED1" w:rsidRPr="00877732">
        <w:rPr>
          <w:sz w:val="28"/>
          <w:szCs w:val="28"/>
        </w:rPr>
        <w:t xml:space="preserve"> городского округа в 2013-2014 годах.</w:t>
      </w:r>
    </w:p>
    <w:p w:rsidR="00376ED1" w:rsidRPr="00877732" w:rsidRDefault="00376ED1" w:rsidP="00877732">
      <w:pPr>
        <w:pStyle w:val="a3"/>
        <w:jc w:val="both"/>
        <w:rPr>
          <w:bCs/>
          <w:sz w:val="28"/>
          <w:szCs w:val="28"/>
        </w:rPr>
      </w:pPr>
      <w:r w:rsidRPr="00877732">
        <w:rPr>
          <w:sz w:val="28"/>
          <w:szCs w:val="28"/>
        </w:rPr>
        <w:t xml:space="preserve">2.Проверка законности и эффективности использования в 2013-2014 годах средств финансирования, направленных на поставку хлеба для нужд МДОБУ «Центр развития ребенка – детский сад № 2 «Березка» </w:t>
      </w:r>
      <w:proofErr w:type="spellStart"/>
      <w:r w:rsidRPr="00877732">
        <w:rPr>
          <w:sz w:val="28"/>
          <w:szCs w:val="28"/>
        </w:rPr>
        <w:t>Арсеньевского</w:t>
      </w:r>
      <w:proofErr w:type="spellEnd"/>
      <w:r w:rsidRPr="00877732">
        <w:rPr>
          <w:sz w:val="28"/>
          <w:szCs w:val="28"/>
        </w:rPr>
        <w:t xml:space="preserve"> городского округа.</w:t>
      </w:r>
    </w:p>
    <w:p w:rsidR="00376ED1" w:rsidRPr="00877732" w:rsidRDefault="00376ED1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 Для ведения бюджетного и налогового учета финансово-хозяйственной деятельности учреждения между</w:t>
      </w:r>
      <w:r w:rsidRPr="00877732">
        <w:rPr>
          <w:rFonts w:eastAsia="Calibri"/>
          <w:sz w:val="28"/>
          <w:szCs w:val="28"/>
        </w:rPr>
        <w:t xml:space="preserve"> Детским садом № 2</w:t>
      </w:r>
      <w:r w:rsidR="004D6E30" w:rsidRPr="00877732">
        <w:rPr>
          <w:rFonts w:eastAsia="Calibri"/>
          <w:sz w:val="28"/>
          <w:szCs w:val="28"/>
        </w:rPr>
        <w:t xml:space="preserve"> </w:t>
      </w:r>
      <w:r w:rsidRPr="00877732">
        <w:rPr>
          <w:sz w:val="28"/>
          <w:szCs w:val="28"/>
        </w:rPr>
        <w:t>и муниципальным казенным учреждением «Централизованная бухгалтерия дошкольных образовательных учреждений» (далее – МКУ «Централизованная бухгалтерия»)</w:t>
      </w:r>
      <w:r w:rsidR="004D6E30" w:rsidRPr="00877732">
        <w:rPr>
          <w:sz w:val="28"/>
          <w:szCs w:val="28"/>
        </w:rPr>
        <w:t xml:space="preserve"> были </w:t>
      </w:r>
      <w:r w:rsidRPr="00877732">
        <w:rPr>
          <w:sz w:val="28"/>
          <w:szCs w:val="28"/>
        </w:rPr>
        <w:t xml:space="preserve"> заключены договоры</w:t>
      </w:r>
      <w:r w:rsidR="004D6E30" w:rsidRPr="00877732">
        <w:rPr>
          <w:sz w:val="28"/>
          <w:szCs w:val="28"/>
        </w:rPr>
        <w:t>.</w:t>
      </w:r>
      <w:r w:rsidRPr="00877732">
        <w:rPr>
          <w:sz w:val="28"/>
          <w:szCs w:val="28"/>
        </w:rPr>
        <w:t xml:space="preserve"> </w:t>
      </w:r>
    </w:p>
    <w:p w:rsidR="00376ED1" w:rsidRPr="00877732" w:rsidRDefault="00F32190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 </w:t>
      </w:r>
      <w:r w:rsidR="00376ED1" w:rsidRPr="00877732">
        <w:rPr>
          <w:sz w:val="28"/>
          <w:szCs w:val="28"/>
        </w:rPr>
        <w:t xml:space="preserve">По результатам контрольного мероприятия </w:t>
      </w:r>
      <w:r w:rsidRPr="00877732">
        <w:rPr>
          <w:sz w:val="28"/>
          <w:szCs w:val="28"/>
        </w:rPr>
        <w:t xml:space="preserve">было </w:t>
      </w:r>
      <w:r w:rsidR="00376ED1" w:rsidRPr="00877732">
        <w:rPr>
          <w:sz w:val="28"/>
          <w:szCs w:val="28"/>
        </w:rPr>
        <w:t>установлено следующее:</w:t>
      </w:r>
    </w:p>
    <w:p w:rsidR="00376ED1" w:rsidRPr="00877732" w:rsidRDefault="004D6E30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 </w:t>
      </w:r>
      <w:r w:rsidR="00376ED1" w:rsidRPr="00877732">
        <w:rPr>
          <w:sz w:val="28"/>
          <w:szCs w:val="28"/>
        </w:rPr>
        <w:t xml:space="preserve">Денежные средства бюджета </w:t>
      </w:r>
      <w:proofErr w:type="spellStart"/>
      <w:r w:rsidR="00376ED1" w:rsidRPr="00877732">
        <w:rPr>
          <w:sz w:val="28"/>
          <w:szCs w:val="28"/>
        </w:rPr>
        <w:t>Арсеньевского</w:t>
      </w:r>
      <w:proofErr w:type="spellEnd"/>
      <w:r w:rsidR="00376ED1" w:rsidRPr="00877732">
        <w:rPr>
          <w:sz w:val="28"/>
          <w:szCs w:val="28"/>
        </w:rPr>
        <w:t xml:space="preserve"> городского округа на поставку хлеба </w:t>
      </w:r>
      <w:r w:rsidR="00376ED1" w:rsidRPr="00877732">
        <w:rPr>
          <w:rFonts w:eastAsia="Calibri"/>
          <w:sz w:val="28"/>
          <w:szCs w:val="28"/>
        </w:rPr>
        <w:t xml:space="preserve">для нужд Детского сада № 2 </w:t>
      </w:r>
      <w:r w:rsidR="00376ED1" w:rsidRPr="00877732">
        <w:rPr>
          <w:sz w:val="28"/>
          <w:szCs w:val="28"/>
        </w:rPr>
        <w:t>в 2013 и 2014 годах не расходовались.</w:t>
      </w:r>
    </w:p>
    <w:p w:rsidR="00376ED1" w:rsidRPr="00877732" w:rsidRDefault="004D6E30" w:rsidP="00877732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877732">
        <w:rPr>
          <w:sz w:val="28"/>
          <w:szCs w:val="28"/>
        </w:rPr>
        <w:t xml:space="preserve">      </w:t>
      </w:r>
      <w:proofErr w:type="gramStart"/>
      <w:r w:rsidR="00376ED1" w:rsidRPr="00877732">
        <w:rPr>
          <w:sz w:val="28"/>
          <w:szCs w:val="28"/>
        </w:rPr>
        <w:t xml:space="preserve">В соответствии с частью 2 статьи 65 </w:t>
      </w:r>
      <w:r w:rsidR="00376ED1" w:rsidRPr="00877732">
        <w:rPr>
          <w:rFonts w:eastAsia="Calibri"/>
          <w:sz w:val="28"/>
          <w:szCs w:val="28"/>
          <w:lang w:eastAsia="en-US"/>
        </w:rPr>
        <w:t>Федерального закона от 29.12.2012 № 273-ФЗ (ред. от 21.07.2014) «Об образовании в Российской Федерации» и на основании Устава</w:t>
      </w:r>
      <w:r w:rsidR="00376ED1" w:rsidRPr="00877732">
        <w:rPr>
          <w:sz w:val="28"/>
          <w:szCs w:val="28"/>
        </w:rPr>
        <w:t xml:space="preserve"> </w:t>
      </w:r>
      <w:proofErr w:type="spellStart"/>
      <w:r w:rsidR="00376ED1" w:rsidRPr="00877732">
        <w:rPr>
          <w:sz w:val="28"/>
          <w:szCs w:val="28"/>
        </w:rPr>
        <w:t>Арсеньевского</w:t>
      </w:r>
      <w:proofErr w:type="spellEnd"/>
      <w:r w:rsidR="00376ED1" w:rsidRPr="00877732">
        <w:rPr>
          <w:sz w:val="28"/>
          <w:szCs w:val="28"/>
        </w:rPr>
        <w:t xml:space="preserve"> городского округа источником финансирования закупок хлеба для </w:t>
      </w:r>
      <w:r w:rsidR="00376ED1" w:rsidRPr="00877732">
        <w:rPr>
          <w:rFonts w:eastAsia="Calibri"/>
          <w:sz w:val="28"/>
          <w:szCs w:val="28"/>
        </w:rPr>
        <w:t xml:space="preserve">Детского сада № 2 </w:t>
      </w:r>
      <w:r w:rsidR="00376ED1" w:rsidRPr="00877732">
        <w:rPr>
          <w:sz w:val="28"/>
          <w:szCs w:val="28"/>
        </w:rPr>
        <w:t>в 2013 и 2014 годах являлась плата, взимаемая с родителей</w:t>
      </w:r>
      <w:r w:rsidR="00376ED1" w:rsidRPr="00877732">
        <w:rPr>
          <w:rFonts w:eastAsia="Calibri"/>
          <w:sz w:val="28"/>
          <w:szCs w:val="28"/>
          <w:lang w:eastAsia="en-US"/>
        </w:rPr>
        <w:t xml:space="preserve"> за присмотр и уход за ребенком. </w:t>
      </w:r>
      <w:proofErr w:type="gramEnd"/>
    </w:p>
    <w:p w:rsidR="00376ED1" w:rsidRPr="00877732" w:rsidRDefault="00F32190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>1</w:t>
      </w:r>
      <w:r w:rsidR="00376ED1" w:rsidRPr="00877732">
        <w:rPr>
          <w:sz w:val="28"/>
          <w:szCs w:val="28"/>
        </w:rPr>
        <w:t xml:space="preserve">.1.(Цель 1) Проведенной проверкой (аудитом) в сфере закупок нарушения </w:t>
      </w:r>
      <w:r w:rsidR="00376ED1" w:rsidRPr="00877732">
        <w:rPr>
          <w:bCs/>
          <w:sz w:val="28"/>
          <w:szCs w:val="28"/>
        </w:rPr>
        <w:t xml:space="preserve">требований нормативных правовых актов, регулирующих вопросы организации и проведения запроса котировок на поставку хлеба для нужд </w:t>
      </w:r>
      <w:r w:rsidR="00376ED1" w:rsidRPr="00877732">
        <w:rPr>
          <w:rFonts w:eastAsia="Calibri"/>
          <w:sz w:val="28"/>
          <w:szCs w:val="28"/>
        </w:rPr>
        <w:t xml:space="preserve">Детского сада № 2 </w:t>
      </w:r>
      <w:proofErr w:type="spellStart"/>
      <w:r w:rsidR="00376ED1" w:rsidRPr="00877732">
        <w:rPr>
          <w:sz w:val="28"/>
          <w:szCs w:val="28"/>
        </w:rPr>
        <w:t>Арсеньевского</w:t>
      </w:r>
      <w:proofErr w:type="spellEnd"/>
      <w:r w:rsidR="00376ED1" w:rsidRPr="00877732">
        <w:rPr>
          <w:sz w:val="28"/>
          <w:szCs w:val="28"/>
        </w:rPr>
        <w:t xml:space="preserve"> городского округа в 2013-2014 годах, не установлены.</w:t>
      </w:r>
    </w:p>
    <w:p w:rsidR="00376ED1" w:rsidRPr="00877732" w:rsidRDefault="00F32190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>2.</w:t>
      </w:r>
      <w:r w:rsidR="00376ED1" w:rsidRPr="00877732">
        <w:rPr>
          <w:sz w:val="28"/>
          <w:szCs w:val="28"/>
        </w:rPr>
        <w:t xml:space="preserve">2.(Цель 2) Проверкой законности и эффективности использования в 2013-2014 годах средств финансирования, направленных на поставку хлеба для нужд МДОБУ «Центр развития ребенка – детский сад № 2 «Березка» </w:t>
      </w:r>
      <w:proofErr w:type="spellStart"/>
      <w:r w:rsidR="00376ED1" w:rsidRPr="00877732">
        <w:rPr>
          <w:sz w:val="28"/>
          <w:szCs w:val="28"/>
        </w:rPr>
        <w:t>Арсеньевского</w:t>
      </w:r>
      <w:proofErr w:type="spellEnd"/>
      <w:r w:rsidR="00376ED1" w:rsidRPr="00877732">
        <w:rPr>
          <w:sz w:val="28"/>
          <w:szCs w:val="28"/>
        </w:rPr>
        <w:t xml:space="preserve"> городского округа, нарушения не установлены. </w:t>
      </w:r>
    </w:p>
    <w:p w:rsidR="00376ED1" w:rsidRPr="00877732" w:rsidRDefault="00FB224B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</w:t>
      </w:r>
      <w:r w:rsidR="00376ED1" w:rsidRPr="00877732">
        <w:rPr>
          <w:sz w:val="28"/>
          <w:szCs w:val="28"/>
        </w:rPr>
        <w:t xml:space="preserve"> Выводы:</w:t>
      </w:r>
    </w:p>
    <w:p w:rsidR="00376ED1" w:rsidRPr="00877732" w:rsidRDefault="00FB224B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</w:t>
      </w:r>
      <w:r w:rsidR="00376ED1" w:rsidRPr="00877732">
        <w:rPr>
          <w:sz w:val="28"/>
          <w:szCs w:val="28"/>
        </w:rPr>
        <w:t xml:space="preserve">Нарушения </w:t>
      </w:r>
      <w:r w:rsidR="00376ED1" w:rsidRPr="00877732">
        <w:rPr>
          <w:bCs/>
          <w:sz w:val="28"/>
          <w:szCs w:val="28"/>
        </w:rPr>
        <w:t xml:space="preserve">требований нормативных правовых актов, регулирующих вопросы организации и проведения запроса котировок на поставку хлеба для нужд </w:t>
      </w:r>
      <w:r w:rsidR="00376ED1" w:rsidRPr="00877732">
        <w:rPr>
          <w:rFonts w:eastAsia="Calibri"/>
          <w:sz w:val="28"/>
          <w:szCs w:val="28"/>
        </w:rPr>
        <w:t xml:space="preserve">Детского сада № 2 </w:t>
      </w:r>
      <w:proofErr w:type="spellStart"/>
      <w:r w:rsidR="00376ED1" w:rsidRPr="00877732">
        <w:rPr>
          <w:sz w:val="28"/>
          <w:szCs w:val="28"/>
        </w:rPr>
        <w:t>Арсеньевского</w:t>
      </w:r>
      <w:proofErr w:type="spellEnd"/>
      <w:r w:rsidR="00376ED1" w:rsidRPr="00877732">
        <w:rPr>
          <w:sz w:val="28"/>
          <w:szCs w:val="28"/>
        </w:rPr>
        <w:t xml:space="preserve"> городского округа в 2013-2014 годах, не установлены.</w:t>
      </w:r>
    </w:p>
    <w:p w:rsidR="00376ED1" w:rsidRPr="00877732" w:rsidRDefault="00FB224B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</w:t>
      </w:r>
      <w:r w:rsidR="00376ED1" w:rsidRPr="00877732">
        <w:rPr>
          <w:sz w:val="28"/>
          <w:szCs w:val="28"/>
        </w:rPr>
        <w:t xml:space="preserve">Проверкой законности и эффективности использования в 2013-2014 годах средств финансирования, направленных на поставку хлеба для нужд МДОБУ «Центр развития </w:t>
      </w:r>
      <w:proofErr w:type="gramStart"/>
      <w:r w:rsidR="00376ED1" w:rsidRPr="00877732">
        <w:rPr>
          <w:sz w:val="28"/>
          <w:szCs w:val="28"/>
        </w:rPr>
        <w:t>ребёнка-детский</w:t>
      </w:r>
      <w:proofErr w:type="gramEnd"/>
      <w:r w:rsidR="00376ED1" w:rsidRPr="00877732">
        <w:rPr>
          <w:sz w:val="28"/>
          <w:szCs w:val="28"/>
        </w:rPr>
        <w:t xml:space="preserve"> сад № 2 «Берёзка» </w:t>
      </w:r>
      <w:proofErr w:type="spellStart"/>
      <w:r w:rsidR="00376ED1" w:rsidRPr="00877732">
        <w:rPr>
          <w:sz w:val="28"/>
          <w:szCs w:val="28"/>
        </w:rPr>
        <w:t>Арсеньевского</w:t>
      </w:r>
      <w:proofErr w:type="spellEnd"/>
      <w:r w:rsidR="00376ED1" w:rsidRPr="00877732">
        <w:rPr>
          <w:sz w:val="28"/>
          <w:szCs w:val="28"/>
        </w:rPr>
        <w:t xml:space="preserve"> городского округа в 2013-2014 годах, нарушения также не установлены. </w:t>
      </w:r>
    </w:p>
    <w:p w:rsidR="00376ED1" w:rsidRPr="00877732" w:rsidRDefault="00FB224B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</w:t>
      </w:r>
      <w:r w:rsidR="00376ED1" w:rsidRPr="003E5CA7">
        <w:rPr>
          <w:sz w:val="28"/>
          <w:szCs w:val="28"/>
          <w:u w:val="single"/>
        </w:rPr>
        <w:t>Принятые меры</w:t>
      </w:r>
      <w:r w:rsidR="00376ED1" w:rsidRPr="00877732">
        <w:rPr>
          <w:sz w:val="28"/>
          <w:szCs w:val="28"/>
        </w:rPr>
        <w:t>:</w:t>
      </w:r>
    </w:p>
    <w:p w:rsidR="00376ED1" w:rsidRPr="00877732" w:rsidRDefault="00376ED1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Направлена Информация о результатах контрольного мероприятия (аудита в сфере закупок путём запроса котировок на поставку хлеба в МДОБУ «Центр развития </w:t>
      </w:r>
      <w:proofErr w:type="gramStart"/>
      <w:r w:rsidRPr="00877732">
        <w:rPr>
          <w:sz w:val="28"/>
          <w:szCs w:val="28"/>
        </w:rPr>
        <w:t>ребёнка-детский</w:t>
      </w:r>
      <w:proofErr w:type="gramEnd"/>
      <w:r w:rsidRPr="00877732">
        <w:rPr>
          <w:sz w:val="28"/>
          <w:szCs w:val="28"/>
        </w:rPr>
        <w:t xml:space="preserve"> сад № 2 «Берёзка») в Думу и Главе </w:t>
      </w:r>
      <w:proofErr w:type="spellStart"/>
      <w:r w:rsidRPr="00877732">
        <w:rPr>
          <w:sz w:val="28"/>
          <w:szCs w:val="28"/>
        </w:rPr>
        <w:t>Арсеньевского</w:t>
      </w:r>
      <w:proofErr w:type="spellEnd"/>
      <w:r w:rsidRPr="00877732">
        <w:rPr>
          <w:sz w:val="28"/>
          <w:szCs w:val="28"/>
        </w:rPr>
        <w:t xml:space="preserve"> городского округа.</w:t>
      </w:r>
    </w:p>
    <w:p w:rsidR="002C45F0" w:rsidRPr="00877732" w:rsidRDefault="002C45F0" w:rsidP="00877732">
      <w:pPr>
        <w:pStyle w:val="a3"/>
        <w:jc w:val="both"/>
        <w:rPr>
          <w:sz w:val="28"/>
          <w:szCs w:val="28"/>
        </w:rPr>
      </w:pPr>
    </w:p>
    <w:p w:rsidR="002C45F0" w:rsidRPr="00877732" w:rsidRDefault="002C45F0" w:rsidP="00877732">
      <w:pPr>
        <w:pStyle w:val="a3"/>
        <w:jc w:val="both"/>
        <w:rPr>
          <w:sz w:val="28"/>
          <w:szCs w:val="28"/>
        </w:rPr>
      </w:pPr>
    </w:p>
    <w:p w:rsidR="0026218C" w:rsidRPr="00877732" w:rsidRDefault="005D6AD2" w:rsidP="003E5CA7">
      <w:pPr>
        <w:pStyle w:val="a3"/>
        <w:jc w:val="center"/>
        <w:rPr>
          <w:sz w:val="28"/>
          <w:szCs w:val="28"/>
        </w:rPr>
      </w:pPr>
      <w:r w:rsidRPr="00877732">
        <w:rPr>
          <w:sz w:val="28"/>
          <w:szCs w:val="28"/>
        </w:rPr>
        <w:lastRenderedPageBreak/>
        <w:t>П</w:t>
      </w:r>
      <w:r w:rsidR="0026218C" w:rsidRPr="00877732">
        <w:rPr>
          <w:sz w:val="28"/>
          <w:szCs w:val="28"/>
        </w:rPr>
        <w:t>роведени</w:t>
      </w:r>
      <w:r w:rsidRPr="00877732">
        <w:rPr>
          <w:sz w:val="28"/>
          <w:szCs w:val="28"/>
        </w:rPr>
        <w:t>е</w:t>
      </w:r>
      <w:r w:rsidR="0026218C" w:rsidRPr="00877732">
        <w:rPr>
          <w:sz w:val="28"/>
          <w:szCs w:val="28"/>
        </w:rPr>
        <w:t xml:space="preserve"> контрольного мероприятия (проверки)</w:t>
      </w:r>
    </w:p>
    <w:p w:rsidR="006D3976" w:rsidRPr="00877732" w:rsidRDefault="0026218C" w:rsidP="003E5CA7">
      <w:pPr>
        <w:pStyle w:val="a3"/>
        <w:jc w:val="center"/>
        <w:rPr>
          <w:sz w:val="28"/>
          <w:szCs w:val="28"/>
        </w:rPr>
      </w:pPr>
      <w:r w:rsidRPr="00877732">
        <w:rPr>
          <w:sz w:val="28"/>
          <w:szCs w:val="28"/>
        </w:rPr>
        <w:t>в рамках единого общероссийского мероприятия контрольно-счетных органов «Обследование (проверка) правомерности и эффективности управления и</w:t>
      </w:r>
      <w:r w:rsidR="006D3976" w:rsidRPr="00877732">
        <w:rPr>
          <w:sz w:val="28"/>
          <w:szCs w:val="28"/>
        </w:rPr>
        <w:t xml:space="preserve"> </w:t>
      </w:r>
      <w:r w:rsidRPr="00877732">
        <w:rPr>
          <w:sz w:val="28"/>
          <w:szCs w:val="28"/>
        </w:rPr>
        <w:t xml:space="preserve">распоряжения земельными ресурсами </w:t>
      </w:r>
      <w:proofErr w:type="spellStart"/>
      <w:r w:rsidRPr="00877732">
        <w:rPr>
          <w:sz w:val="28"/>
          <w:szCs w:val="28"/>
        </w:rPr>
        <w:t>Арсеньевского</w:t>
      </w:r>
      <w:proofErr w:type="spellEnd"/>
      <w:r w:rsidRPr="00877732">
        <w:rPr>
          <w:sz w:val="28"/>
          <w:szCs w:val="28"/>
        </w:rPr>
        <w:t xml:space="preserve"> городского округа</w:t>
      </w:r>
      <w:r w:rsidR="006D3976" w:rsidRPr="00877732">
        <w:rPr>
          <w:sz w:val="28"/>
          <w:szCs w:val="28"/>
        </w:rPr>
        <w:t xml:space="preserve"> </w:t>
      </w:r>
      <w:r w:rsidRPr="00877732">
        <w:rPr>
          <w:sz w:val="28"/>
          <w:szCs w:val="28"/>
        </w:rPr>
        <w:t xml:space="preserve">управлением имущественных отношений, а также полноты и своевременности поступления в бюджет </w:t>
      </w:r>
      <w:proofErr w:type="spellStart"/>
      <w:r w:rsidRPr="00877732">
        <w:rPr>
          <w:sz w:val="28"/>
          <w:szCs w:val="28"/>
        </w:rPr>
        <w:t>Арсеньевского</w:t>
      </w:r>
      <w:proofErr w:type="spellEnd"/>
      <w:r w:rsidRPr="00877732">
        <w:rPr>
          <w:sz w:val="28"/>
          <w:szCs w:val="28"/>
        </w:rPr>
        <w:t xml:space="preserve"> городского  округа доходов от</w:t>
      </w:r>
      <w:r w:rsidR="006D3976" w:rsidRPr="00877732">
        <w:rPr>
          <w:sz w:val="28"/>
          <w:szCs w:val="28"/>
        </w:rPr>
        <w:t xml:space="preserve"> </w:t>
      </w:r>
      <w:r w:rsidRPr="00877732">
        <w:rPr>
          <w:sz w:val="28"/>
          <w:szCs w:val="28"/>
        </w:rPr>
        <w:t>распоряжения и использования ими»</w:t>
      </w:r>
    </w:p>
    <w:p w:rsidR="0026218C" w:rsidRPr="00877732" w:rsidRDefault="006D3976" w:rsidP="003E5CA7">
      <w:pPr>
        <w:pStyle w:val="a3"/>
        <w:jc w:val="center"/>
        <w:rPr>
          <w:sz w:val="28"/>
          <w:szCs w:val="28"/>
        </w:rPr>
      </w:pPr>
      <w:r w:rsidRPr="00877732">
        <w:rPr>
          <w:sz w:val="28"/>
          <w:szCs w:val="28"/>
        </w:rPr>
        <w:t>за 2013-2014 годы</w:t>
      </w:r>
      <w:r w:rsidR="0026218C" w:rsidRPr="00877732">
        <w:rPr>
          <w:sz w:val="28"/>
          <w:szCs w:val="28"/>
        </w:rPr>
        <w:t>.</w:t>
      </w:r>
    </w:p>
    <w:p w:rsidR="006D3976" w:rsidRPr="00877732" w:rsidRDefault="006D3976" w:rsidP="00877732">
      <w:pPr>
        <w:pStyle w:val="a3"/>
        <w:jc w:val="both"/>
        <w:rPr>
          <w:sz w:val="28"/>
          <w:szCs w:val="28"/>
        </w:rPr>
      </w:pPr>
    </w:p>
    <w:p w:rsidR="0026218C" w:rsidRPr="00877732" w:rsidRDefault="00C738CD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 </w:t>
      </w:r>
      <w:r w:rsidR="005D6AD2" w:rsidRPr="003E5CA7">
        <w:rPr>
          <w:sz w:val="28"/>
          <w:szCs w:val="28"/>
          <w:u w:val="single"/>
        </w:rPr>
        <w:t>Результаты проверки</w:t>
      </w:r>
      <w:r w:rsidR="005D6AD2" w:rsidRPr="00877732">
        <w:rPr>
          <w:sz w:val="28"/>
          <w:szCs w:val="28"/>
        </w:rPr>
        <w:t>:</w:t>
      </w:r>
    </w:p>
    <w:p w:rsidR="0026218C" w:rsidRPr="00877732" w:rsidRDefault="0026218C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 Управление имущественных отношений администрации </w:t>
      </w:r>
      <w:proofErr w:type="spellStart"/>
      <w:r w:rsidRPr="00877732">
        <w:rPr>
          <w:sz w:val="28"/>
          <w:szCs w:val="28"/>
        </w:rPr>
        <w:t>Арсеньевского</w:t>
      </w:r>
      <w:proofErr w:type="spellEnd"/>
      <w:r w:rsidRPr="00877732">
        <w:rPr>
          <w:sz w:val="28"/>
          <w:szCs w:val="28"/>
        </w:rPr>
        <w:t xml:space="preserve"> городского округа (далее – Управление) является отраслевым (функциональным) органом администрации </w:t>
      </w:r>
      <w:proofErr w:type="spellStart"/>
      <w:r w:rsidRPr="00877732">
        <w:rPr>
          <w:sz w:val="28"/>
          <w:szCs w:val="28"/>
        </w:rPr>
        <w:t>Арсеньевского</w:t>
      </w:r>
      <w:proofErr w:type="spellEnd"/>
      <w:r w:rsidRPr="00877732">
        <w:rPr>
          <w:sz w:val="28"/>
          <w:szCs w:val="28"/>
        </w:rPr>
        <w:t xml:space="preserve"> городского округа, осуществляющим в пределах своих полномочий управление и регулирование в сфере управления и распоряжения имуществом, находящимся в собственности </w:t>
      </w:r>
      <w:proofErr w:type="spellStart"/>
      <w:r w:rsidRPr="00877732">
        <w:rPr>
          <w:sz w:val="28"/>
          <w:szCs w:val="28"/>
        </w:rPr>
        <w:t>Арсеньевского</w:t>
      </w:r>
      <w:proofErr w:type="spellEnd"/>
      <w:r w:rsidRPr="00877732">
        <w:rPr>
          <w:sz w:val="28"/>
          <w:szCs w:val="28"/>
        </w:rPr>
        <w:t xml:space="preserve"> городского округа и входит в структуру администрации </w:t>
      </w:r>
      <w:proofErr w:type="spellStart"/>
      <w:r w:rsidRPr="00877732">
        <w:rPr>
          <w:sz w:val="28"/>
          <w:szCs w:val="28"/>
        </w:rPr>
        <w:t>Арсеньевского</w:t>
      </w:r>
      <w:proofErr w:type="spellEnd"/>
      <w:r w:rsidRPr="00877732">
        <w:rPr>
          <w:sz w:val="28"/>
          <w:szCs w:val="28"/>
        </w:rPr>
        <w:t xml:space="preserve"> городского округа.</w:t>
      </w:r>
    </w:p>
    <w:p w:rsidR="0026218C" w:rsidRPr="00877732" w:rsidRDefault="0026218C" w:rsidP="00877732">
      <w:pPr>
        <w:pStyle w:val="a3"/>
        <w:jc w:val="both"/>
        <w:rPr>
          <w:rFonts w:eastAsia="Calibri"/>
          <w:sz w:val="28"/>
          <w:szCs w:val="28"/>
        </w:rPr>
      </w:pPr>
      <w:r w:rsidRPr="00877732">
        <w:rPr>
          <w:sz w:val="28"/>
          <w:szCs w:val="28"/>
        </w:rPr>
        <w:t xml:space="preserve">      </w:t>
      </w:r>
      <w:r w:rsidRPr="00877732">
        <w:rPr>
          <w:rFonts w:eastAsia="Calibri"/>
          <w:sz w:val="28"/>
          <w:szCs w:val="28"/>
        </w:rPr>
        <w:t xml:space="preserve">Проверкой правильности ведения </w:t>
      </w:r>
      <w:r w:rsidRPr="00877732">
        <w:rPr>
          <w:sz w:val="28"/>
          <w:szCs w:val="28"/>
        </w:rPr>
        <w:t>реестров земельных участков</w:t>
      </w:r>
      <w:r w:rsidRPr="00877732">
        <w:rPr>
          <w:rFonts w:eastAsia="Calibri"/>
          <w:sz w:val="28"/>
          <w:szCs w:val="28"/>
        </w:rPr>
        <w:t xml:space="preserve"> установлено, что в нарушение пункта 4 Порядка ведения органами местного самоуправления реестров муниципального имущества, утвержденного приказом Минэкономразвития Российской Федерации от 30.08.2011 № 424, пункта 143</w:t>
      </w:r>
      <w:proofErr w:type="gramStart"/>
      <w:r w:rsidRPr="00877732">
        <w:rPr>
          <w:rFonts w:eastAsia="Calibri"/>
          <w:sz w:val="28"/>
          <w:szCs w:val="28"/>
        </w:rPr>
        <w:t xml:space="preserve"> О</w:t>
      </w:r>
      <w:proofErr w:type="gramEnd"/>
      <w:r w:rsidRPr="00877732">
        <w:rPr>
          <w:rFonts w:eastAsia="Calibri"/>
          <w:sz w:val="28"/>
          <w:szCs w:val="28"/>
        </w:rPr>
        <w:t>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Pr="00877732">
        <w:rPr>
          <w:color w:val="000000"/>
          <w:sz w:val="28"/>
          <w:szCs w:val="28"/>
        </w:rPr>
        <w:t>, утвержденного приказом Минфина России от 01.12.2010 № 157н</w:t>
      </w:r>
      <w:r w:rsidRPr="00877732">
        <w:rPr>
          <w:rFonts w:eastAsia="Calibri"/>
          <w:sz w:val="28"/>
          <w:szCs w:val="28"/>
        </w:rPr>
        <w:t>, в реестры земельных участков не внесена кадастровая стоимость отдельных участков, что привело к занижению стоимости имущества муниципальной казны.</w:t>
      </w:r>
    </w:p>
    <w:p w:rsidR="0026218C" w:rsidRPr="00877732" w:rsidRDefault="0026218C" w:rsidP="00877732">
      <w:pPr>
        <w:pStyle w:val="a3"/>
        <w:jc w:val="both"/>
        <w:rPr>
          <w:sz w:val="28"/>
          <w:szCs w:val="28"/>
        </w:rPr>
      </w:pPr>
      <w:r w:rsidRPr="00877732">
        <w:rPr>
          <w:rFonts w:eastAsia="Calibri"/>
          <w:sz w:val="28"/>
          <w:szCs w:val="28"/>
        </w:rPr>
        <w:t xml:space="preserve">      Так, в р</w:t>
      </w:r>
      <w:r w:rsidRPr="00877732">
        <w:rPr>
          <w:sz w:val="28"/>
          <w:szCs w:val="28"/>
        </w:rPr>
        <w:t>еестрах земельных участков не указана кадастровая стоимость:</w:t>
      </w:r>
    </w:p>
    <w:p w:rsidR="0026218C" w:rsidRPr="00877732" w:rsidRDefault="0026218C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-  по состоянию на 01.01.2012 - трех земельных участков; </w:t>
      </w:r>
    </w:p>
    <w:p w:rsidR="0026218C" w:rsidRPr="00877732" w:rsidRDefault="0026218C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- по состоянию на 01.01.2013 - пяти земельных участков; </w:t>
      </w:r>
    </w:p>
    <w:p w:rsidR="0026218C" w:rsidRPr="00877732" w:rsidRDefault="0026218C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- по состоянию на 01.01.2014 – пяти земельных участков; </w:t>
      </w:r>
    </w:p>
    <w:p w:rsidR="0026218C" w:rsidRPr="00877732" w:rsidRDefault="0026218C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- по состоянию на 01.09.2014 - четырех земельных участков. </w:t>
      </w:r>
    </w:p>
    <w:p w:rsidR="0026218C" w:rsidRPr="00877732" w:rsidRDefault="0026218C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 Кроме того, кадастровая стоимость одного земельного участка занижена на 59 340,5 тыс. руб.</w:t>
      </w:r>
    </w:p>
    <w:p w:rsidR="0026218C" w:rsidRPr="00877732" w:rsidRDefault="0026218C" w:rsidP="00877732">
      <w:pPr>
        <w:pStyle w:val="a3"/>
        <w:jc w:val="both"/>
        <w:rPr>
          <w:color w:val="000000"/>
          <w:sz w:val="28"/>
          <w:szCs w:val="28"/>
        </w:rPr>
      </w:pPr>
      <w:r w:rsidRPr="00877732">
        <w:rPr>
          <w:color w:val="000000"/>
          <w:sz w:val="28"/>
          <w:szCs w:val="28"/>
        </w:rPr>
        <w:t xml:space="preserve">      </w:t>
      </w:r>
      <w:proofErr w:type="gramStart"/>
      <w:r w:rsidRPr="00877732">
        <w:rPr>
          <w:color w:val="000000"/>
          <w:sz w:val="28"/>
          <w:szCs w:val="28"/>
        </w:rPr>
        <w:t>Отсутствие в реестрах земельных участков сведений о двух земельных участках и кадастровой стоимости нескольких участков привело к отражению недостоверных данных в бюджетной отчетности, а именно: в</w:t>
      </w:r>
      <w:r w:rsidRPr="00877732">
        <w:rPr>
          <w:sz w:val="28"/>
          <w:szCs w:val="28"/>
        </w:rPr>
        <w:t xml:space="preserve"> Балансе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 на </w:t>
      </w:r>
      <w:r w:rsidRPr="00877732">
        <w:rPr>
          <w:color w:val="000000"/>
          <w:sz w:val="28"/>
          <w:szCs w:val="28"/>
        </w:rPr>
        <w:t>счете 0 108 00 000 «Нефинансовые активы имущества казны» занижена балансовая стоимость</w:t>
      </w:r>
      <w:proofErr w:type="gramEnd"/>
      <w:r w:rsidRPr="00877732">
        <w:rPr>
          <w:color w:val="000000"/>
          <w:sz w:val="28"/>
          <w:szCs w:val="28"/>
        </w:rPr>
        <w:t xml:space="preserve"> имущества муниципальной казны по</w:t>
      </w:r>
      <w:r w:rsidRPr="00877732">
        <w:rPr>
          <w:sz w:val="28"/>
          <w:szCs w:val="28"/>
        </w:rPr>
        <w:t xml:space="preserve"> состоянию</w:t>
      </w:r>
      <w:r w:rsidRPr="00877732">
        <w:rPr>
          <w:color w:val="000000"/>
          <w:sz w:val="28"/>
          <w:szCs w:val="28"/>
        </w:rPr>
        <w:t>:</w:t>
      </w:r>
    </w:p>
    <w:p w:rsidR="0026218C" w:rsidRPr="00877732" w:rsidRDefault="0026218C" w:rsidP="00877732">
      <w:pPr>
        <w:pStyle w:val="a3"/>
        <w:jc w:val="both"/>
        <w:rPr>
          <w:sz w:val="28"/>
          <w:szCs w:val="28"/>
        </w:rPr>
      </w:pPr>
      <w:r w:rsidRPr="00877732">
        <w:rPr>
          <w:color w:val="000000"/>
          <w:sz w:val="28"/>
          <w:szCs w:val="28"/>
        </w:rPr>
        <w:lastRenderedPageBreak/>
        <w:t xml:space="preserve">- </w:t>
      </w:r>
      <w:r w:rsidRPr="00877732">
        <w:rPr>
          <w:sz w:val="28"/>
          <w:szCs w:val="28"/>
        </w:rPr>
        <w:t>на 01.01.2012 – на сумму 98 956 067,35 руб.</w:t>
      </w:r>
    </w:p>
    <w:p w:rsidR="0026218C" w:rsidRPr="00877732" w:rsidRDefault="0026218C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>- на 01.01.2013 – на сумму 132 828 150,30 руб.;</w:t>
      </w:r>
    </w:p>
    <w:p w:rsidR="0026218C" w:rsidRPr="00877732" w:rsidRDefault="0026218C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>- на 01.01.2014 - на сумму 132 870 084,46 руб.,</w:t>
      </w:r>
    </w:p>
    <w:p w:rsidR="0026218C" w:rsidRPr="00877732" w:rsidRDefault="0026218C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  </w:t>
      </w:r>
      <w:proofErr w:type="gramStart"/>
      <w:r w:rsidRPr="00877732">
        <w:rPr>
          <w:rFonts w:eastAsia="Calibri"/>
          <w:sz w:val="28"/>
          <w:szCs w:val="28"/>
        </w:rPr>
        <w:t>Выборочной проверкой правильности начисления арендной платы за земельные участки установлено, что: н</w:t>
      </w:r>
      <w:r w:rsidRPr="00877732">
        <w:rPr>
          <w:sz w:val="28"/>
          <w:szCs w:val="28"/>
        </w:rPr>
        <w:t>а основании Извещения № 1от 15 апреля 2011 года, Извещения № 4 от 17 июня 2011 года о внесении изменений в Извещение № 1, Документации открытого конкурса № 1на право заключения договоров аренды, протокола № 3 оценки и сопоставления заявок на участие в открытом конкурсе от 15 июля 2011 года и в соответствии с</w:t>
      </w:r>
      <w:proofErr w:type="gramEnd"/>
      <w:r w:rsidRPr="00877732">
        <w:rPr>
          <w:sz w:val="28"/>
          <w:szCs w:val="28"/>
        </w:rPr>
        <w:t xml:space="preserve"> </w:t>
      </w:r>
      <w:proofErr w:type="gramStart"/>
      <w:r w:rsidRPr="00877732">
        <w:rPr>
          <w:sz w:val="28"/>
          <w:szCs w:val="28"/>
        </w:rPr>
        <w:t xml:space="preserve">договором аренды № 36/к от 22.07.2011, заключенным </w:t>
      </w:r>
      <w:proofErr w:type="spellStart"/>
      <w:r w:rsidRPr="00877732">
        <w:rPr>
          <w:sz w:val="28"/>
          <w:szCs w:val="28"/>
        </w:rPr>
        <w:t>Арсеньевским</w:t>
      </w:r>
      <w:proofErr w:type="spellEnd"/>
      <w:r w:rsidRPr="00877732">
        <w:rPr>
          <w:sz w:val="28"/>
          <w:szCs w:val="28"/>
        </w:rPr>
        <w:t xml:space="preserve"> городском округом с ООО «Эванс», последнему передано в аренду муниципальное имущество для выполнения им функций водоснабжения и водоотведения на территории </w:t>
      </w:r>
      <w:proofErr w:type="spellStart"/>
      <w:r w:rsidRPr="00877732">
        <w:rPr>
          <w:sz w:val="28"/>
          <w:szCs w:val="28"/>
        </w:rPr>
        <w:t>Арсеньевского</w:t>
      </w:r>
      <w:proofErr w:type="spellEnd"/>
      <w:r w:rsidRPr="00877732">
        <w:rPr>
          <w:sz w:val="28"/>
          <w:szCs w:val="28"/>
        </w:rPr>
        <w:t xml:space="preserve"> городского округа сроком на 25 лет (с 22.07.2011 по 21.07.2036, далее – договор № 36/к). </w:t>
      </w:r>
      <w:proofErr w:type="gramEnd"/>
    </w:p>
    <w:p w:rsidR="0026218C" w:rsidRPr="00877732" w:rsidRDefault="0026218C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 Договором № 36/</w:t>
      </w:r>
      <w:proofErr w:type="gramStart"/>
      <w:r w:rsidRPr="00877732">
        <w:rPr>
          <w:sz w:val="28"/>
          <w:szCs w:val="28"/>
        </w:rPr>
        <w:t>к</w:t>
      </w:r>
      <w:proofErr w:type="gramEnd"/>
      <w:r w:rsidRPr="00877732">
        <w:rPr>
          <w:sz w:val="28"/>
          <w:szCs w:val="28"/>
        </w:rPr>
        <w:t xml:space="preserve"> </w:t>
      </w:r>
      <w:proofErr w:type="gramStart"/>
      <w:r w:rsidRPr="00877732">
        <w:rPr>
          <w:sz w:val="28"/>
          <w:szCs w:val="28"/>
        </w:rPr>
        <w:t>определен</w:t>
      </w:r>
      <w:proofErr w:type="gramEnd"/>
      <w:r w:rsidRPr="00877732">
        <w:rPr>
          <w:sz w:val="28"/>
          <w:szCs w:val="28"/>
        </w:rPr>
        <w:t xml:space="preserve"> размер ежемесячной арендной платы за использование муниципального имущества в сумме 48 708,00 руб. Отдельная плата за пользование земельными участками, на которых расположены переданные ООО «Эванс» здания и сооружения, указанным договором не предусмотрена.</w:t>
      </w:r>
    </w:p>
    <w:p w:rsidR="0026218C" w:rsidRPr="00877732" w:rsidRDefault="0026218C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</w:t>
      </w:r>
      <w:r w:rsidR="00C738CD" w:rsidRPr="00877732">
        <w:rPr>
          <w:sz w:val="28"/>
          <w:szCs w:val="28"/>
        </w:rPr>
        <w:t xml:space="preserve"> </w:t>
      </w:r>
      <w:r w:rsidRPr="00877732">
        <w:rPr>
          <w:sz w:val="28"/>
          <w:szCs w:val="28"/>
        </w:rPr>
        <w:t xml:space="preserve"> Вместе с тем, расчетным путем было установлено, что для бюджета </w:t>
      </w:r>
      <w:proofErr w:type="spellStart"/>
      <w:r w:rsidRPr="00877732">
        <w:rPr>
          <w:sz w:val="28"/>
          <w:szCs w:val="28"/>
        </w:rPr>
        <w:t>Арсеньевского</w:t>
      </w:r>
      <w:proofErr w:type="spellEnd"/>
      <w:r w:rsidRPr="00877732">
        <w:rPr>
          <w:sz w:val="28"/>
          <w:szCs w:val="28"/>
        </w:rPr>
        <w:t xml:space="preserve"> городского округа размер упущенной выгоды составил:</w:t>
      </w:r>
    </w:p>
    <w:p w:rsidR="0026218C" w:rsidRPr="00877732" w:rsidRDefault="0026218C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- от неуплаты земельного налога - в сумме 196 672,16 руб. в год, а за 2012-2013 годы сумма земельного налога могла бы составить 393 344,32 руб. </w:t>
      </w:r>
    </w:p>
    <w:p w:rsidR="0026218C" w:rsidRPr="00877732" w:rsidRDefault="0026218C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>- или от не поступления арендной платы за земельные участки в год - 5 410 026,73 руб., а за проверяемый период - в общей сумме 14 426 737,98 руб.</w:t>
      </w:r>
    </w:p>
    <w:p w:rsidR="0026218C" w:rsidRPr="00877732" w:rsidRDefault="0026218C" w:rsidP="00877732">
      <w:pPr>
        <w:pStyle w:val="a3"/>
        <w:jc w:val="both"/>
        <w:rPr>
          <w:bCs/>
          <w:sz w:val="28"/>
          <w:szCs w:val="28"/>
        </w:rPr>
      </w:pPr>
      <w:r w:rsidRPr="00877732">
        <w:rPr>
          <w:bCs/>
          <w:sz w:val="28"/>
          <w:szCs w:val="28"/>
        </w:rPr>
        <w:t xml:space="preserve">      </w:t>
      </w:r>
      <w:proofErr w:type="gramStart"/>
      <w:r w:rsidRPr="00877732">
        <w:rPr>
          <w:bCs/>
          <w:sz w:val="28"/>
          <w:szCs w:val="28"/>
        </w:rPr>
        <w:t>В то же время,  арендная плата или земельный налог за указанные земельные участки могли бы стать дополнительным источником пополнения дохода бюджета городского округа, а действия Управления по отношению к арендатору объектов муниципального имущества, который по той или иной причине не перечисляет арендную плату в доход бюджета городского округа, предоставляют своего рода преференцию или преимущество, которое обеспечивает ему более выгодные условия</w:t>
      </w:r>
      <w:proofErr w:type="gramEnd"/>
      <w:r w:rsidRPr="00877732">
        <w:rPr>
          <w:bCs/>
          <w:sz w:val="28"/>
          <w:szCs w:val="28"/>
        </w:rPr>
        <w:t xml:space="preserve"> деятельности, что является нарушением Федерального закона от 24.07.2006 № 135-ФЗ «О защите конкуренции».</w:t>
      </w:r>
    </w:p>
    <w:p w:rsidR="0026218C" w:rsidRPr="00877732" w:rsidRDefault="0026218C" w:rsidP="00877732">
      <w:pPr>
        <w:pStyle w:val="a3"/>
        <w:jc w:val="both"/>
        <w:rPr>
          <w:rFonts w:eastAsia="Calibri"/>
          <w:sz w:val="28"/>
          <w:szCs w:val="28"/>
        </w:rPr>
      </w:pPr>
      <w:r w:rsidRPr="00877732">
        <w:rPr>
          <w:sz w:val="28"/>
          <w:szCs w:val="28"/>
        </w:rPr>
        <w:t xml:space="preserve"> </w:t>
      </w:r>
      <w:r w:rsidR="004D0E04" w:rsidRPr="00877732">
        <w:rPr>
          <w:sz w:val="28"/>
          <w:szCs w:val="28"/>
        </w:rPr>
        <w:t xml:space="preserve">     </w:t>
      </w:r>
      <w:r w:rsidRPr="00877732">
        <w:rPr>
          <w:rFonts w:eastAsia="Calibri"/>
          <w:sz w:val="28"/>
          <w:szCs w:val="28"/>
        </w:rPr>
        <w:t xml:space="preserve">Договором № 3 аренды земельного участка от 17.01.2008,  не предусматривающим возможность изменения размера арендной платы в связи с изменением кадастровой стоимости земельного участка в одностороннем порядке, арендатору передан земельный участок для размещения автостоянки сроком до 15.01.2009. </w:t>
      </w:r>
    </w:p>
    <w:p w:rsidR="0026218C" w:rsidRPr="00877732" w:rsidRDefault="0026218C" w:rsidP="00877732">
      <w:pPr>
        <w:pStyle w:val="a3"/>
        <w:jc w:val="both"/>
        <w:rPr>
          <w:rFonts w:eastAsia="Calibri"/>
          <w:sz w:val="28"/>
          <w:szCs w:val="28"/>
        </w:rPr>
      </w:pPr>
      <w:r w:rsidRPr="00877732">
        <w:rPr>
          <w:rFonts w:eastAsia="Calibri"/>
          <w:sz w:val="28"/>
          <w:szCs w:val="28"/>
        </w:rPr>
        <w:t xml:space="preserve">      Дополнительными соглашениями продлевались сроки аренды и менялись арендаторы земельного участка.</w:t>
      </w:r>
    </w:p>
    <w:p w:rsidR="0026218C" w:rsidRPr="00877732" w:rsidRDefault="0026218C" w:rsidP="00877732">
      <w:pPr>
        <w:pStyle w:val="a3"/>
        <w:jc w:val="both"/>
        <w:rPr>
          <w:rFonts w:eastAsia="Calibri"/>
          <w:sz w:val="28"/>
          <w:szCs w:val="28"/>
        </w:rPr>
      </w:pPr>
      <w:r w:rsidRPr="00877732">
        <w:rPr>
          <w:rFonts w:eastAsia="Calibri"/>
          <w:sz w:val="28"/>
          <w:szCs w:val="28"/>
        </w:rPr>
        <w:t xml:space="preserve">      Дополнительным соглашением № 21 от 14.01.2010 к договору от 17.01.2008 № 3 аренды земельного участка срок аренды продлен до 14.01.2015 и установлен размер годовой арендной платы в сумме 347 275,18 руб.</w:t>
      </w:r>
    </w:p>
    <w:p w:rsidR="0026218C" w:rsidRPr="00877732" w:rsidRDefault="0026218C" w:rsidP="00877732">
      <w:pPr>
        <w:pStyle w:val="a3"/>
        <w:jc w:val="both"/>
        <w:rPr>
          <w:rFonts w:eastAsia="Calibri"/>
          <w:sz w:val="28"/>
          <w:szCs w:val="28"/>
        </w:rPr>
      </w:pPr>
      <w:r w:rsidRPr="00877732">
        <w:rPr>
          <w:rFonts w:eastAsia="Calibri"/>
          <w:sz w:val="28"/>
          <w:szCs w:val="28"/>
        </w:rPr>
        <w:lastRenderedPageBreak/>
        <w:t xml:space="preserve">      Вместе с тем, в связи с изменением кадастровой стоимости земли с 01.01.2011 года (согласно Постановлению № 437-па) Управлением в адрес арендатора было направлено дополнительное соглашение об увеличении арендной платы от 23.01.2012 (размер арендной платы с 01.01.2011 составляет 926 665,80 руб. в год).</w:t>
      </w:r>
    </w:p>
    <w:p w:rsidR="0026218C" w:rsidRPr="00877732" w:rsidRDefault="0026218C" w:rsidP="00877732">
      <w:pPr>
        <w:pStyle w:val="a3"/>
        <w:jc w:val="both"/>
        <w:rPr>
          <w:rFonts w:eastAsia="Calibri"/>
          <w:sz w:val="28"/>
          <w:szCs w:val="28"/>
        </w:rPr>
      </w:pPr>
      <w:r w:rsidRPr="00877732">
        <w:rPr>
          <w:rFonts w:eastAsia="Calibri"/>
          <w:sz w:val="28"/>
          <w:szCs w:val="28"/>
        </w:rPr>
        <w:t xml:space="preserve">      До настоящего времени данное соглашение арендатором остается не подписанным. </w:t>
      </w:r>
    </w:p>
    <w:p w:rsidR="0026218C" w:rsidRPr="00877732" w:rsidRDefault="0026218C" w:rsidP="00877732">
      <w:pPr>
        <w:pStyle w:val="a3"/>
        <w:jc w:val="both"/>
        <w:rPr>
          <w:rFonts w:eastAsia="Calibri"/>
          <w:sz w:val="28"/>
          <w:szCs w:val="28"/>
        </w:rPr>
      </w:pPr>
      <w:r w:rsidRPr="00877732">
        <w:rPr>
          <w:rFonts w:eastAsia="Calibri"/>
          <w:sz w:val="28"/>
          <w:szCs w:val="28"/>
        </w:rPr>
        <w:t xml:space="preserve">      Однако следует учесть, что заключенный договор аренды земельного участка не предусматривает возможность изменения размера арендной платы в связи с изменением кадастровой стоимости земельного участка в одностороннем порядке.</w:t>
      </w:r>
    </w:p>
    <w:p w:rsidR="0026218C" w:rsidRPr="00877732" w:rsidRDefault="0026218C" w:rsidP="00877732">
      <w:pPr>
        <w:pStyle w:val="a3"/>
        <w:jc w:val="both"/>
        <w:rPr>
          <w:rFonts w:eastAsia="Calibri"/>
          <w:sz w:val="28"/>
          <w:szCs w:val="28"/>
        </w:rPr>
      </w:pPr>
      <w:r w:rsidRPr="00877732">
        <w:rPr>
          <w:rFonts w:eastAsia="Calibri"/>
          <w:sz w:val="28"/>
          <w:szCs w:val="28"/>
        </w:rPr>
        <w:t xml:space="preserve">      В результате того, что размер арендной платы для арендатора  остался прежним, сумма упущенной выгоды по данному договору (расчетным путем) составила 579 390,62 руб. в год (926 665,80 руб. - 347 275,18 руб.), за проверяемый период бюджет городского округа не дополучил 1 545 041,60 руб.</w:t>
      </w:r>
    </w:p>
    <w:p w:rsidR="0026218C" w:rsidRPr="00877732" w:rsidRDefault="0026218C" w:rsidP="00877732">
      <w:pPr>
        <w:pStyle w:val="a3"/>
        <w:jc w:val="both"/>
        <w:rPr>
          <w:sz w:val="28"/>
          <w:szCs w:val="28"/>
        </w:rPr>
      </w:pPr>
      <w:r w:rsidRPr="00877732">
        <w:rPr>
          <w:rFonts w:eastAsia="Calibri"/>
          <w:sz w:val="28"/>
          <w:szCs w:val="28"/>
        </w:rPr>
        <w:t xml:space="preserve">      Согласно договору № 133 аренды земельного участка от 16.06.2014 </w:t>
      </w:r>
      <w:proofErr w:type="spellStart"/>
      <w:r w:rsidRPr="00877732">
        <w:rPr>
          <w:rFonts w:eastAsia="Calibri"/>
          <w:sz w:val="28"/>
          <w:szCs w:val="28"/>
        </w:rPr>
        <w:t>Арсеньевским</w:t>
      </w:r>
      <w:proofErr w:type="spellEnd"/>
      <w:r w:rsidRPr="00877732">
        <w:rPr>
          <w:rFonts w:eastAsia="Calibri"/>
          <w:sz w:val="28"/>
          <w:szCs w:val="28"/>
        </w:rPr>
        <w:t xml:space="preserve"> городским округом</w:t>
      </w:r>
      <w:r w:rsidRPr="00877732">
        <w:rPr>
          <w:sz w:val="28"/>
          <w:szCs w:val="28"/>
        </w:rPr>
        <w:t xml:space="preserve"> с </w:t>
      </w:r>
      <w:r w:rsidRPr="00877732">
        <w:rPr>
          <w:rFonts w:eastAsia="Calibri"/>
          <w:sz w:val="28"/>
          <w:szCs w:val="28"/>
        </w:rPr>
        <w:t xml:space="preserve">индивидуальным предпринимателем </w:t>
      </w:r>
      <w:r w:rsidRPr="00877732">
        <w:rPr>
          <w:sz w:val="28"/>
          <w:szCs w:val="28"/>
        </w:rPr>
        <w:t xml:space="preserve">передан земельный участок </w:t>
      </w:r>
      <w:r w:rsidRPr="00877732">
        <w:rPr>
          <w:rFonts w:eastAsia="Calibri"/>
          <w:sz w:val="28"/>
          <w:szCs w:val="28"/>
        </w:rPr>
        <w:t xml:space="preserve">под установку павильона </w:t>
      </w:r>
      <w:proofErr w:type="spellStart"/>
      <w:r w:rsidRPr="00877732">
        <w:rPr>
          <w:rFonts w:eastAsia="Calibri"/>
          <w:sz w:val="28"/>
          <w:szCs w:val="28"/>
        </w:rPr>
        <w:t>стор-лайн</w:t>
      </w:r>
      <w:proofErr w:type="spellEnd"/>
      <w:r w:rsidRPr="00877732">
        <w:rPr>
          <w:rFonts w:eastAsia="Calibri"/>
          <w:sz w:val="28"/>
          <w:szCs w:val="28"/>
        </w:rPr>
        <w:t xml:space="preserve"> и благоустройства прилегающей территории </w:t>
      </w:r>
      <w:r w:rsidRPr="00877732">
        <w:rPr>
          <w:sz w:val="28"/>
          <w:szCs w:val="28"/>
        </w:rPr>
        <w:t xml:space="preserve">с видом разрешенного пользования - </w:t>
      </w:r>
      <w:r w:rsidRPr="00877732">
        <w:rPr>
          <w:rFonts w:eastAsia="Calibri"/>
          <w:sz w:val="28"/>
          <w:szCs w:val="28"/>
        </w:rPr>
        <w:t>для размещения существующего временного павильона  со сроком аренды до 16.05.2019.</w:t>
      </w:r>
    </w:p>
    <w:p w:rsidR="0026218C" w:rsidRPr="00877732" w:rsidRDefault="0026218C" w:rsidP="00877732">
      <w:pPr>
        <w:pStyle w:val="a3"/>
        <w:jc w:val="both"/>
        <w:rPr>
          <w:rFonts w:eastAsia="Calibri"/>
          <w:sz w:val="28"/>
          <w:szCs w:val="28"/>
        </w:rPr>
      </w:pPr>
      <w:r w:rsidRPr="00877732">
        <w:rPr>
          <w:rFonts w:eastAsia="Calibri"/>
          <w:sz w:val="28"/>
          <w:szCs w:val="28"/>
        </w:rPr>
        <w:t xml:space="preserve">      </w:t>
      </w:r>
      <w:proofErr w:type="gramStart"/>
      <w:r w:rsidRPr="00877732">
        <w:rPr>
          <w:rFonts w:eastAsia="Calibri"/>
          <w:sz w:val="28"/>
          <w:szCs w:val="28"/>
        </w:rPr>
        <w:t xml:space="preserve">При расчете суммы арендной платы земельного участка была установлена ставка как для размещения объекта общественного питания - 0,024 и сумма годовой арендной платы составила 3 013,20 руб. Изменённый кадастровый паспорт с исправленным видом разрешённого пользования в Контрольно-счётную палату </w:t>
      </w:r>
      <w:proofErr w:type="spellStart"/>
      <w:r w:rsidRPr="00877732">
        <w:rPr>
          <w:rFonts w:eastAsia="Calibri"/>
          <w:sz w:val="28"/>
          <w:szCs w:val="28"/>
        </w:rPr>
        <w:t>Арсеньевского</w:t>
      </w:r>
      <w:proofErr w:type="spellEnd"/>
      <w:r w:rsidRPr="00877732">
        <w:rPr>
          <w:rFonts w:eastAsia="Calibri"/>
          <w:sz w:val="28"/>
          <w:szCs w:val="28"/>
        </w:rPr>
        <w:t xml:space="preserve"> городского округа не был представлен ни в период проведения проверки, ни после неё.</w:t>
      </w:r>
      <w:proofErr w:type="gramEnd"/>
      <w:r w:rsidRPr="00877732">
        <w:rPr>
          <w:rFonts w:eastAsia="Calibri"/>
          <w:sz w:val="28"/>
          <w:szCs w:val="28"/>
        </w:rPr>
        <w:t xml:space="preserve"> Также он не был представлен и с разногласиями Управления.</w:t>
      </w:r>
    </w:p>
    <w:p w:rsidR="0026218C" w:rsidRPr="00877732" w:rsidRDefault="0026218C" w:rsidP="00877732">
      <w:pPr>
        <w:pStyle w:val="a3"/>
        <w:jc w:val="both"/>
        <w:rPr>
          <w:rFonts w:eastAsia="Calibri"/>
          <w:sz w:val="28"/>
          <w:szCs w:val="28"/>
        </w:rPr>
      </w:pPr>
      <w:r w:rsidRPr="00877732">
        <w:rPr>
          <w:rFonts w:eastAsia="Calibri"/>
          <w:sz w:val="28"/>
          <w:szCs w:val="28"/>
        </w:rPr>
        <w:t xml:space="preserve">      Вместе с тем, разрешенное пользование, установленное в кадастровом паспорте участка, – для размещения существующего временного павильона (как объекта торговли), т.е. должна применяться ставка в размере 0,95 и, следовательно, годовая сумма арендной платы должна составить 11 922,50 руб. </w:t>
      </w:r>
    </w:p>
    <w:p w:rsidR="0026218C" w:rsidRPr="00877732" w:rsidRDefault="0026218C" w:rsidP="00877732">
      <w:pPr>
        <w:pStyle w:val="a3"/>
        <w:jc w:val="both"/>
        <w:rPr>
          <w:rFonts w:eastAsia="Calibri"/>
          <w:sz w:val="28"/>
          <w:szCs w:val="28"/>
        </w:rPr>
      </w:pPr>
      <w:r w:rsidRPr="00877732">
        <w:rPr>
          <w:rFonts w:eastAsia="Calibri"/>
          <w:sz w:val="28"/>
          <w:szCs w:val="28"/>
        </w:rPr>
        <w:t xml:space="preserve">      Таким образом, в результате неправильного применения ставки разрешенного вида деятельности разница в размере годовой арендной платы составила 8 909,30 руб. в год, за проверяемый период – 23 758,14 руб.</w:t>
      </w:r>
    </w:p>
    <w:p w:rsidR="0026218C" w:rsidRPr="00877732" w:rsidRDefault="0026218C" w:rsidP="00877732">
      <w:pPr>
        <w:pStyle w:val="a3"/>
        <w:jc w:val="both"/>
        <w:rPr>
          <w:rFonts w:eastAsia="Calibri"/>
          <w:sz w:val="28"/>
          <w:szCs w:val="28"/>
        </w:rPr>
      </w:pPr>
      <w:r w:rsidRPr="00877732">
        <w:rPr>
          <w:rFonts w:eastAsia="Calibri"/>
          <w:sz w:val="28"/>
          <w:szCs w:val="28"/>
        </w:rPr>
        <w:t xml:space="preserve">       Выборочной проверкой правильности начисления арендной платы установлены случаи, когда арендная плата за земельные участки физическим лицам не пересчитана в связи с изменением кадастровой стоимости земельных участков. Выявлены нарушения в установлении размеров арендной платы на общую сумму 5 140,36 руб.</w:t>
      </w:r>
    </w:p>
    <w:p w:rsidR="0026218C" w:rsidRPr="00877732" w:rsidRDefault="0026218C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 В нарушение</w:t>
      </w:r>
      <w:r w:rsidRPr="00877732">
        <w:rPr>
          <w:rFonts w:eastAsia="Calibri"/>
          <w:sz w:val="28"/>
          <w:szCs w:val="28"/>
        </w:rPr>
        <w:t xml:space="preserve"> </w:t>
      </w:r>
      <w:hyperlink r:id="rId30" w:history="1">
        <w:r w:rsidRPr="00877732">
          <w:rPr>
            <w:rFonts w:eastAsia="Calibri"/>
            <w:sz w:val="28"/>
            <w:szCs w:val="28"/>
          </w:rPr>
          <w:t xml:space="preserve">Основных </w:t>
        </w:r>
        <w:proofErr w:type="gramStart"/>
        <w:r w:rsidRPr="00877732">
          <w:rPr>
            <w:rFonts w:eastAsia="Calibri"/>
            <w:sz w:val="28"/>
            <w:szCs w:val="28"/>
          </w:rPr>
          <w:t>принцип</w:t>
        </w:r>
      </w:hyperlink>
      <w:r w:rsidRPr="00877732">
        <w:rPr>
          <w:rFonts w:eastAsia="Calibri"/>
          <w:sz w:val="28"/>
          <w:szCs w:val="28"/>
        </w:rPr>
        <w:t>ов</w:t>
      </w:r>
      <w:proofErr w:type="gramEnd"/>
      <w:r w:rsidRPr="00877732">
        <w:rPr>
          <w:rFonts w:eastAsia="Calibri"/>
          <w:sz w:val="28"/>
          <w:szCs w:val="28"/>
        </w:rPr>
        <w:t xml:space="preserve"> определения арендной платы при аренде земельных участков, находящихся в государственной или муниципальной собственности, утвержденных Постановлением Правительства Российской Федерации от 16.07.2009 № 582  «Об основных принципах определения арендной платы при аренде земельных участков, находящихся в </w:t>
      </w:r>
      <w:r w:rsidRPr="00877732">
        <w:rPr>
          <w:rFonts w:eastAsia="Calibri"/>
          <w:sz w:val="28"/>
          <w:szCs w:val="28"/>
        </w:rPr>
        <w:lastRenderedPageBreak/>
        <w:t>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в Управлении отсутствуют</w:t>
      </w:r>
      <w:r w:rsidRPr="00877732">
        <w:rPr>
          <w:sz w:val="28"/>
          <w:szCs w:val="28"/>
        </w:rPr>
        <w:t xml:space="preserve"> сведения об </w:t>
      </w:r>
      <w:r w:rsidRPr="00877732">
        <w:rPr>
          <w:rFonts w:eastAsia="Calibri"/>
          <w:sz w:val="28"/>
          <w:szCs w:val="28"/>
        </w:rPr>
        <w:t xml:space="preserve">экономической обоснованности определения базовых ставок арендной платы, которые устанавливаются </w:t>
      </w:r>
      <w:r w:rsidRPr="00877732">
        <w:rPr>
          <w:color w:val="000000"/>
          <w:sz w:val="28"/>
          <w:szCs w:val="28"/>
        </w:rPr>
        <w:t>в обязательном порядке на основе многофакторного анализа оценочных характеристик земельных участков,</w:t>
      </w:r>
      <w:r w:rsidRPr="00877732">
        <w:rPr>
          <w:sz w:val="28"/>
          <w:szCs w:val="28"/>
        </w:rPr>
        <w:t xml:space="preserve"> базирующихся на оценке экономических, природных и иных факторов, влияющих  на уровень доходности земельного участка.</w:t>
      </w:r>
    </w:p>
    <w:p w:rsidR="0026218C" w:rsidRPr="00877732" w:rsidRDefault="0026218C" w:rsidP="00877732">
      <w:pPr>
        <w:pStyle w:val="a3"/>
        <w:jc w:val="both"/>
        <w:rPr>
          <w:sz w:val="28"/>
          <w:szCs w:val="28"/>
        </w:rPr>
      </w:pPr>
      <w:r w:rsidRPr="00877732">
        <w:rPr>
          <w:color w:val="000000"/>
          <w:sz w:val="28"/>
          <w:szCs w:val="28"/>
        </w:rPr>
        <w:t xml:space="preserve">      Также</w:t>
      </w:r>
      <w:r w:rsidR="004D0E04" w:rsidRPr="00877732">
        <w:rPr>
          <w:color w:val="000000"/>
          <w:sz w:val="28"/>
          <w:szCs w:val="28"/>
        </w:rPr>
        <w:t>,</w:t>
      </w:r>
      <w:r w:rsidRPr="00877732">
        <w:rPr>
          <w:color w:val="000000"/>
          <w:sz w:val="28"/>
          <w:szCs w:val="28"/>
        </w:rPr>
        <w:t xml:space="preserve"> отсутствует </w:t>
      </w:r>
      <w:r w:rsidRPr="00877732">
        <w:rPr>
          <w:rFonts w:eastAsia="Calibri"/>
          <w:sz w:val="28"/>
          <w:szCs w:val="28"/>
        </w:rPr>
        <w:t xml:space="preserve">экономическое </w:t>
      </w:r>
      <w:r w:rsidRPr="00877732">
        <w:rPr>
          <w:color w:val="000000"/>
          <w:sz w:val="28"/>
          <w:szCs w:val="28"/>
        </w:rPr>
        <w:t xml:space="preserve">обоснование </w:t>
      </w:r>
      <w:r w:rsidRPr="00877732">
        <w:rPr>
          <w:sz w:val="28"/>
          <w:szCs w:val="28"/>
        </w:rPr>
        <w:t xml:space="preserve">применения корректирующего коэффициента 0,5, применяемого при строительстве объектов коммерческого назначения на период строительства. </w:t>
      </w:r>
    </w:p>
    <w:p w:rsidR="0026218C" w:rsidRPr="00877732" w:rsidRDefault="0026218C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Установлено, что в реестрах земельных участков </w:t>
      </w:r>
      <w:proofErr w:type="spellStart"/>
      <w:r w:rsidRPr="00877732">
        <w:rPr>
          <w:sz w:val="28"/>
          <w:szCs w:val="28"/>
        </w:rPr>
        <w:t>Арсеньевского</w:t>
      </w:r>
      <w:proofErr w:type="spellEnd"/>
      <w:r w:rsidRPr="00877732">
        <w:rPr>
          <w:sz w:val="28"/>
          <w:szCs w:val="28"/>
        </w:rPr>
        <w:t xml:space="preserve"> городского округа не учтены следующие земельные участки:</w:t>
      </w:r>
    </w:p>
    <w:p w:rsidR="0026218C" w:rsidRPr="00877732" w:rsidRDefault="0026218C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>- по состоянию на 01.01.2012, на 01.01.2013 земельный участок с кадастровой стоимостью 1 281 197,64 руб. (дата государственной регистрации 29.12.2009);</w:t>
      </w:r>
    </w:p>
    <w:p w:rsidR="0026218C" w:rsidRPr="00877732" w:rsidRDefault="0026218C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>- по состоянию на 01.01.2014, на 01.09.2014 земельный участок, с кадастровой стоимостью 1 281 197,64 руб., и земельный участок с кадастровой стоимостью 41 934,16 руб. (дата государственной регистрации 20.09.2012).</w:t>
      </w:r>
    </w:p>
    <w:p w:rsidR="0026218C" w:rsidRPr="00877732" w:rsidRDefault="0026218C" w:rsidP="00877732">
      <w:pPr>
        <w:pStyle w:val="a3"/>
        <w:jc w:val="both"/>
        <w:rPr>
          <w:sz w:val="28"/>
          <w:szCs w:val="28"/>
        </w:rPr>
      </w:pPr>
      <w:r w:rsidRPr="00877732">
        <w:rPr>
          <w:rFonts w:eastAsia="Calibri"/>
          <w:sz w:val="28"/>
          <w:szCs w:val="28"/>
        </w:rPr>
        <w:t xml:space="preserve">     </w:t>
      </w:r>
      <w:r w:rsidRPr="00877732">
        <w:rPr>
          <w:sz w:val="28"/>
          <w:szCs w:val="28"/>
        </w:rPr>
        <w:t xml:space="preserve"> Начисление пени за несвоевременную уплату арендной платы за аренду земельных участков производилось Управлением только по договорам, по которым подавались в суд исковые заявления. Вместе с тем, договорами аренды земельных участков предусмотрены начисление и уплата пени в случае нарушения сроков внесения арендной платы.</w:t>
      </w:r>
    </w:p>
    <w:p w:rsidR="0026218C" w:rsidRPr="00877732" w:rsidRDefault="0026218C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 Проверкой также у</w:t>
      </w:r>
      <w:r w:rsidRPr="00877732">
        <w:rPr>
          <w:bCs/>
          <w:sz w:val="28"/>
          <w:szCs w:val="28"/>
        </w:rPr>
        <w:t xml:space="preserve">становлено, что в проверяемом периоде имели место </w:t>
      </w:r>
      <w:r w:rsidRPr="00877732">
        <w:rPr>
          <w:sz w:val="28"/>
          <w:szCs w:val="28"/>
        </w:rPr>
        <w:t>случаи:</w:t>
      </w:r>
    </w:p>
    <w:p w:rsidR="0026218C" w:rsidRPr="00877732" w:rsidRDefault="0026218C" w:rsidP="00877732">
      <w:pPr>
        <w:pStyle w:val="a3"/>
        <w:jc w:val="both"/>
        <w:rPr>
          <w:rFonts w:eastAsia="Calibri"/>
          <w:sz w:val="28"/>
          <w:szCs w:val="28"/>
        </w:rPr>
      </w:pPr>
      <w:r w:rsidRPr="00877732">
        <w:rPr>
          <w:sz w:val="28"/>
          <w:szCs w:val="28"/>
        </w:rPr>
        <w:t>-несвоевременного заключения дополнительных соглашений (даты заключения договоров аренды земельных участков и дополнительных соглашений к ним не соответствуют срокам начала их действия);</w:t>
      </w:r>
    </w:p>
    <w:p w:rsidR="0026218C" w:rsidRPr="00877732" w:rsidRDefault="0026218C" w:rsidP="00877732">
      <w:pPr>
        <w:pStyle w:val="a3"/>
        <w:jc w:val="both"/>
        <w:rPr>
          <w:sz w:val="28"/>
          <w:szCs w:val="28"/>
        </w:rPr>
      </w:pPr>
      <w:r w:rsidRPr="00877732">
        <w:rPr>
          <w:bCs/>
          <w:sz w:val="28"/>
          <w:szCs w:val="28"/>
        </w:rPr>
        <w:t>-</w:t>
      </w:r>
      <w:r w:rsidRPr="00877732">
        <w:rPr>
          <w:sz w:val="28"/>
          <w:szCs w:val="28"/>
        </w:rPr>
        <w:t>несвоевременной государственной регистрации договоров и дополнительных соглашений к ним в нарушение сроков, указанных в договор</w:t>
      </w:r>
      <w:r w:rsidR="00A55D75" w:rsidRPr="00877732">
        <w:rPr>
          <w:sz w:val="28"/>
          <w:szCs w:val="28"/>
        </w:rPr>
        <w:t>ах;</w:t>
      </w:r>
    </w:p>
    <w:p w:rsidR="00A55D75" w:rsidRPr="00877732" w:rsidRDefault="00A55D75" w:rsidP="00877732">
      <w:pPr>
        <w:pStyle w:val="a3"/>
        <w:jc w:val="both"/>
        <w:rPr>
          <w:bCs/>
          <w:sz w:val="28"/>
          <w:szCs w:val="28"/>
        </w:rPr>
      </w:pPr>
      <w:r w:rsidRPr="00877732">
        <w:rPr>
          <w:sz w:val="28"/>
          <w:szCs w:val="28"/>
        </w:rPr>
        <w:t>-другие.</w:t>
      </w:r>
    </w:p>
    <w:p w:rsidR="0026218C" w:rsidRPr="00877732" w:rsidRDefault="0026218C" w:rsidP="00877732">
      <w:pPr>
        <w:pStyle w:val="a3"/>
        <w:jc w:val="both"/>
        <w:rPr>
          <w:rFonts w:eastAsia="Calibri"/>
          <w:sz w:val="28"/>
          <w:szCs w:val="28"/>
        </w:rPr>
      </w:pPr>
      <w:r w:rsidRPr="00877732">
        <w:rPr>
          <w:rFonts w:eastAsia="Calibri"/>
          <w:sz w:val="28"/>
          <w:szCs w:val="28"/>
        </w:rPr>
        <w:t xml:space="preserve">       </w:t>
      </w:r>
      <w:proofErr w:type="gramStart"/>
      <w:r w:rsidRPr="00877732">
        <w:rPr>
          <w:rFonts w:eastAsia="Calibri"/>
          <w:sz w:val="28"/>
          <w:szCs w:val="28"/>
        </w:rPr>
        <w:t xml:space="preserve">В нарушение </w:t>
      </w:r>
      <w:r w:rsidRPr="00877732">
        <w:rPr>
          <w:sz w:val="28"/>
          <w:szCs w:val="28"/>
        </w:rPr>
        <w:t>р</w:t>
      </w:r>
      <w:r w:rsidRPr="00877732">
        <w:rPr>
          <w:rFonts w:eastAsia="Calibri"/>
          <w:sz w:val="28"/>
          <w:szCs w:val="28"/>
        </w:rPr>
        <w:t xml:space="preserve">ешения Думы </w:t>
      </w:r>
      <w:proofErr w:type="spellStart"/>
      <w:r w:rsidRPr="00877732">
        <w:rPr>
          <w:rFonts w:eastAsia="Calibri"/>
          <w:sz w:val="28"/>
          <w:szCs w:val="28"/>
        </w:rPr>
        <w:t>Арсеньевского</w:t>
      </w:r>
      <w:proofErr w:type="spellEnd"/>
      <w:r w:rsidRPr="00877732">
        <w:rPr>
          <w:rFonts w:eastAsia="Calibri"/>
          <w:sz w:val="28"/>
          <w:szCs w:val="28"/>
        </w:rPr>
        <w:t xml:space="preserve"> городского округа от 31.05.2005</w:t>
      </w:r>
      <w:bookmarkStart w:id="1" w:name="_GoBack"/>
      <w:bookmarkEnd w:id="1"/>
      <w:r w:rsidRPr="00877732">
        <w:rPr>
          <w:rFonts w:eastAsia="Calibri"/>
          <w:sz w:val="28"/>
          <w:szCs w:val="28"/>
        </w:rPr>
        <w:t xml:space="preserve"> № 153 (ред. от 28.09.2012) «Об утверждении Положения «О порядке осуществления земельного контроля за использованием земель на территории </w:t>
      </w:r>
      <w:proofErr w:type="spellStart"/>
      <w:r w:rsidRPr="00877732">
        <w:rPr>
          <w:rFonts w:eastAsia="Calibri"/>
          <w:sz w:val="28"/>
          <w:szCs w:val="28"/>
        </w:rPr>
        <w:t>Арсеньевского</w:t>
      </w:r>
      <w:proofErr w:type="spellEnd"/>
      <w:r w:rsidRPr="00877732">
        <w:rPr>
          <w:rFonts w:eastAsia="Calibri"/>
          <w:sz w:val="28"/>
          <w:szCs w:val="28"/>
        </w:rPr>
        <w:t xml:space="preserve"> городского округа» и П</w:t>
      </w:r>
      <w:r w:rsidRPr="00877732">
        <w:rPr>
          <w:sz w:val="28"/>
          <w:szCs w:val="28"/>
        </w:rPr>
        <w:t xml:space="preserve">остановления администрации </w:t>
      </w:r>
      <w:proofErr w:type="spellStart"/>
      <w:r w:rsidRPr="00877732">
        <w:rPr>
          <w:sz w:val="28"/>
          <w:szCs w:val="28"/>
        </w:rPr>
        <w:t>Арсеньевского</w:t>
      </w:r>
      <w:proofErr w:type="spellEnd"/>
      <w:r w:rsidRPr="00877732">
        <w:rPr>
          <w:sz w:val="28"/>
          <w:szCs w:val="28"/>
        </w:rPr>
        <w:t xml:space="preserve"> городского округа от 05.07.2012 № 507-па «Об утверждении Административного регламента по исполнению муниципальной функции «Осуществление муниципального земельного контроля за использованием земель на территории </w:t>
      </w:r>
      <w:proofErr w:type="spellStart"/>
      <w:r w:rsidRPr="00877732">
        <w:rPr>
          <w:sz w:val="28"/>
          <w:szCs w:val="28"/>
        </w:rPr>
        <w:t>Арсеньевского</w:t>
      </w:r>
      <w:proofErr w:type="spellEnd"/>
      <w:r w:rsidRPr="00877732">
        <w:rPr>
          <w:sz w:val="28"/>
          <w:szCs w:val="28"/>
        </w:rPr>
        <w:t xml:space="preserve"> городского округа»</w:t>
      </w:r>
      <w:r w:rsidRPr="00877732">
        <w:rPr>
          <w:rFonts w:eastAsia="Calibri"/>
          <w:sz w:val="28"/>
          <w:szCs w:val="28"/>
        </w:rPr>
        <w:t xml:space="preserve"> в 2012</w:t>
      </w:r>
      <w:proofErr w:type="gramEnd"/>
      <w:r w:rsidRPr="00877732">
        <w:rPr>
          <w:rFonts w:eastAsia="Calibri"/>
          <w:sz w:val="28"/>
          <w:szCs w:val="28"/>
        </w:rPr>
        <w:t xml:space="preserve"> и 2013 </w:t>
      </w:r>
      <w:proofErr w:type="gramStart"/>
      <w:r w:rsidRPr="00877732">
        <w:rPr>
          <w:rFonts w:eastAsia="Calibri"/>
          <w:sz w:val="28"/>
          <w:szCs w:val="28"/>
        </w:rPr>
        <w:t>годах</w:t>
      </w:r>
      <w:proofErr w:type="gramEnd"/>
      <w:r w:rsidRPr="00877732">
        <w:rPr>
          <w:rFonts w:eastAsia="Calibri"/>
          <w:sz w:val="28"/>
          <w:szCs w:val="28"/>
        </w:rPr>
        <w:t xml:space="preserve"> Управлением не велся муниципальный земельный контроль з</w:t>
      </w:r>
      <w:r w:rsidRPr="00877732">
        <w:rPr>
          <w:sz w:val="28"/>
          <w:szCs w:val="28"/>
        </w:rPr>
        <w:t xml:space="preserve">а использованием земель на территории </w:t>
      </w:r>
      <w:proofErr w:type="spellStart"/>
      <w:r w:rsidRPr="00877732">
        <w:rPr>
          <w:sz w:val="28"/>
          <w:szCs w:val="28"/>
        </w:rPr>
        <w:t>Арсеньевского</w:t>
      </w:r>
      <w:proofErr w:type="spellEnd"/>
      <w:r w:rsidRPr="00877732">
        <w:rPr>
          <w:sz w:val="28"/>
          <w:szCs w:val="28"/>
        </w:rPr>
        <w:t xml:space="preserve"> городского округа</w:t>
      </w:r>
      <w:r w:rsidRPr="00877732">
        <w:rPr>
          <w:rFonts w:eastAsia="Calibri"/>
          <w:sz w:val="28"/>
          <w:szCs w:val="28"/>
        </w:rPr>
        <w:t xml:space="preserve">. </w:t>
      </w:r>
    </w:p>
    <w:p w:rsidR="0026218C" w:rsidRPr="00877732" w:rsidRDefault="0026218C" w:rsidP="00877732">
      <w:pPr>
        <w:pStyle w:val="a3"/>
        <w:jc w:val="both"/>
        <w:rPr>
          <w:rFonts w:eastAsia="Calibri"/>
          <w:sz w:val="28"/>
          <w:szCs w:val="28"/>
        </w:rPr>
      </w:pPr>
      <w:r w:rsidRPr="00877732">
        <w:rPr>
          <w:rFonts w:eastAsia="Calibri"/>
          <w:sz w:val="28"/>
          <w:szCs w:val="28"/>
        </w:rPr>
        <w:t xml:space="preserve">       </w:t>
      </w:r>
      <w:r w:rsidRPr="00877732">
        <w:rPr>
          <w:sz w:val="28"/>
          <w:szCs w:val="28"/>
        </w:rPr>
        <w:t xml:space="preserve">В Управлении по состоянию на 01.01.2012, 01.01.2013, 01.01.2014, 01.09.2014 отсутствуют реестры договоров аренды земельных участков, в </w:t>
      </w:r>
      <w:proofErr w:type="gramStart"/>
      <w:r w:rsidRPr="00877732">
        <w:rPr>
          <w:sz w:val="28"/>
          <w:szCs w:val="28"/>
        </w:rPr>
        <w:t>связи</w:t>
      </w:r>
      <w:proofErr w:type="gramEnd"/>
      <w:r w:rsidRPr="00877732">
        <w:rPr>
          <w:sz w:val="28"/>
          <w:szCs w:val="28"/>
        </w:rPr>
        <w:t xml:space="preserve"> с чем проверке они не были представлены. </w:t>
      </w:r>
    </w:p>
    <w:p w:rsidR="0026218C" w:rsidRPr="00877732" w:rsidRDefault="0026218C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lastRenderedPageBreak/>
        <w:t xml:space="preserve">     Предложения </w:t>
      </w:r>
      <w:r w:rsidR="00B64C1C" w:rsidRPr="00877732">
        <w:rPr>
          <w:sz w:val="28"/>
          <w:szCs w:val="28"/>
        </w:rPr>
        <w:t xml:space="preserve">управлению имущественных отношений </w:t>
      </w:r>
      <w:r w:rsidRPr="00877732">
        <w:rPr>
          <w:sz w:val="28"/>
          <w:szCs w:val="28"/>
        </w:rPr>
        <w:t xml:space="preserve">о принятии необходимых мер: </w:t>
      </w:r>
    </w:p>
    <w:p w:rsidR="0026218C" w:rsidRPr="00877732" w:rsidRDefault="0026218C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1. Для оптимизации и правильности применения методики расчета арендной платы за земельные участки необходимо внести в нее дополнения в части определения:</w:t>
      </w:r>
    </w:p>
    <w:p w:rsidR="0026218C" w:rsidRPr="00877732" w:rsidRDefault="0026218C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-единого порядка применения ставок дифференциации в зависимости от назначения объектов, расположенных на земельном участке, при заключении договоров аренды земельных участков с несколькими видами разрешенного использования; </w:t>
      </w:r>
    </w:p>
    <w:p w:rsidR="0026218C" w:rsidRPr="00877732" w:rsidRDefault="0026218C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>-</w:t>
      </w:r>
      <w:r w:rsidRPr="00877732">
        <w:rPr>
          <w:rFonts w:eastAsia="Calibri"/>
          <w:sz w:val="28"/>
          <w:szCs w:val="28"/>
        </w:rPr>
        <w:t xml:space="preserve">ставок, в случае, </w:t>
      </w:r>
      <w:r w:rsidRPr="00877732">
        <w:rPr>
          <w:sz w:val="28"/>
          <w:szCs w:val="28"/>
        </w:rPr>
        <w:t xml:space="preserve">если фактическое использование земельного участка изменилось в результате передачи земельного участка (его части) в субаренду либо передачи прав и обязанностей арендатора третьему лицу;   </w:t>
      </w:r>
    </w:p>
    <w:p w:rsidR="0026218C" w:rsidRPr="00877732" w:rsidRDefault="0026218C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>-порядка применения понижающего или повышающего коэффициента в случае превышения сроков строительства, определенных первоначальным решением о предоставлении участка под строительство;</w:t>
      </w:r>
    </w:p>
    <w:p w:rsidR="0026218C" w:rsidRPr="00877732" w:rsidRDefault="0026218C" w:rsidP="00877732">
      <w:pPr>
        <w:pStyle w:val="a3"/>
        <w:jc w:val="both"/>
        <w:rPr>
          <w:rFonts w:eastAsia="Calibri"/>
          <w:sz w:val="28"/>
          <w:szCs w:val="28"/>
        </w:rPr>
      </w:pPr>
      <w:r w:rsidRPr="00877732">
        <w:rPr>
          <w:sz w:val="28"/>
          <w:szCs w:val="28"/>
        </w:rPr>
        <w:t xml:space="preserve">-механизма </w:t>
      </w:r>
      <w:r w:rsidRPr="00877732">
        <w:rPr>
          <w:rFonts w:eastAsia="Calibri"/>
          <w:sz w:val="28"/>
          <w:szCs w:val="28"/>
        </w:rPr>
        <w:t>расчета арендной платы при отсутствии кадастровой стоимости земельного участка в Результатах государственной кадастровой оценки земель кадастровых кварталов населенных пунктов Приморского края, утвержденных Постановлением № 437-па;</w:t>
      </w:r>
    </w:p>
    <w:p w:rsidR="0026218C" w:rsidRPr="00877732" w:rsidRDefault="0026218C" w:rsidP="00877732">
      <w:pPr>
        <w:pStyle w:val="a3"/>
        <w:jc w:val="both"/>
        <w:rPr>
          <w:rFonts w:eastAsia="Calibri"/>
          <w:sz w:val="28"/>
          <w:szCs w:val="28"/>
        </w:rPr>
      </w:pPr>
      <w:r w:rsidRPr="00877732">
        <w:rPr>
          <w:rFonts w:eastAsia="Calibri"/>
          <w:sz w:val="28"/>
          <w:szCs w:val="28"/>
        </w:rPr>
        <w:t xml:space="preserve">-случаев применения средних </w:t>
      </w:r>
      <w:hyperlink r:id="rId31" w:history="1">
        <w:proofErr w:type="gramStart"/>
        <w:r w:rsidRPr="00877732">
          <w:rPr>
            <w:rFonts w:eastAsia="Calibri"/>
            <w:sz w:val="28"/>
            <w:szCs w:val="28"/>
          </w:rPr>
          <w:t>значени</w:t>
        </w:r>
      </w:hyperlink>
      <w:r w:rsidRPr="00877732">
        <w:rPr>
          <w:rFonts w:eastAsia="Calibri"/>
          <w:sz w:val="28"/>
          <w:szCs w:val="28"/>
        </w:rPr>
        <w:t>й</w:t>
      </w:r>
      <w:proofErr w:type="gramEnd"/>
      <w:r w:rsidRPr="00877732">
        <w:rPr>
          <w:rFonts w:eastAsia="Calibri"/>
          <w:sz w:val="28"/>
          <w:szCs w:val="28"/>
        </w:rPr>
        <w:t xml:space="preserve"> удельных показателей кадастровой стоимости земель кадастровых кварталов населенных пунктов Приморского края, утвержденный Постановлением № 437-па;</w:t>
      </w:r>
    </w:p>
    <w:p w:rsidR="0026218C" w:rsidRPr="00877732" w:rsidRDefault="0026218C" w:rsidP="00877732">
      <w:pPr>
        <w:pStyle w:val="a3"/>
        <w:jc w:val="both"/>
        <w:rPr>
          <w:rFonts w:eastAsia="Calibri"/>
          <w:sz w:val="28"/>
          <w:szCs w:val="28"/>
        </w:rPr>
      </w:pPr>
      <w:r w:rsidRPr="00877732">
        <w:rPr>
          <w:rFonts w:eastAsia="Calibri"/>
          <w:sz w:val="28"/>
          <w:szCs w:val="28"/>
        </w:rPr>
        <w:t>-случаев, когда возможен пересмотр размера арендной платы в одностороннем порядке по требованию арендодателя.</w:t>
      </w:r>
    </w:p>
    <w:p w:rsidR="0026218C" w:rsidRPr="00877732" w:rsidRDefault="0026218C" w:rsidP="00877732">
      <w:pPr>
        <w:pStyle w:val="a3"/>
        <w:jc w:val="both"/>
        <w:rPr>
          <w:rFonts w:eastAsia="Calibri"/>
          <w:sz w:val="28"/>
          <w:szCs w:val="28"/>
        </w:rPr>
      </w:pPr>
      <w:r w:rsidRPr="00877732">
        <w:rPr>
          <w:sz w:val="28"/>
          <w:szCs w:val="28"/>
        </w:rPr>
        <w:t xml:space="preserve"> 2. Э</w:t>
      </w:r>
      <w:r w:rsidRPr="00877732">
        <w:rPr>
          <w:rFonts w:eastAsia="Calibri"/>
          <w:sz w:val="28"/>
          <w:szCs w:val="28"/>
        </w:rPr>
        <w:t xml:space="preserve">кономически обосновать применение базовых ставок арендной платы, которые устанавливаются </w:t>
      </w:r>
      <w:r w:rsidRPr="00877732">
        <w:rPr>
          <w:color w:val="000000"/>
          <w:sz w:val="28"/>
          <w:szCs w:val="28"/>
        </w:rPr>
        <w:t>в обязательном порядке на основе многофакторного анализа оценочных характеристик земельных участков,</w:t>
      </w:r>
      <w:r w:rsidRPr="00877732">
        <w:rPr>
          <w:sz w:val="28"/>
          <w:szCs w:val="28"/>
        </w:rPr>
        <w:t xml:space="preserve"> базирующихся на оценке экономических, природных и иных факторов, влияющих на уровень доходности земельного участка.</w:t>
      </w:r>
    </w:p>
    <w:p w:rsidR="0026218C" w:rsidRPr="00877732" w:rsidRDefault="0026218C" w:rsidP="00877732">
      <w:pPr>
        <w:pStyle w:val="a3"/>
        <w:jc w:val="both"/>
        <w:rPr>
          <w:sz w:val="28"/>
          <w:szCs w:val="28"/>
        </w:rPr>
      </w:pPr>
      <w:r w:rsidRPr="00877732">
        <w:rPr>
          <w:color w:val="000000"/>
          <w:sz w:val="28"/>
          <w:szCs w:val="28"/>
        </w:rPr>
        <w:t xml:space="preserve">      Также </w:t>
      </w:r>
      <w:r w:rsidRPr="00877732">
        <w:rPr>
          <w:rFonts w:eastAsia="Calibri"/>
          <w:sz w:val="28"/>
          <w:szCs w:val="28"/>
        </w:rPr>
        <w:t xml:space="preserve">экономически </w:t>
      </w:r>
      <w:r w:rsidRPr="00877732">
        <w:rPr>
          <w:color w:val="000000"/>
          <w:sz w:val="28"/>
          <w:szCs w:val="28"/>
        </w:rPr>
        <w:t xml:space="preserve">обосновать </w:t>
      </w:r>
      <w:r w:rsidRPr="00877732">
        <w:rPr>
          <w:sz w:val="28"/>
          <w:szCs w:val="28"/>
        </w:rPr>
        <w:t xml:space="preserve">применение корректирующего коэффициента 0,5, применяемого при строительстве объектов коммерческого назначения на период строительства. </w:t>
      </w:r>
    </w:p>
    <w:p w:rsidR="00823F02" w:rsidRPr="00877732" w:rsidRDefault="004D0E04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 </w:t>
      </w:r>
      <w:r w:rsidR="00823F02" w:rsidRPr="003E5CA7">
        <w:rPr>
          <w:sz w:val="28"/>
          <w:szCs w:val="28"/>
          <w:u w:val="single"/>
        </w:rPr>
        <w:t>Принятые меры</w:t>
      </w:r>
      <w:r w:rsidR="00823F02" w:rsidRPr="00877732">
        <w:rPr>
          <w:sz w:val="28"/>
          <w:szCs w:val="28"/>
        </w:rPr>
        <w:t>:</w:t>
      </w:r>
    </w:p>
    <w:p w:rsidR="0026218C" w:rsidRPr="00877732" w:rsidRDefault="004D0E04" w:rsidP="00877732">
      <w:pPr>
        <w:pStyle w:val="a3"/>
        <w:jc w:val="both"/>
        <w:rPr>
          <w:sz w:val="28"/>
          <w:szCs w:val="28"/>
        </w:rPr>
      </w:pPr>
      <w:r w:rsidRPr="00877732">
        <w:rPr>
          <w:rFonts w:eastAsia="Calibri"/>
          <w:sz w:val="28"/>
          <w:szCs w:val="28"/>
        </w:rPr>
        <w:t xml:space="preserve">      </w:t>
      </w:r>
      <w:r w:rsidR="0026218C" w:rsidRPr="00877732">
        <w:rPr>
          <w:sz w:val="28"/>
          <w:szCs w:val="28"/>
        </w:rPr>
        <w:t>Направ</w:t>
      </w:r>
      <w:r w:rsidR="00823F02" w:rsidRPr="00877732">
        <w:rPr>
          <w:sz w:val="28"/>
          <w:szCs w:val="28"/>
        </w:rPr>
        <w:t>лена</w:t>
      </w:r>
      <w:r w:rsidR="0026218C" w:rsidRPr="00877732">
        <w:rPr>
          <w:sz w:val="28"/>
          <w:szCs w:val="28"/>
        </w:rPr>
        <w:t xml:space="preserve"> Информаци</w:t>
      </w:r>
      <w:r w:rsidR="00823F02" w:rsidRPr="00877732">
        <w:rPr>
          <w:sz w:val="28"/>
          <w:szCs w:val="28"/>
        </w:rPr>
        <w:t>я</w:t>
      </w:r>
      <w:r w:rsidR="0026218C" w:rsidRPr="00877732">
        <w:rPr>
          <w:sz w:val="28"/>
          <w:szCs w:val="28"/>
        </w:rPr>
        <w:t xml:space="preserve"> о результатах </w:t>
      </w:r>
      <w:r w:rsidR="0026218C" w:rsidRPr="00877732">
        <w:rPr>
          <w:bCs/>
          <w:sz w:val="28"/>
          <w:szCs w:val="28"/>
        </w:rPr>
        <w:t>контрольного мероприятия (проверки) в рамках единого общероссийского мероприятия контрольно-счетных органов</w:t>
      </w:r>
      <w:r w:rsidR="0026218C" w:rsidRPr="00877732">
        <w:rPr>
          <w:sz w:val="28"/>
          <w:szCs w:val="28"/>
        </w:rPr>
        <w:t xml:space="preserve"> в Думу </w:t>
      </w:r>
      <w:r w:rsidR="00823F02" w:rsidRPr="00877732">
        <w:rPr>
          <w:sz w:val="28"/>
          <w:szCs w:val="28"/>
        </w:rPr>
        <w:t xml:space="preserve">и Главе </w:t>
      </w:r>
      <w:proofErr w:type="spellStart"/>
      <w:r w:rsidR="0026218C" w:rsidRPr="00877732">
        <w:rPr>
          <w:sz w:val="28"/>
          <w:szCs w:val="28"/>
        </w:rPr>
        <w:t>Арсеньевского</w:t>
      </w:r>
      <w:proofErr w:type="spellEnd"/>
      <w:r w:rsidR="0026218C" w:rsidRPr="00877732">
        <w:rPr>
          <w:sz w:val="28"/>
          <w:szCs w:val="28"/>
        </w:rPr>
        <w:t xml:space="preserve"> городского округа.</w:t>
      </w:r>
    </w:p>
    <w:p w:rsidR="0026218C" w:rsidRPr="00877732" w:rsidRDefault="00823F02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 </w:t>
      </w:r>
      <w:r w:rsidR="0026218C" w:rsidRPr="00877732">
        <w:rPr>
          <w:sz w:val="28"/>
          <w:szCs w:val="28"/>
        </w:rPr>
        <w:t xml:space="preserve">По допущенным нарушениям Главе </w:t>
      </w:r>
      <w:proofErr w:type="spellStart"/>
      <w:r w:rsidR="0026218C" w:rsidRPr="00877732">
        <w:rPr>
          <w:sz w:val="28"/>
          <w:szCs w:val="28"/>
        </w:rPr>
        <w:t>Арсеньевского</w:t>
      </w:r>
      <w:proofErr w:type="spellEnd"/>
      <w:r w:rsidR="0026218C" w:rsidRPr="00877732">
        <w:rPr>
          <w:sz w:val="28"/>
          <w:szCs w:val="28"/>
        </w:rPr>
        <w:t xml:space="preserve"> городского округа внесено Представление для принятия мер по устранению выявленных нарушений, недопущении их в дальнейшем, а также привлечения виновных лиц к дисциплинарной ответственности. </w:t>
      </w:r>
    </w:p>
    <w:p w:rsidR="002C45F0" w:rsidRPr="00877732" w:rsidRDefault="002C45F0" w:rsidP="00877732">
      <w:pPr>
        <w:pStyle w:val="a3"/>
        <w:jc w:val="both"/>
        <w:rPr>
          <w:sz w:val="28"/>
          <w:szCs w:val="28"/>
        </w:rPr>
      </w:pPr>
    </w:p>
    <w:p w:rsidR="002C45F0" w:rsidRPr="00877732" w:rsidRDefault="002C45F0" w:rsidP="00877732">
      <w:pPr>
        <w:pStyle w:val="a3"/>
        <w:jc w:val="both"/>
        <w:rPr>
          <w:sz w:val="28"/>
          <w:szCs w:val="28"/>
        </w:rPr>
      </w:pPr>
    </w:p>
    <w:p w:rsidR="005D6AD2" w:rsidRPr="00877732" w:rsidRDefault="005D6AD2" w:rsidP="00877732">
      <w:pPr>
        <w:pStyle w:val="a3"/>
        <w:jc w:val="center"/>
        <w:rPr>
          <w:sz w:val="28"/>
          <w:szCs w:val="28"/>
          <w:u w:val="single"/>
        </w:rPr>
      </w:pPr>
      <w:r w:rsidRPr="00877732">
        <w:rPr>
          <w:sz w:val="28"/>
          <w:szCs w:val="28"/>
          <w:u w:val="single"/>
        </w:rPr>
        <w:t>К</w:t>
      </w:r>
      <w:r w:rsidR="009A3E24" w:rsidRPr="00877732">
        <w:rPr>
          <w:sz w:val="28"/>
          <w:szCs w:val="28"/>
          <w:u w:val="single"/>
        </w:rPr>
        <w:t>онтрольно</w:t>
      </w:r>
      <w:r w:rsidRPr="00877732">
        <w:rPr>
          <w:sz w:val="28"/>
          <w:szCs w:val="28"/>
          <w:u w:val="single"/>
        </w:rPr>
        <w:t>е</w:t>
      </w:r>
      <w:r w:rsidR="009A3E24" w:rsidRPr="00877732">
        <w:rPr>
          <w:sz w:val="28"/>
          <w:szCs w:val="28"/>
          <w:u w:val="single"/>
        </w:rPr>
        <w:t xml:space="preserve"> мероприяти</w:t>
      </w:r>
      <w:r w:rsidRPr="00877732">
        <w:rPr>
          <w:sz w:val="28"/>
          <w:szCs w:val="28"/>
          <w:u w:val="single"/>
        </w:rPr>
        <w:t>е</w:t>
      </w:r>
      <w:r w:rsidR="009A3E24" w:rsidRPr="00877732">
        <w:rPr>
          <w:sz w:val="28"/>
          <w:szCs w:val="28"/>
          <w:u w:val="single"/>
        </w:rPr>
        <w:t xml:space="preserve"> в виде аудита</w:t>
      </w:r>
    </w:p>
    <w:p w:rsidR="005D6AD2" w:rsidRPr="00877732" w:rsidRDefault="009A3E24" w:rsidP="00877732">
      <w:pPr>
        <w:pStyle w:val="a3"/>
        <w:jc w:val="center"/>
        <w:rPr>
          <w:sz w:val="28"/>
          <w:szCs w:val="28"/>
          <w:u w:val="single"/>
        </w:rPr>
      </w:pPr>
      <w:proofErr w:type="gramStart"/>
      <w:r w:rsidRPr="00877732">
        <w:rPr>
          <w:sz w:val="28"/>
          <w:szCs w:val="28"/>
          <w:u w:val="single"/>
        </w:rPr>
        <w:t>в сфере закупок (размещение муниципального заказа</w:t>
      </w:r>
      <w:proofErr w:type="gramEnd"/>
    </w:p>
    <w:p w:rsidR="005D6AD2" w:rsidRPr="00877732" w:rsidRDefault="009A3E24" w:rsidP="00877732">
      <w:pPr>
        <w:pStyle w:val="a3"/>
        <w:jc w:val="center"/>
        <w:rPr>
          <w:sz w:val="28"/>
          <w:szCs w:val="28"/>
          <w:u w:val="single"/>
        </w:rPr>
      </w:pPr>
      <w:r w:rsidRPr="00877732">
        <w:rPr>
          <w:sz w:val="28"/>
          <w:szCs w:val="28"/>
          <w:u w:val="single"/>
        </w:rPr>
        <w:t>у единственного поставщика на сумму, не превышающую</w:t>
      </w:r>
    </w:p>
    <w:p w:rsidR="005D6AD2" w:rsidRPr="00877732" w:rsidRDefault="009A3E24" w:rsidP="00877732">
      <w:pPr>
        <w:pStyle w:val="a3"/>
        <w:jc w:val="center"/>
        <w:rPr>
          <w:sz w:val="28"/>
          <w:szCs w:val="28"/>
          <w:u w:val="single"/>
        </w:rPr>
      </w:pPr>
      <w:r w:rsidRPr="00877732">
        <w:rPr>
          <w:sz w:val="28"/>
          <w:szCs w:val="28"/>
          <w:u w:val="single"/>
        </w:rPr>
        <w:lastRenderedPageBreak/>
        <w:t>ста</w:t>
      </w:r>
      <w:r w:rsidR="005D6AD2" w:rsidRPr="00877732">
        <w:rPr>
          <w:sz w:val="28"/>
          <w:szCs w:val="28"/>
          <w:u w:val="single"/>
        </w:rPr>
        <w:t xml:space="preserve"> </w:t>
      </w:r>
      <w:r w:rsidRPr="00877732">
        <w:rPr>
          <w:sz w:val="28"/>
          <w:szCs w:val="28"/>
          <w:u w:val="single"/>
        </w:rPr>
        <w:t>тысяч</w:t>
      </w:r>
      <w:r w:rsidR="005D6AD2" w:rsidRPr="00877732">
        <w:rPr>
          <w:sz w:val="28"/>
          <w:szCs w:val="28"/>
          <w:u w:val="single"/>
        </w:rPr>
        <w:t xml:space="preserve"> </w:t>
      </w:r>
      <w:r w:rsidRPr="00877732">
        <w:rPr>
          <w:sz w:val="28"/>
          <w:szCs w:val="28"/>
          <w:u w:val="single"/>
        </w:rPr>
        <w:t>рублей) в муниципальном казенном учреждении</w:t>
      </w:r>
    </w:p>
    <w:p w:rsidR="005D6AD2" w:rsidRPr="00877732" w:rsidRDefault="009A3E24" w:rsidP="00877732">
      <w:pPr>
        <w:pStyle w:val="a3"/>
        <w:jc w:val="center"/>
        <w:rPr>
          <w:sz w:val="28"/>
          <w:szCs w:val="28"/>
          <w:u w:val="single"/>
        </w:rPr>
      </w:pPr>
      <w:r w:rsidRPr="00877732">
        <w:rPr>
          <w:sz w:val="28"/>
          <w:szCs w:val="28"/>
          <w:u w:val="single"/>
        </w:rPr>
        <w:t>«Централизованная бухгалтерия учреждений культуры»</w:t>
      </w:r>
    </w:p>
    <w:p w:rsidR="009A3E24" w:rsidRPr="00877732" w:rsidRDefault="009A3E24" w:rsidP="00877732">
      <w:pPr>
        <w:pStyle w:val="a3"/>
        <w:jc w:val="center"/>
        <w:rPr>
          <w:sz w:val="28"/>
          <w:szCs w:val="28"/>
        </w:rPr>
      </w:pPr>
      <w:proofErr w:type="spellStart"/>
      <w:r w:rsidRPr="00877732">
        <w:rPr>
          <w:sz w:val="28"/>
          <w:szCs w:val="28"/>
          <w:u w:val="single"/>
        </w:rPr>
        <w:t>Арсеньевского</w:t>
      </w:r>
      <w:proofErr w:type="spellEnd"/>
      <w:r w:rsidR="005D6AD2" w:rsidRPr="00877732">
        <w:rPr>
          <w:sz w:val="28"/>
          <w:szCs w:val="28"/>
          <w:u w:val="single"/>
        </w:rPr>
        <w:t xml:space="preserve"> </w:t>
      </w:r>
      <w:r w:rsidRPr="00877732">
        <w:rPr>
          <w:sz w:val="28"/>
          <w:szCs w:val="28"/>
          <w:u w:val="single"/>
        </w:rPr>
        <w:t>городского округа  в 2014 году»</w:t>
      </w:r>
    </w:p>
    <w:p w:rsidR="005D6AD2" w:rsidRPr="00877732" w:rsidRDefault="005D6AD2" w:rsidP="00877732">
      <w:pPr>
        <w:pStyle w:val="a3"/>
        <w:jc w:val="both"/>
        <w:rPr>
          <w:sz w:val="28"/>
          <w:szCs w:val="28"/>
        </w:rPr>
      </w:pPr>
    </w:p>
    <w:p w:rsidR="005D6AD2" w:rsidRPr="00877732" w:rsidRDefault="00D5261F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</w:t>
      </w:r>
      <w:r w:rsidR="005D6AD2" w:rsidRPr="003E5CA7">
        <w:rPr>
          <w:sz w:val="28"/>
          <w:szCs w:val="28"/>
          <w:u w:val="single"/>
        </w:rPr>
        <w:t>Результаты проверки</w:t>
      </w:r>
      <w:r w:rsidR="005D6AD2" w:rsidRPr="00877732">
        <w:rPr>
          <w:sz w:val="28"/>
          <w:szCs w:val="28"/>
        </w:rPr>
        <w:t>:</w:t>
      </w:r>
    </w:p>
    <w:p w:rsidR="009A3E24" w:rsidRPr="00877732" w:rsidRDefault="00D5261F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 </w:t>
      </w:r>
      <w:r w:rsidR="009A3E24" w:rsidRPr="00877732">
        <w:rPr>
          <w:sz w:val="28"/>
          <w:szCs w:val="28"/>
        </w:rPr>
        <w:t xml:space="preserve">Проверкой (аудитом) в сфере </w:t>
      </w:r>
      <w:r w:rsidR="009A3E24" w:rsidRPr="00877732">
        <w:rPr>
          <w:iCs/>
          <w:sz w:val="28"/>
          <w:szCs w:val="28"/>
        </w:rPr>
        <w:t xml:space="preserve">закупок товаров, </w:t>
      </w:r>
      <w:r w:rsidR="009A3E24" w:rsidRPr="00877732">
        <w:rPr>
          <w:sz w:val="28"/>
          <w:szCs w:val="28"/>
        </w:rPr>
        <w:t>работ или услуг для муниципальных нужд на сумму, не превышающую ста тысяч рублей,</w:t>
      </w:r>
      <w:r w:rsidR="009A3E24" w:rsidRPr="00877732">
        <w:rPr>
          <w:iCs/>
          <w:sz w:val="28"/>
          <w:szCs w:val="28"/>
        </w:rPr>
        <w:t xml:space="preserve"> за период 2014 года (факт) нарушения </w:t>
      </w:r>
      <w:r w:rsidR="009A3E24" w:rsidRPr="00877732">
        <w:rPr>
          <w:sz w:val="28"/>
          <w:szCs w:val="28"/>
        </w:rPr>
        <w:t>требований законодательства Российской Федерации о контрактной системе не установлены.</w:t>
      </w:r>
    </w:p>
    <w:p w:rsidR="00D5261F" w:rsidRPr="00877732" w:rsidRDefault="00D5261F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 </w:t>
      </w:r>
      <w:r w:rsidR="009A3E24" w:rsidRPr="00877732">
        <w:rPr>
          <w:sz w:val="28"/>
          <w:szCs w:val="28"/>
        </w:rPr>
        <w:t xml:space="preserve">Проверкой </w:t>
      </w:r>
      <w:proofErr w:type="gramStart"/>
      <w:r w:rsidR="009A3E24" w:rsidRPr="00877732">
        <w:rPr>
          <w:sz w:val="28"/>
          <w:szCs w:val="28"/>
        </w:rPr>
        <w:t>соблюдения порядка ведения реестра закупок</w:t>
      </w:r>
      <w:proofErr w:type="gramEnd"/>
      <w:r w:rsidR="009A3E24" w:rsidRPr="00877732">
        <w:rPr>
          <w:sz w:val="28"/>
          <w:szCs w:val="28"/>
        </w:rPr>
        <w:t xml:space="preserve"> на соответствие требованиям статьи 73 Бюджетного к</w:t>
      </w:r>
      <w:r w:rsidRPr="00877732">
        <w:rPr>
          <w:sz w:val="28"/>
          <w:szCs w:val="28"/>
        </w:rPr>
        <w:t>одекса нарушений не установлен</w:t>
      </w:r>
      <w:r w:rsidR="00615B4A">
        <w:rPr>
          <w:sz w:val="28"/>
          <w:szCs w:val="28"/>
        </w:rPr>
        <w:t>о</w:t>
      </w:r>
      <w:r w:rsidRPr="00877732">
        <w:rPr>
          <w:sz w:val="28"/>
          <w:szCs w:val="28"/>
        </w:rPr>
        <w:t>.</w:t>
      </w:r>
      <w:r w:rsidR="009A3E24" w:rsidRPr="00877732">
        <w:rPr>
          <w:sz w:val="28"/>
          <w:szCs w:val="28"/>
        </w:rPr>
        <w:t xml:space="preserve"> </w:t>
      </w:r>
      <w:r w:rsidRPr="00877732">
        <w:rPr>
          <w:sz w:val="28"/>
          <w:szCs w:val="28"/>
        </w:rPr>
        <w:t xml:space="preserve">   </w:t>
      </w:r>
    </w:p>
    <w:p w:rsidR="009A3E24" w:rsidRPr="00877732" w:rsidRDefault="00D5261F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 </w:t>
      </w:r>
      <w:r w:rsidR="009A3E24" w:rsidRPr="00877732">
        <w:rPr>
          <w:sz w:val="28"/>
          <w:szCs w:val="28"/>
        </w:rPr>
        <w:t>Проверкой целесообразности, эффективности, результативности расходов на  закупки, достижения целей осуществления закупок  (статья 98 Бюджетного кодекса) нарушений не установлено.</w:t>
      </w:r>
      <w:r w:rsidRPr="00877732">
        <w:rPr>
          <w:sz w:val="28"/>
          <w:szCs w:val="28"/>
        </w:rPr>
        <w:t xml:space="preserve"> </w:t>
      </w:r>
      <w:r w:rsidR="009A3E24" w:rsidRPr="00877732">
        <w:rPr>
          <w:sz w:val="28"/>
          <w:szCs w:val="28"/>
        </w:rPr>
        <w:t>Расходы на закупку соответствуют целям осуществления закупок, определенных с учетом положений статьи 13 Закона № 44-ФЗ в период действия расходных обязательств на текущий финансовый год.</w:t>
      </w:r>
    </w:p>
    <w:p w:rsidR="009A3E24" w:rsidRPr="00877732" w:rsidRDefault="00D5261F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 </w:t>
      </w:r>
      <w:r w:rsidR="009A3E24" w:rsidRPr="00877732">
        <w:rPr>
          <w:sz w:val="28"/>
          <w:szCs w:val="28"/>
        </w:rPr>
        <w:t>Расходы на закупки осуществлены с учетом соблюдения принципа ответственности за результаты обеспечения муниципальных нужд, эффективности осуществления закупок,  предусмотренного статьями 12, 13 Закона № 44-ФЗ, а также принципа эффективности использования бюджетных средств, предусмотренного статьей 34 Бюджетного кодекса.</w:t>
      </w:r>
    </w:p>
    <w:p w:rsidR="009A3E24" w:rsidRPr="00877732" w:rsidRDefault="009A3E24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</w:t>
      </w:r>
      <w:r w:rsidR="00D5261F" w:rsidRPr="00877732">
        <w:rPr>
          <w:sz w:val="28"/>
          <w:szCs w:val="28"/>
        </w:rPr>
        <w:t xml:space="preserve">  </w:t>
      </w:r>
      <w:proofErr w:type="gramStart"/>
      <w:r w:rsidRPr="00877732">
        <w:rPr>
          <w:sz w:val="28"/>
          <w:szCs w:val="28"/>
        </w:rPr>
        <w:t>В связи с изложенным, нарушения требований Федеральных законов от 21.07.2005 № 94-ФЗ «О размещении заказов на поставки товаров, выполнение работ, оказание услуг для государственных и муниципальных нужд», от 05.04.2013 № 44-ФЗ «О контрактной системе в сфере закупок товаров, работ, услуг для обеспечения государственных и муниципальных нужд» при размещении муниципального заказа у единственного поставщика на сумму, не превышающую ста тысяч рублей,  в муниципальном</w:t>
      </w:r>
      <w:proofErr w:type="gramEnd"/>
      <w:r w:rsidRPr="00877732">
        <w:rPr>
          <w:sz w:val="28"/>
          <w:szCs w:val="28"/>
        </w:rPr>
        <w:t xml:space="preserve"> казенном </w:t>
      </w:r>
      <w:proofErr w:type="gramStart"/>
      <w:r w:rsidRPr="00877732">
        <w:rPr>
          <w:sz w:val="28"/>
          <w:szCs w:val="28"/>
        </w:rPr>
        <w:t>учреждении</w:t>
      </w:r>
      <w:proofErr w:type="gramEnd"/>
      <w:r w:rsidRPr="00877732">
        <w:rPr>
          <w:sz w:val="28"/>
          <w:szCs w:val="28"/>
        </w:rPr>
        <w:t xml:space="preserve"> «Централизованная бухгалтерия учреждений культуры» </w:t>
      </w:r>
      <w:proofErr w:type="spellStart"/>
      <w:r w:rsidRPr="00877732">
        <w:rPr>
          <w:sz w:val="28"/>
          <w:szCs w:val="28"/>
        </w:rPr>
        <w:t>Арсеньевского</w:t>
      </w:r>
      <w:proofErr w:type="spellEnd"/>
      <w:r w:rsidRPr="00877732">
        <w:rPr>
          <w:sz w:val="28"/>
          <w:szCs w:val="28"/>
        </w:rPr>
        <w:t xml:space="preserve"> городского округа  в проверенном периоде 2014 года, не установлены.</w:t>
      </w:r>
    </w:p>
    <w:p w:rsidR="00295837" w:rsidRPr="00877732" w:rsidRDefault="00051F3B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 </w:t>
      </w:r>
      <w:r w:rsidRPr="003E5CA7">
        <w:rPr>
          <w:sz w:val="28"/>
          <w:szCs w:val="28"/>
          <w:u w:val="single"/>
        </w:rPr>
        <w:t>Принятые меры</w:t>
      </w:r>
      <w:r w:rsidRPr="00877732">
        <w:rPr>
          <w:sz w:val="28"/>
          <w:szCs w:val="28"/>
        </w:rPr>
        <w:t>:</w:t>
      </w:r>
    </w:p>
    <w:p w:rsidR="002C45F0" w:rsidRPr="00877732" w:rsidRDefault="00051F3B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 Направлена Информация о результатах контрольного мероприятия (проверки) в виде аудита в сфере закупок в муниципальном казённом учреждении «Централизованная бухгалтерия учреждений культуры» </w:t>
      </w:r>
      <w:proofErr w:type="spellStart"/>
      <w:r w:rsidRPr="00877732">
        <w:rPr>
          <w:sz w:val="28"/>
          <w:szCs w:val="28"/>
        </w:rPr>
        <w:t>Арсеньевского</w:t>
      </w:r>
      <w:proofErr w:type="spellEnd"/>
      <w:r w:rsidRPr="00877732">
        <w:rPr>
          <w:sz w:val="28"/>
          <w:szCs w:val="28"/>
        </w:rPr>
        <w:t xml:space="preserve"> городского округа в 2014 году в Думу и Главе </w:t>
      </w:r>
      <w:proofErr w:type="spellStart"/>
      <w:r w:rsidRPr="00877732">
        <w:rPr>
          <w:sz w:val="28"/>
          <w:szCs w:val="28"/>
        </w:rPr>
        <w:t>Арсеньевского</w:t>
      </w:r>
      <w:proofErr w:type="spellEnd"/>
      <w:r w:rsidRPr="00877732">
        <w:rPr>
          <w:sz w:val="28"/>
          <w:szCs w:val="28"/>
        </w:rPr>
        <w:t xml:space="preserve"> городского округа.</w:t>
      </w:r>
    </w:p>
    <w:p w:rsidR="006651A4" w:rsidRPr="00877732" w:rsidRDefault="006651A4" w:rsidP="00877732">
      <w:pPr>
        <w:pStyle w:val="a3"/>
        <w:jc w:val="both"/>
        <w:rPr>
          <w:sz w:val="28"/>
          <w:szCs w:val="28"/>
        </w:rPr>
      </w:pPr>
    </w:p>
    <w:p w:rsidR="00756B4D" w:rsidRDefault="00756B4D" w:rsidP="003E5CA7">
      <w:pPr>
        <w:pStyle w:val="a3"/>
        <w:jc w:val="center"/>
        <w:rPr>
          <w:sz w:val="28"/>
          <w:szCs w:val="28"/>
        </w:rPr>
      </w:pPr>
      <w:r w:rsidRPr="00877732">
        <w:rPr>
          <w:sz w:val="28"/>
          <w:szCs w:val="28"/>
        </w:rPr>
        <w:t>2.Экспертно-аналитические мероприятия.</w:t>
      </w:r>
    </w:p>
    <w:p w:rsidR="003E5CA7" w:rsidRPr="00877732" w:rsidRDefault="003E5CA7" w:rsidP="003E5CA7">
      <w:pPr>
        <w:pStyle w:val="a3"/>
        <w:jc w:val="center"/>
        <w:rPr>
          <w:sz w:val="28"/>
          <w:szCs w:val="28"/>
        </w:rPr>
      </w:pPr>
    </w:p>
    <w:p w:rsidR="00756B4D" w:rsidRPr="00877732" w:rsidRDefault="00756B4D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В ходе проведения в 201</w:t>
      </w:r>
      <w:r w:rsidR="00D8247F" w:rsidRPr="00877732">
        <w:rPr>
          <w:sz w:val="28"/>
          <w:szCs w:val="28"/>
        </w:rPr>
        <w:t>4</w:t>
      </w:r>
      <w:r w:rsidRPr="00877732">
        <w:rPr>
          <w:sz w:val="28"/>
          <w:szCs w:val="28"/>
        </w:rPr>
        <w:t xml:space="preserve"> году экспертно-аналитических мероприятий Контрольно-счётной палатой </w:t>
      </w:r>
      <w:proofErr w:type="spellStart"/>
      <w:r w:rsidRPr="00877732">
        <w:rPr>
          <w:sz w:val="28"/>
          <w:szCs w:val="28"/>
        </w:rPr>
        <w:t>Арсеньевского</w:t>
      </w:r>
      <w:proofErr w:type="spellEnd"/>
      <w:r w:rsidRPr="00877732">
        <w:rPr>
          <w:sz w:val="28"/>
          <w:szCs w:val="28"/>
        </w:rPr>
        <w:t xml:space="preserve"> городского округа было дано 1</w:t>
      </w:r>
      <w:r w:rsidR="00D8247F" w:rsidRPr="00877732">
        <w:rPr>
          <w:sz w:val="28"/>
          <w:szCs w:val="28"/>
        </w:rPr>
        <w:t>25</w:t>
      </w:r>
      <w:r w:rsidRPr="00877732">
        <w:rPr>
          <w:sz w:val="28"/>
          <w:szCs w:val="28"/>
        </w:rPr>
        <w:t xml:space="preserve"> экспертных заключений, в том числе </w:t>
      </w:r>
      <w:r w:rsidR="00D8247F" w:rsidRPr="00877732">
        <w:rPr>
          <w:sz w:val="28"/>
          <w:szCs w:val="28"/>
        </w:rPr>
        <w:t>99</w:t>
      </w:r>
      <w:r w:rsidRPr="00877732">
        <w:rPr>
          <w:sz w:val="28"/>
          <w:szCs w:val="28"/>
        </w:rPr>
        <w:t xml:space="preserve"> по проектам муниципальных правовых актов в части, касающейся расходных обязательств </w:t>
      </w:r>
      <w:proofErr w:type="spellStart"/>
      <w:r w:rsidRPr="00877732">
        <w:rPr>
          <w:sz w:val="28"/>
          <w:szCs w:val="28"/>
        </w:rPr>
        <w:t>Арсеньевского</w:t>
      </w:r>
      <w:proofErr w:type="spellEnd"/>
      <w:r w:rsidRPr="00877732">
        <w:rPr>
          <w:sz w:val="28"/>
          <w:szCs w:val="28"/>
        </w:rPr>
        <w:t xml:space="preserve"> городского округа.</w:t>
      </w:r>
    </w:p>
    <w:p w:rsidR="00756B4D" w:rsidRPr="00877732" w:rsidRDefault="00756B4D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lastRenderedPageBreak/>
        <w:t xml:space="preserve">     В частности,  были подготовлены и направлены в Думу </w:t>
      </w:r>
      <w:proofErr w:type="spellStart"/>
      <w:r w:rsidRPr="00877732">
        <w:rPr>
          <w:sz w:val="28"/>
          <w:szCs w:val="28"/>
        </w:rPr>
        <w:t>Арсеньевского</w:t>
      </w:r>
      <w:proofErr w:type="spellEnd"/>
      <w:r w:rsidRPr="00877732">
        <w:rPr>
          <w:sz w:val="28"/>
          <w:szCs w:val="28"/>
        </w:rPr>
        <w:t xml:space="preserve"> городского округа и Главе </w:t>
      </w:r>
      <w:proofErr w:type="spellStart"/>
      <w:r w:rsidRPr="00877732">
        <w:rPr>
          <w:sz w:val="28"/>
          <w:szCs w:val="28"/>
        </w:rPr>
        <w:t>Арсеньевского</w:t>
      </w:r>
      <w:proofErr w:type="spellEnd"/>
      <w:r w:rsidRPr="00877732">
        <w:rPr>
          <w:sz w:val="28"/>
          <w:szCs w:val="28"/>
        </w:rPr>
        <w:t xml:space="preserve"> городского округа:</w:t>
      </w:r>
    </w:p>
    <w:p w:rsidR="00756B4D" w:rsidRPr="00877732" w:rsidRDefault="00756B4D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>1.</w:t>
      </w:r>
      <w:r w:rsidR="003160D3" w:rsidRPr="00877732">
        <w:rPr>
          <w:sz w:val="28"/>
          <w:szCs w:val="28"/>
        </w:rPr>
        <w:t>З</w:t>
      </w:r>
      <w:r w:rsidRPr="00877732">
        <w:rPr>
          <w:sz w:val="28"/>
          <w:szCs w:val="28"/>
        </w:rPr>
        <w:t xml:space="preserve">аключение  на отчёт об исполнении  бюджета  </w:t>
      </w:r>
      <w:proofErr w:type="spellStart"/>
      <w:r w:rsidRPr="00877732">
        <w:rPr>
          <w:sz w:val="28"/>
          <w:szCs w:val="28"/>
        </w:rPr>
        <w:t>Арсеньевского</w:t>
      </w:r>
      <w:proofErr w:type="spellEnd"/>
      <w:r w:rsidRPr="00877732">
        <w:rPr>
          <w:sz w:val="28"/>
          <w:szCs w:val="28"/>
        </w:rPr>
        <w:t xml:space="preserve"> городского округа за 201</w:t>
      </w:r>
      <w:r w:rsidR="00D8247F" w:rsidRPr="00877732">
        <w:rPr>
          <w:sz w:val="28"/>
          <w:szCs w:val="28"/>
        </w:rPr>
        <w:t>3</w:t>
      </w:r>
      <w:r w:rsidRPr="00877732">
        <w:rPr>
          <w:sz w:val="28"/>
          <w:szCs w:val="28"/>
        </w:rPr>
        <w:t xml:space="preserve"> год.</w:t>
      </w:r>
    </w:p>
    <w:p w:rsidR="0058536C" w:rsidRPr="00877732" w:rsidRDefault="00756B4D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</w:t>
      </w:r>
      <w:r w:rsidR="00CE1660" w:rsidRPr="00877732">
        <w:rPr>
          <w:sz w:val="28"/>
          <w:szCs w:val="28"/>
        </w:rPr>
        <w:t xml:space="preserve"> </w:t>
      </w:r>
      <w:r w:rsidRPr="00877732">
        <w:rPr>
          <w:sz w:val="28"/>
          <w:szCs w:val="28"/>
        </w:rPr>
        <w:t xml:space="preserve">  </w:t>
      </w:r>
      <w:proofErr w:type="gramStart"/>
      <w:r w:rsidRPr="00877732">
        <w:rPr>
          <w:sz w:val="28"/>
          <w:szCs w:val="28"/>
        </w:rPr>
        <w:t>По результатам экспертизы отчёта об исполнении бюджета за 201</w:t>
      </w:r>
      <w:r w:rsidR="00D8247F" w:rsidRPr="00877732">
        <w:rPr>
          <w:sz w:val="28"/>
          <w:szCs w:val="28"/>
        </w:rPr>
        <w:t>3</w:t>
      </w:r>
      <w:r w:rsidRPr="00877732">
        <w:rPr>
          <w:sz w:val="28"/>
          <w:szCs w:val="28"/>
        </w:rPr>
        <w:t xml:space="preserve"> год КСП АГО были внесены предложения </w:t>
      </w:r>
      <w:r w:rsidR="0058536C" w:rsidRPr="00877732">
        <w:rPr>
          <w:sz w:val="28"/>
          <w:szCs w:val="28"/>
        </w:rPr>
        <w:t>о том, что резервом пополнения доходной части бюджета может являться погашение задолженности по обязательствам налогоплательщиков и арендаторов перед местным бюджетом по следующим видам налогов и платежам: налог на доходы физических лиц, единый налог на вменённый доход, налог на имущество физических лиц, земельный налог, арендная плата</w:t>
      </w:r>
      <w:proofErr w:type="gramEnd"/>
      <w:r w:rsidR="0058536C" w:rsidRPr="00877732">
        <w:rPr>
          <w:sz w:val="28"/>
          <w:szCs w:val="28"/>
        </w:rPr>
        <w:t xml:space="preserve"> за объекты недвижимости.</w:t>
      </w:r>
    </w:p>
    <w:p w:rsidR="00756B4D" w:rsidRPr="00877732" w:rsidRDefault="00756B4D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>2.</w:t>
      </w:r>
      <w:r w:rsidR="003160D3" w:rsidRPr="00877732">
        <w:rPr>
          <w:sz w:val="28"/>
          <w:szCs w:val="28"/>
        </w:rPr>
        <w:t>З</w:t>
      </w:r>
      <w:r w:rsidRPr="00877732">
        <w:rPr>
          <w:sz w:val="28"/>
          <w:szCs w:val="28"/>
        </w:rPr>
        <w:t>аключение  на проект бюджета на 201</w:t>
      </w:r>
      <w:r w:rsidR="003160D3" w:rsidRPr="00877732">
        <w:rPr>
          <w:sz w:val="28"/>
          <w:szCs w:val="28"/>
        </w:rPr>
        <w:t>5</w:t>
      </w:r>
      <w:r w:rsidRPr="00877732">
        <w:rPr>
          <w:sz w:val="28"/>
          <w:szCs w:val="28"/>
        </w:rPr>
        <w:t xml:space="preserve"> год.</w:t>
      </w:r>
    </w:p>
    <w:p w:rsidR="00756B4D" w:rsidRPr="00877732" w:rsidRDefault="00756B4D" w:rsidP="00877732">
      <w:pPr>
        <w:pStyle w:val="a3"/>
        <w:jc w:val="both"/>
        <w:rPr>
          <w:rStyle w:val="a4"/>
          <w:i w:val="0"/>
          <w:color w:val="auto"/>
          <w:sz w:val="28"/>
          <w:szCs w:val="28"/>
        </w:rPr>
      </w:pPr>
      <w:r w:rsidRPr="00877732">
        <w:rPr>
          <w:rStyle w:val="a4"/>
          <w:i w:val="0"/>
          <w:color w:val="auto"/>
          <w:sz w:val="28"/>
          <w:szCs w:val="28"/>
        </w:rPr>
        <w:t xml:space="preserve">     В выводах экспертного заключения было указано, что имеет место формирование бюджетных ассигнований по расходным обязательствам, не подтвержденных  правовыми актами администрации </w:t>
      </w:r>
      <w:proofErr w:type="spellStart"/>
      <w:r w:rsidR="007B6E86" w:rsidRPr="00877732">
        <w:rPr>
          <w:rStyle w:val="a4"/>
          <w:i w:val="0"/>
          <w:color w:val="auto"/>
          <w:sz w:val="28"/>
          <w:szCs w:val="28"/>
        </w:rPr>
        <w:t>Арсеньевского</w:t>
      </w:r>
      <w:proofErr w:type="spellEnd"/>
      <w:r w:rsidR="007B6E86" w:rsidRPr="00877732">
        <w:rPr>
          <w:rStyle w:val="a4"/>
          <w:i w:val="0"/>
          <w:color w:val="auto"/>
          <w:sz w:val="28"/>
          <w:szCs w:val="28"/>
        </w:rPr>
        <w:t xml:space="preserve"> городского округа: в нарушение статьи 179 Бюджетного кодекса из 15 муниципальных программ не утверждены в установленном порядке постановлениями администрации </w:t>
      </w:r>
      <w:proofErr w:type="spellStart"/>
      <w:r w:rsidR="007B6E86" w:rsidRPr="00877732">
        <w:rPr>
          <w:rStyle w:val="a4"/>
          <w:i w:val="0"/>
          <w:color w:val="auto"/>
          <w:sz w:val="28"/>
          <w:szCs w:val="28"/>
        </w:rPr>
        <w:t>Арсеньевского</w:t>
      </w:r>
      <w:proofErr w:type="spellEnd"/>
      <w:r w:rsidR="007B6E86" w:rsidRPr="00877732">
        <w:rPr>
          <w:rStyle w:val="a4"/>
          <w:i w:val="0"/>
          <w:color w:val="auto"/>
          <w:sz w:val="28"/>
          <w:szCs w:val="28"/>
        </w:rPr>
        <w:t xml:space="preserve"> городского округа 11</w:t>
      </w:r>
      <w:r w:rsidR="00CE1660" w:rsidRPr="00877732">
        <w:rPr>
          <w:rStyle w:val="a4"/>
          <w:i w:val="0"/>
          <w:color w:val="auto"/>
          <w:sz w:val="28"/>
          <w:szCs w:val="28"/>
        </w:rPr>
        <w:t>.</w:t>
      </w:r>
    </w:p>
    <w:p w:rsidR="00756B4D" w:rsidRPr="00877732" w:rsidRDefault="00756B4D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</w:t>
      </w:r>
      <w:r w:rsidR="00FA761D" w:rsidRPr="00877732">
        <w:rPr>
          <w:sz w:val="28"/>
          <w:szCs w:val="28"/>
        </w:rPr>
        <w:t xml:space="preserve"> </w:t>
      </w:r>
      <w:r w:rsidRPr="00877732">
        <w:rPr>
          <w:sz w:val="28"/>
          <w:szCs w:val="28"/>
        </w:rPr>
        <w:t>Необходимо также отметить, что из общего количества данных экспертных заключений – 1</w:t>
      </w:r>
      <w:r w:rsidR="00FA761D" w:rsidRPr="00877732">
        <w:rPr>
          <w:sz w:val="28"/>
          <w:szCs w:val="28"/>
        </w:rPr>
        <w:t>25</w:t>
      </w:r>
      <w:r w:rsidRPr="00877732">
        <w:rPr>
          <w:sz w:val="28"/>
          <w:szCs w:val="28"/>
        </w:rPr>
        <w:t xml:space="preserve"> (сто </w:t>
      </w:r>
      <w:r w:rsidR="00FA761D" w:rsidRPr="00877732">
        <w:rPr>
          <w:sz w:val="28"/>
          <w:szCs w:val="28"/>
        </w:rPr>
        <w:t>двадцать пять</w:t>
      </w:r>
      <w:r w:rsidRPr="00877732">
        <w:rPr>
          <w:sz w:val="28"/>
          <w:szCs w:val="28"/>
        </w:rPr>
        <w:t xml:space="preserve">) </w:t>
      </w:r>
      <w:r w:rsidR="00FA761D" w:rsidRPr="00877732">
        <w:rPr>
          <w:sz w:val="28"/>
          <w:szCs w:val="28"/>
        </w:rPr>
        <w:t>17</w:t>
      </w:r>
      <w:r w:rsidRPr="00877732">
        <w:rPr>
          <w:sz w:val="28"/>
          <w:szCs w:val="28"/>
        </w:rPr>
        <w:t xml:space="preserve"> (</w:t>
      </w:r>
      <w:r w:rsidR="00FA761D" w:rsidRPr="00877732">
        <w:rPr>
          <w:sz w:val="28"/>
          <w:szCs w:val="28"/>
        </w:rPr>
        <w:t>семнадцать</w:t>
      </w:r>
      <w:r w:rsidRPr="00877732">
        <w:rPr>
          <w:sz w:val="28"/>
          <w:szCs w:val="28"/>
        </w:rPr>
        <w:t>)</w:t>
      </w:r>
      <w:r w:rsidR="00FA761D" w:rsidRPr="00877732">
        <w:rPr>
          <w:sz w:val="28"/>
          <w:szCs w:val="28"/>
        </w:rPr>
        <w:t>, т.е. 13,6%</w:t>
      </w:r>
      <w:r w:rsidRPr="00877732">
        <w:rPr>
          <w:sz w:val="28"/>
          <w:szCs w:val="28"/>
        </w:rPr>
        <w:t xml:space="preserve">  были отрицательными</w:t>
      </w:r>
      <w:r w:rsidR="00FA761D" w:rsidRPr="00877732">
        <w:rPr>
          <w:sz w:val="28"/>
          <w:szCs w:val="28"/>
        </w:rPr>
        <w:t>.</w:t>
      </w:r>
    </w:p>
    <w:p w:rsidR="00756B4D" w:rsidRPr="00877732" w:rsidRDefault="00756B4D" w:rsidP="00877732">
      <w:pPr>
        <w:pStyle w:val="a3"/>
        <w:jc w:val="both"/>
        <w:rPr>
          <w:sz w:val="28"/>
          <w:szCs w:val="28"/>
        </w:rPr>
      </w:pPr>
    </w:p>
    <w:p w:rsidR="00756B4D" w:rsidRPr="00877732" w:rsidRDefault="00756B4D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              3.Организационная и информационная деятельность.</w:t>
      </w:r>
    </w:p>
    <w:p w:rsidR="00756B4D" w:rsidRPr="00877732" w:rsidRDefault="00756B4D" w:rsidP="00877732">
      <w:pPr>
        <w:pStyle w:val="a3"/>
        <w:jc w:val="both"/>
        <w:rPr>
          <w:sz w:val="28"/>
          <w:szCs w:val="28"/>
        </w:rPr>
      </w:pPr>
    </w:p>
    <w:p w:rsidR="00756B4D" w:rsidRPr="00877732" w:rsidRDefault="00756B4D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В отчётном периоде работники Контрольно-счётной палаты </w:t>
      </w:r>
      <w:proofErr w:type="spellStart"/>
      <w:r w:rsidRPr="00877732">
        <w:rPr>
          <w:sz w:val="28"/>
          <w:szCs w:val="28"/>
        </w:rPr>
        <w:t>Арсеньевского</w:t>
      </w:r>
      <w:proofErr w:type="spellEnd"/>
      <w:r w:rsidRPr="00877732">
        <w:rPr>
          <w:sz w:val="28"/>
          <w:szCs w:val="28"/>
        </w:rPr>
        <w:t xml:space="preserve"> городского округа были обеспечены служебными помещениями, мебелью и персональными компьютерами с доступом к сети Интернет и к информационн</w:t>
      </w:r>
      <w:r w:rsidR="003E7DF6" w:rsidRPr="00877732">
        <w:rPr>
          <w:sz w:val="28"/>
          <w:szCs w:val="28"/>
        </w:rPr>
        <w:t>ой</w:t>
      </w:r>
      <w:r w:rsidRPr="00877732">
        <w:rPr>
          <w:sz w:val="28"/>
          <w:szCs w:val="28"/>
        </w:rPr>
        <w:t xml:space="preserve"> систем</w:t>
      </w:r>
      <w:r w:rsidR="003E7DF6" w:rsidRPr="00877732">
        <w:rPr>
          <w:sz w:val="28"/>
          <w:szCs w:val="28"/>
        </w:rPr>
        <w:t>е</w:t>
      </w:r>
      <w:r w:rsidRPr="00877732">
        <w:rPr>
          <w:sz w:val="28"/>
          <w:szCs w:val="28"/>
        </w:rPr>
        <w:t xml:space="preserve"> «Консультант Плюс».</w:t>
      </w:r>
    </w:p>
    <w:p w:rsidR="00756B4D" w:rsidRPr="00877732" w:rsidRDefault="00756B4D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Бухгалтерский и бюджетный учёт осуществлялся в соответствии с действующим законодательством. В финансовые, налоговые, статистические и иные органы отчётность представлялась в полном объёме и в установленные законодательством сроки.</w:t>
      </w:r>
    </w:p>
    <w:p w:rsidR="00756B4D" w:rsidRPr="00877732" w:rsidRDefault="00756B4D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В течение года постоянно проводилось изучение и обобщение опыта деятельности контрольно-счётных органов Приморского края и центральных регионов Российской Федерации.</w:t>
      </w:r>
    </w:p>
    <w:p w:rsidR="00756B4D" w:rsidRPr="00877732" w:rsidRDefault="00756B4D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Осуществлялось систематическое взаимодействие по вопросам текущей деятельности с контрольно-счётными органами </w:t>
      </w:r>
      <w:proofErr w:type="spellStart"/>
      <w:r w:rsidR="003E7DF6" w:rsidRPr="00877732">
        <w:rPr>
          <w:sz w:val="28"/>
          <w:szCs w:val="28"/>
        </w:rPr>
        <w:t>Яковлевского</w:t>
      </w:r>
      <w:proofErr w:type="spellEnd"/>
      <w:r w:rsidR="003E7DF6" w:rsidRPr="00877732">
        <w:rPr>
          <w:sz w:val="28"/>
          <w:szCs w:val="28"/>
        </w:rPr>
        <w:t xml:space="preserve">, Кировского и </w:t>
      </w:r>
      <w:proofErr w:type="spellStart"/>
      <w:r w:rsidR="003E7DF6" w:rsidRPr="00877732">
        <w:rPr>
          <w:sz w:val="28"/>
          <w:szCs w:val="28"/>
        </w:rPr>
        <w:t>Хасанского</w:t>
      </w:r>
      <w:proofErr w:type="spellEnd"/>
      <w:r w:rsidR="003E7DF6" w:rsidRPr="00877732">
        <w:rPr>
          <w:sz w:val="28"/>
          <w:szCs w:val="28"/>
        </w:rPr>
        <w:t xml:space="preserve"> муниципальных районов,</w:t>
      </w:r>
      <w:r w:rsidRPr="00877732">
        <w:rPr>
          <w:sz w:val="28"/>
          <w:szCs w:val="28"/>
        </w:rPr>
        <w:t xml:space="preserve"> </w:t>
      </w:r>
      <w:proofErr w:type="spellStart"/>
      <w:r w:rsidRPr="00877732">
        <w:rPr>
          <w:sz w:val="28"/>
          <w:szCs w:val="28"/>
        </w:rPr>
        <w:t>Дальнегорского</w:t>
      </w:r>
      <w:proofErr w:type="spellEnd"/>
      <w:r w:rsidR="003E7DF6" w:rsidRPr="00877732">
        <w:rPr>
          <w:sz w:val="28"/>
          <w:szCs w:val="28"/>
        </w:rPr>
        <w:t>, Артёмовского</w:t>
      </w:r>
      <w:r w:rsidRPr="00877732">
        <w:rPr>
          <w:sz w:val="28"/>
          <w:szCs w:val="28"/>
        </w:rPr>
        <w:t xml:space="preserve"> и Владивостокского городских округов, а также Контрольно-счётной палатой Приморского края.</w:t>
      </w:r>
    </w:p>
    <w:p w:rsidR="00756B4D" w:rsidRPr="00877732" w:rsidRDefault="00756B4D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Особое внимание уделялось вопросам обмена опытом по методикам проведения контрольных и экспертно-аналитических мероприятий, организации </w:t>
      </w:r>
      <w:proofErr w:type="gramStart"/>
      <w:r w:rsidRPr="00877732">
        <w:rPr>
          <w:sz w:val="28"/>
          <w:szCs w:val="28"/>
        </w:rPr>
        <w:t>контроля за</w:t>
      </w:r>
      <w:proofErr w:type="gramEnd"/>
      <w:r w:rsidRPr="00877732">
        <w:rPr>
          <w:sz w:val="28"/>
          <w:szCs w:val="28"/>
        </w:rPr>
        <w:t xml:space="preserve"> реализацией предложений по результатам контрольных мероприятий.</w:t>
      </w:r>
    </w:p>
    <w:p w:rsidR="00756B4D" w:rsidRPr="00877732" w:rsidRDefault="00756B4D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lastRenderedPageBreak/>
        <w:t xml:space="preserve">     Председатель Контрольно-счётной палаты </w:t>
      </w:r>
      <w:proofErr w:type="spellStart"/>
      <w:r w:rsidRPr="00877732">
        <w:rPr>
          <w:sz w:val="28"/>
          <w:szCs w:val="28"/>
        </w:rPr>
        <w:t>А</w:t>
      </w:r>
      <w:r w:rsidR="00D46227" w:rsidRPr="00877732">
        <w:rPr>
          <w:sz w:val="28"/>
          <w:szCs w:val="28"/>
        </w:rPr>
        <w:t>рсеньевского</w:t>
      </w:r>
      <w:proofErr w:type="spellEnd"/>
      <w:r w:rsidR="00D46227" w:rsidRPr="00877732">
        <w:rPr>
          <w:sz w:val="28"/>
          <w:szCs w:val="28"/>
        </w:rPr>
        <w:t xml:space="preserve"> городского округа 28 февраля</w:t>
      </w:r>
      <w:r w:rsidRPr="00877732">
        <w:rPr>
          <w:sz w:val="28"/>
          <w:szCs w:val="28"/>
        </w:rPr>
        <w:t xml:space="preserve"> 201</w:t>
      </w:r>
      <w:r w:rsidR="00D46227" w:rsidRPr="00877732">
        <w:rPr>
          <w:sz w:val="28"/>
          <w:szCs w:val="28"/>
        </w:rPr>
        <w:t>4</w:t>
      </w:r>
      <w:r w:rsidRPr="00877732">
        <w:rPr>
          <w:sz w:val="28"/>
          <w:szCs w:val="28"/>
        </w:rPr>
        <w:t xml:space="preserve"> года принял участие в </w:t>
      </w:r>
      <w:r w:rsidR="00D46227" w:rsidRPr="00877732">
        <w:rPr>
          <w:sz w:val="28"/>
          <w:szCs w:val="28"/>
        </w:rPr>
        <w:t xml:space="preserve">заседании Совета председателей представительных органов городских округов и муниципальных районов при Законодательном Собрании Приморского края на тему: </w:t>
      </w:r>
      <w:proofErr w:type="gramStart"/>
      <w:r w:rsidR="00D46227" w:rsidRPr="00877732">
        <w:rPr>
          <w:sz w:val="28"/>
          <w:szCs w:val="28"/>
        </w:rPr>
        <w:t>«Осуществление государственного надзора (контроля) за деятельностью органов местного самоуправления и муниципальный контроль»</w:t>
      </w:r>
      <w:r w:rsidRPr="00877732">
        <w:rPr>
          <w:sz w:val="28"/>
          <w:szCs w:val="28"/>
        </w:rPr>
        <w:t xml:space="preserve">, проведённом на базе  </w:t>
      </w:r>
      <w:r w:rsidR="00850D0D" w:rsidRPr="00877732">
        <w:rPr>
          <w:sz w:val="28"/>
          <w:szCs w:val="28"/>
        </w:rPr>
        <w:t>Артёмовского городского округа</w:t>
      </w:r>
      <w:r w:rsidRPr="00877732">
        <w:rPr>
          <w:sz w:val="28"/>
          <w:szCs w:val="28"/>
        </w:rPr>
        <w:t>.</w:t>
      </w:r>
      <w:proofErr w:type="gramEnd"/>
    </w:p>
    <w:p w:rsidR="00025110" w:rsidRPr="00877732" w:rsidRDefault="00756B4D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</w:t>
      </w:r>
      <w:r w:rsidR="00D46227" w:rsidRPr="00877732">
        <w:rPr>
          <w:sz w:val="28"/>
          <w:szCs w:val="28"/>
        </w:rPr>
        <w:t>23-25 марта 2014</w:t>
      </w:r>
      <w:r w:rsidRPr="00877732">
        <w:rPr>
          <w:sz w:val="28"/>
          <w:szCs w:val="28"/>
        </w:rPr>
        <w:t xml:space="preserve"> года председатель КСП АГО принял участие в работе конференции Союза МКСО РФ в ДФО, проходившей в г. </w:t>
      </w:r>
      <w:r w:rsidR="00C427FE" w:rsidRPr="00877732">
        <w:rPr>
          <w:sz w:val="28"/>
          <w:szCs w:val="28"/>
        </w:rPr>
        <w:t>Петропавловск-Камчатский</w:t>
      </w:r>
      <w:r w:rsidR="00D46227" w:rsidRPr="00877732">
        <w:rPr>
          <w:sz w:val="28"/>
          <w:szCs w:val="28"/>
        </w:rPr>
        <w:t xml:space="preserve">.    </w:t>
      </w:r>
    </w:p>
    <w:p w:rsidR="0041077D" w:rsidRPr="00877732" w:rsidRDefault="0041077D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 </w:t>
      </w:r>
      <w:r w:rsidR="00025110" w:rsidRPr="00877732">
        <w:rPr>
          <w:sz w:val="28"/>
          <w:szCs w:val="28"/>
        </w:rPr>
        <w:t xml:space="preserve">В период с 13 по 14 мая 2014 года председатель Контрольно-счётной палаты </w:t>
      </w:r>
      <w:proofErr w:type="spellStart"/>
      <w:r w:rsidR="00025110" w:rsidRPr="00877732">
        <w:rPr>
          <w:sz w:val="28"/>
          <w:szCs w:val="28"/>
        </w:rPr>
        <w:t>Арсеньевского</w:t>
      </w:r>
      <w:proofErr w:type="spellEnd"/>
      <w:r w:rsidR="00025110" w:rsidRPr="00877732">
        <w:rPr>
          <w:sz w:val="28"/>
          <w:szCs w:val="28"/>
        </w:rPr>
        <w:t xml:space="preserve"> городского округа также принял участие в работе семинара на тему: «Опыт подготовки и применения стандартов внешнего государственного и муниципального контроля в Приморском крае», проводимого Контрольно-счётной палатой Приморского края на базе </w:t>
      </w:r>
      <w:proofErr w:type="spellStart"/>
      <w:r w:rsidR="00025110" w:rsidRPr="00877732">
        <w:rPr>
          <w:sz w:val="28"/>
          <w:szCs w:val="28"/>
        </w:rPr>
        <w:t>Хасанского</w:t>
      </w:r>
      <w:proofErr w:type="spellEnd"/>
      <w:r w:rsidR="00025110" w:rsidRPr="00877732">
        <w:rPr>
          <w:sz w:val="28"/>
          <w:szCs w:val="28"/>
        </w:rPr>
        <w:t xml:space="preserve"> муниципального района и г. Владивостока</w:t>
      </w:r>
      <w:r w:rsidRPr="00877732">
        <w:rPr>
          <w:sz w:val="28"/>
          <w:szCs w:val="28"/>
        </w:rPr>
        <w:t>.</w:t>
      </w:r>
      <w:r w:rsidR="00D46227" w:rsidRPr="00877732">
        <w:rPr>
          <w:sz w:val="28"/>
          <w:szCs w:val="28"/>
        </w:rPr>
        <w:t xml:space="preserve">   </w:t>
      </w:r>
    </w:p>
    <w:p w:rsidR="00D46227" w:rsidRPr="00877732" w:rsidRDefault="00147EF0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 </w:t>
      </w:r>
      <w:r w:rsidR="0041077D" w:rsidRPr="00877732">
        <w:rPr>
          <w:sz w:val="28"/>
          <w:szCs w:val="28"/>
        </w:rPr>
        <w:t>На базе Контрольно-счётной палаты Приморского края 28 ноября 2014 года председатель Контрольно-счётной палаты принял участие в работе семинара – совещания на тему</w:t>
      </w:r>
      <w:r w:rsidRPr="00877732">
        <w:rPr>
          <w:sz w:val="28"/>
          <w:szCs w:val="28"/>
        </w:rPr>
        <w:t>:</w:t>
      </w:r>
      <w:r w:rsidR="0041077D" w:rsidRPr="00877732">
        <w:rPr>
          <w:sz w:val="28"/>
          <w:szCs w:val="28"/>
        </w:rPr>
        <w:t xml:space="preserve"> «Аудит</w:t>
      </w:r>
      <w:r w:rsidR="00D46227" w:rsidRPr="00877732">
        <w:rPr>
          <w:sz w:val="28"/>
          <w:szCs w:val="28"/>
        </w:rPr>
        <w:t xml:space="preserve">  </w:t>
      </w:r>
      <w:r w:rsidR="0041077D" w:rsidRPr="00877732">
        <w:rPr>
          <w:sz w:val="28"/>
          <w:szCs w:val="28"/>
        </w:rPr>
        <w:t>в сфере закупок</w:t>
      </w:r>
      <w:r w:rsidR="00D46227" w:rsidRPr="00877732">
        <w:rPr>
          <w:sz w:val="28"/>
          <w:szCs w:val="28"/>
        </w:rPr>
        <w:t xml:space="preserve">    </w:t>
      </w:r>
      <w:r w:rsidR="0041077D" w:rsidRPr="00877732">
        <w:rPr>
          <w:sz w:val="28"/>
          <w:szCs w:val="28"/>
        </w:rPr>
        <w:t>в свете положений Федерального закона «О контрактной системе в сфере закупок товаров, работ, услуг для обеспечения государственных и муниципальных нужд» от 5 апреля 2013 года № 44-ФЗ</w:t>
      </w:r>
      <w:r w:rsidRPr="00877732">
        <w:rPr>
          <w:sz w:val="28"/>
          <w:szCs w:val="28"/>
        </w:rPr>
        <w:t>.</w:t>
      </w:r>
      <w:r w:rsidR="00D46227" w:rsidRPr="00877732">
        <w:rPr>
          <w:sz w:val="28"/>
          <w:szCs w:val="28"/>
        </w:rPr>
        <w:t xml:space="preserve">                          </w:t>
      </w:r>
    </w:p>
    <w:p w:rsidR="00756B4D" w:rsidRPr="00877732" w:rsidRDefault="00756B4D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Председатель Контрольно-счётной палаты систематически принимал участие в заседаниях постоянных комиссий, Совета  Думы </w:t>
      </w:r>
      <w:proofErr w:type="spellStart"/>
      <w:r w:rsidRPr="00877732">
        <w:rPr>
          <w:sz w:val="28"/>
          <w:szCs w:val="28"/>
        </w:rPr>
        <w:t>Арсеньевского</w:t>
      </w:r>
      <w:proofErr w:type="spellEnd"/>
      <w:r w:rsidRPr="00877732">
        <w:rPr>
          <w:sz w:val="28"/>
          <w:szCs w:val="28"/>
        </w:rPr>
        <w:t xml:space="preserve"> городского округа, </w:t>
      </w:r>
      <w:r w:rsidR="00C427FE" w:rsidRPr="00877732">
        <w:rPr>
          <w:sz w:val="28"/>
          <w:szCs w:val="28"/>
        </w:rPr>
        <w:t xml:space="preserve">пленарных заседаниях Думы, </w:t>
      </w:r>
      <w:r w:rsidRPr="00877732">
        <w:rPr>
          <w:sz w:val="28"/>
          <w:szCs w:val="28"/>
        </w:rPr>
        <w:t>докладывал на заседаниях Думы  Информации о результатах проведённых контрольных мероприятий.</w:t>
      </w:r>
    </w:p>
    <w:p w:rsidR="00C427FE" w:rsidRPr="00877732" w:rsidRDefault="00C427FE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Помимо этого, </w:t>
      </w:r>
    </w:p>
    <w:p w:rsidR="00756B4D" w:rsidRPr="00877732" w:rsidRDefault="00756B4D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Направления деятельности Контрольно-счётной палаты на 201</w:t>
      </w:r>
      <w:r w:rsidR="00C427FE" w:rsidRPr="00877732">
        <w:rPr>
          <w:sz w:val="28"/>
          <w:szCs w:val="28"/>
        </w:rPr>
        <w:t>5</w:t>
      </w:r>
      <w:r w:rsidRPr="00877732">
        <w:rPr>
          <w:sz w:val="28"/>
          <w:szCs w:val="28"/>
        </w:rPr>
        <w:t xml:space="preserve"> год определены в Плане деятельности на 201</w:t>
      </w:r>
      <w:r w:rsidR="00C427FE" w:rsidRPr="00877732">
        <w:rPr>
          <w:sz w:val="28"/>
          <w:szCs w:val="28"/>
        </w:rPr>
        <w:t>5</w:t>
      </w:r>
      <w:r w:rsidRPr="00877732">
        <w:rPr>
          <w:sz w:val="28"/>
          <w:szCs w:val="28"/>
        </w:rPr>
        <w:t xml:space="preserve"> год и в Плане проведения контрольных мероприятий на первый квартал 2014 года (затем на 2, 3 и 4), где актуальной темой остаются вопросы проверки использования средств, выделенных из бюджета </w:t>
      </w:r>
      <w:proofErr w:type="spellStart"/>
      <w:r w:rsidRPr="00877732">
        <w:rPr>
          <w:sz w:val="28"/>
          <w:szCs w:val="28"/>
        </w:rPr>
        <w:t>Арсеньевского</w:t>
      </w:r>
      <w:proofErr w:type="spellEnd"/>
      <w:r w:rsidRPr="00877732">
        <w:rPr>
          <w:sz w:val="28"/>
          <w:szCs w:val="28"/>
        </w:rPr>
        <w:t xml:space="preserve"> городского округа на определённые цели.</w:t>
      </w:r>
    </w:p>
    <w:p w:rsidR="00756B4D" w:rsidRPr="00877732" w:rsidRDefault="00756B4D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 xml:space="preserve">     В целом развитие внешнего муниципального финансового контроля в </w:t>
      </w:r>
      <w:proofErr w:type="spellStart"/>
      <w:r w:rsidRPr="00877732">
        <w:rPr>
          <w:sz w:val="28"/>
          <w:szCs w:val="28"/>
        </w:rPr>
        <w:t>Арсеньевском</w:t>
      </w:r>
      <w:proofErr w:type="spellEnd"/>
      <w:r w:rsidRPr="00877732">
        <w:rPr>
          <w:sz w:val="28"/>
          <w:szCs w:val="28"/>
        </w:rPr>
        <w:t xml:space="preserve"> городском округе будет проводиться через реализацию Федерального закона «Об общих принципах организации и деятельности контрольно-счётных органов субъектов Российской Федерации и муниципальных образований» от 07.02.2011 года № 6-ФЗ.</w:t>
      </w:r>
    </w:p>
    <w:p w:rsidR="00756B4D" w:rsidRPr="00877732" w:rsidRDefault="00756B4D" w:rsidP="00877732">
      <w:pPr>
        <w:pStyle w:val="a3"/>
        <w:jc w:val="both"/>
        <w:rPr>
          <w:sz w:val="28"/>
          <w:szCs w:val="28"/>
        </w:rPr>
      </w:pPr>
    </w:p>
    <w:p w:rsidR="00756B4D" w:rsidRPr="00877732" w:rsidRDefault="00756B4D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>Председатель</w:t>
      </w:r>
    </w:p>
    <w:p w:rsidR="00756B4D" w:rsidRPr="00877732" w:rsidRDefault="00756B4D" w:rsidP="00877732">
      <w:pPr>
        <w:pStyle w:val="a3"/>
        <w:jc w:val="both"/>
        <w:rPr>
          <w:sz w:val="28"/>
          <w:szCs w:val="28"/>
        </w:rPr>
      </w:pPr>
      <w:r w:rsidRPr="00877732">
        <w:rPr>
          <w:sz w:val="28"/>
          <w:szCs w:val="28"/>
        </w:rPr>
        <w:t>Контрольно-счётной палаты</w:t>
      </w:r>
    </w:p>
    <w:p w:rsidR="00756B4D" w:rsidRPr="00877732" w:rsidRDefault="00756B4D" w:rsidP="00877732">
      <w:pPr>
        <w:pStyle w:val="a3"/>
        <w:jc w:val="both"/>
        <w:rPr>
          <w:sz w:val="28"/>
          <w:szCs w:val="28"/>
        </w:rPr>
      </w:pPr>
      <w:proofErr w:type="spellStart"/>
      <w:r w:rsidRPr="00877732">
        <w:rPr>
          <w:sz w:val="28"/>
          <w:szCs w:val="28"/>
        </w:rPr>
        <w:t>Арсеньевского</w:t>
      </w:r>
      <w:proofErr w:type="spellEnd"/>
      <w:r w:rsidRPr="00877732">
        <w:rPr>
          <w:sz w:val="28"/>
          <w:szCs w:val="28"/>
        </w:rPr>
        <w:t xml:space="preserve"> городского округа                                                     Н.А. Скорик</w:t>
      </w:r>
    </w:p>
    <w:p w:rsidR="00756B4D" w:rsidRPr="00877732" w:rsidRDefault="00756B4D" w:rsidP="00877732">
      <w:pPr>
        <w:pStyle w:val="a3"/>
        <w:jc w:val="both"/>
        <w:rPr>
          <w:sz w:val="28"/>
          <w:szCs w:val="28"/>
        </w:rPr>
      </w:pPr>
    </w:p>
    <w:sectPr w:rsidR="00756B4D" w:rsidRPr="00877732" w:rsidSect="00E2131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65816"/>
    <w:multiLevelType w:val="hybridMultilevel"/>
    <w:tmpl w:val="C7D6F7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4D"/>
    <w:rsid w:val="00001E27"/>
    <w:rsid w:val="000203BA"/>
    <w:rsid w:val="00025110"/>
    <w:rsid w:val="00051F3B"/>
    <w:rsid w:val="00075D12"/>
    <w:rsid w:val="00097FBB"/>
    <w:rsid w:val="000D041E"/>
    <w:rsid w:val="000F1964"/>
    <w:rsid w:val="00120387"/>
    <w:rsid w:val="00147EF0"/>
    <w:rsid w:val="00157B28"/>
    <w:rsid w:val="001620BD"/>
    <w:rsid w:val="00163FE0"/>
    <w:rsid w:val="001B495C"/>
    <w:rsid w:val="001C1726"/>
    <w:rsid w:val="001D1DA0"/>
    <w:rsid w:val="001F70AF"/>
    <w:rsid w:val="002232E5"/>
    <w:rsid w:val="00244E81"/>
    <w:rsid w:val="00254944"/>
    <w:rsid w:val="0026218C"/>
    <w:rsid w:val="00295837"/>
    <w:rsid w:val="00297E20"/>
    <w:rsid w:val="002C45F0"/>
    <w:rsid w:val="00305D2E"/>
    <w:rsid w:val="003160D3"/>
    <w:rsid w:val="003678F9"/>
    <w:rsid w:val="00376ED1"/>
    <w:rsid w:val="00384F28"/>
    <w:rsid w:val="003E5CA7"/>
    <w:rsid w:val="003E7DF6"/>
    <w:rsid w:val="003F1D63"/>
    <w:rsid w:val="004102CC"/>
    <w:rsid w:val="0041077D"/>
    <w:rsid w:val="00442673"/>
    <w:rsid w:val="00442F26"/>
    <w:rsid w:val="004D0E04"/>
    <w:rsid w:val="004D6E30"/>
    <w:rsid w:val="00500C2A"/>
    <w:rsid w:val="00577F0D"/>
    <w:rsid w:val="0058536C"/>
    <w:rsid w:val="005D6AD2"/>
    <w:rsid w:val="00615B4A"/>
    <w:rsid w:val="006651A4"/>
    <w:rsid w:val="006818B3"/>
    <w:rsid w:val="006D3976"/>
    <w:rsid w:val="006F53D0"/>
    <w:rsid w:val="0075326A"/>
    <w:rsid w:val="00756B4D"/>
    <w:rsid w:val="007A5400"/>
    <w:rsid w:val="007B6E86"/>
    <w:rsid w:val="007E7BBF"/>
    <w:rsid w:val="00823297"/>
    <w:rsid w:val="00823F02"/>
    <w:rsid w:val="00850D0D"/>
    <w:rsid w:val="00850FE3"/>
    <w:rsid w:val="00877732"/>
    <w:rsid w:val="00891013"/>
    <w:rsid w:val="008A62D0"/>
    <w:rsid w:val="008D1226"/>
    <w:rsid w:val="00906389"/>
    <w:rsid w:val="00917FB8"/>
    <w:rsid w:val="009A3E24"/>
    <w:rsid w:val="00A526FA"/>
    <w:rsid w:val="00A55D75"/>
    <w:rsid w:val="00A7337C"/>
    <w:rsid w:val="00A77F6C"/>
    <w:rsid w:val="00AB7B09"/>
    <w:rsid w:val="00AD38ED"/>
    <w:rsid w:val="00B3076B"/>
    <w:rsid w:val="00B37382"/>
    <w:rsid w:val="00B6325B"/>
    <w:rsid w:val="00B64C1C"/>
    <w:rsid w:val="00C3220F"/>
    <w:rsid w:val="00C427FE"/>
    <w:rsid w:val="00C43307"/>
    <w:rsid w:val="00C44C0C"/>
    <w:rsid w:val="00C508D0"/>
    <w:rsid w:val="00C738CD"/>
    <w:rsid w:val="00C836B7"/>
    <w:rsid w:val="00CB46D6"/>
    <w:rsid w:val="00CE1660"/>
    <w:rsid w:val="00D46227"/>
    <w:rsid w:val="00D5261F"/>
    <w:rsid w:val="00D8247F"/>
    <w:rsid w:val="00DB5666"/>
    <w:rsid w:val="00E125EB"/>
    <w:rsid w:val="00E2131C"/>
    <w:rsid w:val="00E60511"/>
    <w:rsid w:val="00E63F7A"/>
    <w:rsid w:val="00E83D65"/>
    <w:rsid w:val="00E93637"/>
    <w:rsid w:val="00F32190"/>
    <w:rsid w:val="00F762D1"/>
    <w:rsid w:val="00FA761D"/>
    <w:rsid w:val="00FB224B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ubtle Emphasis"/>
    <w:basedOn w:val="a0"/>
    <w:uiPriority w:val="19"/>
    <w:qFormat/>
    <w:rsid w:val="00756B4D"/>
    <w:rPr>
      <w:i/>
      <w:iCs/>
      <w:color w:val="808080" w:themeColor="text1" w:themeTint="7F"/>
    </w:rPr>
  </w:style>
  <w:style w:type="character" w:styleId="a5">
    <w:name w:val="Hyperlink"/>
    <w:uiPriority w:val="99"/>
    <w:unhideWhenUsed/>
    <w:rsid w:val="00756B4D"/>
    <w:rPr>
      <w:color w:val="0000FF"/>
      <w:u w:val="single"/>
    </w:rPr>
  </w:style>
  <w:style w:type="paragraph" w:styleId="a6">
    <w:name w:val="Body Text Indent"/>
    <w:basedOn w:val="a"/>
    <w:link w:val="a7"/>
    <w:rsid w:val="00500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00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F19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0F196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Subtitle"/>
    <w:basedOn w:val="a"/>
    <w:link w:val="aa"/>
    <w:qFormat/>
    <w:rsid w:val="006651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6651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nhideWhenUsed/>
    <w:rsid w:val="0026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A733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A733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ubtle Emphasis"/>
    <w:basedOn w:val="a0"/>
    <w:uiPriority w:val="19"/>
    <w:qFormat/>
    <w:rsid w:val="00756B4D"/>
    <w:rPr>
      <w:i/>
      <w:iCs/>
      <w:color w:val="808080" w:themeColor="text1" w:themeTint="7F"/>
    </w:rPr>
  </w:style>
  <w:style w:type="character" w:styleId="a5">
    <w:name w:val="Hyperlink"/>
    <w:uiPriority w:val="99"/>
    <w:unhideWhenUsed/>
    <w:rsid w:val="00756B4D"/>
    <w:rPr>
      <w:color w:val="0000FF"/>
      <w:u w:val="single"/>
    </w:rPr>
  </w:style>
  <w:style w:type="paragraph" w:styleId="a6">
    <w:name w:val="Body Text Indent"/>
    <w:basedOn w:val="a"/>
    <w:link w:val="a7"/>
    <w:rsid w:val="00500C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00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F19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0F196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Subtitle"/>
    <w:basedOn w:val="a"/>
    <w:link w:val="aa"/>
    <w:qFormat/>
    <w:rsid w:val="006651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6651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nhideWhenUsed/>
    <w:rsid w:val="0026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A733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A733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5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DEF090678B4894F6806D51F404F3ECDDC0EF37E5F2037AAAB8967DEA43E45EE4C598326BE363yC44E" TargetMode="External"/><Relationship Id="rId13" Type="http://schemas.openxmlformats.org/officeDocument/2006/relationships/hyperlink" Target="consultantplus://offline/ref=96872CB216886D873CA49956B42A0628E079529A5C6E6770224361FB409281BCF62D68FF307FF872w4OEG" TargetMode="External"/><Relationship Id="rId18" Type="http://schemas.openxmlformats.org/officeDocument/2006/relationships/hyperlink" Target="consultantplus://offline/ref=6986014D7BFB85F1795FBBAB6F65F2F8A14345BF86A96294FFB401DA4690E3264404B2BB3971BE03t4B5X" TargetMode="External"/><Relationship Id="rId26" Type="http://schemas.openxmlformats.org/officeDocument/2006/relationships/hyperlink" Target="consultantplus://offline/ref=588E0218C7DA9D95260CED2722DCB2022AB610223DFD8116E2C4B654E0FA5D5F1EA01EF43114A06DR4c3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86DE308B71847C4350D4AA17AF113ACD1FCC093501E560341CBE4ECCD13B82101F0D00360208330YEoAF" TargetMode="External"/><Relationship Id="rId7" Type="http://schemas.openxmlformats.org/officeDocument/2006/relationships/hyperlink" Target="consultantplus://offline/ref=BF05D727B2D7B04145EF05CD81633A0C72DC43287AA999EEBC05CD58C3512579C439363F54AA96BFo7A" TargetMode="External"/><Relationship Id="rId12" Type="http://schemas.openxmlformats.org/officeDocument/2006/relationships/hyperlink" Target="consultantplus://offline/ref=AB2FFDE68E46C5A37D9C16F729A3A14D76B8230A3C4066A1DA10F38C19116A5BA063F6E7D4B5FC9EMBX7A" TargetMode="External"/><Relationship Id="rId17" Type="http://schemas.openxmlformats.org/officeDocument/2006/relationships/hyperlink" Target="consultantplus://offline/ref=1C0F05603EB9AE784AFE5258AE3ED3E6B79B3DDD4B3DF1D8B66350CD73B13B1429F1F3CA88FBC9EB37S7F" TargetMode="External"/><Relationship Id="rId25" Type="http://schemas.openxmlformats.org/officeDocument/2006/relationships/hyperlink" Target="consultantplus://offline/ref=54888C105F503C5A0E62D423BCB898B77A2B56008A2F134CD19C483988B544EC9946F58D6E16CABEsCaB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BB63B880F287FC7ABC08A4CB45BDA4CF16956075DB87AFB2B4624C5503F3386E086CFB2E23AA277tATBX" TargetMode="External"/><Relationship Id="rId20" Type="http://schemas.openxmlformats.org/officeDocument/2006/relationships/hyperlink" Target="consultantplus://offline/ref=EBEB65B2E3ACCEB4A298AF68C44886227078CB95EBA6C6B1ED10A11AD914426972E1CA51E7F9B0P1d3G" TargetMode="External"/><Relationship Id="rId29" Type="http://schemas.openxmlformats.org/officeDocument/2006/relationships/hyperlink" Target="consultantplus://offline/ref=C37D41AF4098D686A9DB9650DD49D4D834668E527FCB107C4BA0E828BFDB358FD52B57FA290DEBD3c0A6B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0F05603EB9AE784AFE5258AE3ED3E6B79B3DDD4B3DF1D8B66350CD73B13B1429F1F3CA88FBC9EB37S7F" TargetMode="External"/><Relationship Id="rId11" Type="http://schemas.openxmlformats.org/officeDocument/2006/relationships/hyperlink" Target="consultantplus://offline/ref=19762036A20000A8ED8167F74844E325F925DE22C3569823B056A6D661C0EC4B5BCB0C82FCDBB299A9i4G" TargetMode="External"/><Relationship Id="rId24" Type="http://schemas.openxmlformats.org/officeDocument/2006/relationships/hyperlink" Target="consultantplus://offline/ref=A86DE308B71847C4350D4AA17AF113ACD1FCC093501E560341CBE4ECCD13B82101F0D00360208330YEoA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1A99F5FF23E4C1444EC8888037E6A287E397BC0E2AE5CD4FB375BCBDB6D9D15D8DA0FC5DE6FAE4Cd7R0X" TargetMode="External"/><Relationship Id="rId23" Type="http://schemas.openxmlformats.org/officeDocument/2006/relationships/hyperlink" Target="consultantplus://offline/ref=A86DE308B71847C4350D4AA17AF113ACD1FCC093501E560341CBE4ECCD13B82101F0D0036021823EYEoBF" TargetMode="External"/><Relationship Id="rId28" Type="http://schemas.openxmlformats.org/officeDocument/2006/relationships/hyperlink" Target="consultantplus://offline/ref=5B50EE94014C7EC1792E8D2D8E2CC15376B4418EFFE7DD3CCDE45C2F65BC64F2E052767D85DD8B6815XEG" TargetMode="External"/><Relationship Id="rId10" Type="http://schemas.openxmlformats.org/officeDocument/2006/relationships/hyperlink" Target="consultantplus://offline/ref=19762036A20000A8ED8167F74844E325F925DE22C3569823B056A6D661C0EC4B5BCB0C82FCDBB299A9i4G" TargetMode="External"/><Relationship Id="rId19" Type="http://schemas.openxmlformats.org/officeDocument/2006/relationships/hyperlink" Target="consultantplus://offline/ref=E931852F2946B1A7F9ABB214A677A07F2895687983E0C7885514F3800C090CCBD4FEEA7B041EFDE5cA01X" TargetMode="External"/><Relationship Id="rId31" Type="http://schemas.openxmlformats.org/officeDocument/2006/relationships/hyperlink" Target="consultantplus://offline/ref=0A01097D54CBA1A8061AAB8CF1ADD782E82D52739D5FA6ED6C316513D2104562BA37E580EC900105EF1239x7i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2C06A3DB0984BF8993AC8D111DF0E71E657BF123F02ABB1CFCFF83FDEB6B90A301E38FF6D15B7Fq8T6E" TargetMode="External"/><Relationship Id="rId14" Type="http://schemas.openxmlformats.org/officeDocument/2006/relationships/hyperlink" Target="consultantplus://offline/ref=94C7E25FADE76D824B77BDAE7F204605F76F75590A8185AFE7A3845C87615465C81EB2D4A3D5CDxB05A" TargetMode="External"/><Relationship Id="rId22" Type="http://schemas.openxmlformats.org/officeDocument/2006/relationships/hyperlink" Target="consultantplus://offline/ref=A86DE308B71847C4350D4AA17AF113ACD8F9CC9156120B094992E8EECA1CE73606B9DC0260208EY3oBF" TargetMode="External"/><Relationship Id="rId27" Type="http://schemas.openxmlformats.org/officeDocument/2006/relationships/hyperlink" Target="consultantplus://offline/ref=5B50EE94014C7EC1792E8D2D8E2CC15376B4418EFFE7DD3CCDE45C2F65BC64F2E052767D85DD8B6815XEG" TargetMode="External"/><Relationship Id="rId30" Type="http://schemas.openxmlformats.org/officeDocument/2006/relationships/hyperlink" Target="consultantplus://offline/ref=65C0093A69C5E1937CCD541C84F15BD43055BC4915B71300328F926B3038A737ED22FC759D963C57VCt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9174</Words>
  <Characters>52293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АГО</Company>
  <LinksUpToDate>false</LinksUpToDate>
  <CharactersWithSpaces>61345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2015-03-12T02:18:00Z</dcterms:created>
  <dcterms:modified xsi:type="dcterms:W3CDTF">2015-03-12T02:18:00Z</dcterms:modified>
</cp:coreProperties>
</file>