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40E" w:rsidRDefault="00A2140E" w:rsidP="008E0B13">
      <w:pPr>
        <w:tabs>
          <w:tab w:val="left" w:pos="8041"/>
        </w:tabs>
        <w:ind w:firstLine="0"/>
        <w:jc w:val="center"/>
        <w:rPr>
          <w:b/>
          <w:bCs/>
          <w:color w:val="000000"/>
          <w:spacing w:val="20"/>
          <w:sz w:val="32"/>
          <w:szCs w:val="32"/>
          <w:lang w:val="en-US"/>
        </w:rPr>
      </w:pPr>
    </w:p>
    <w:p w:rsidR="005F50D1" w:rsidRPr="001C508E" w:rsidRDefault="001E4A9A" w:rsidP="008E0B13">
      <w:pPr>
        <w:tabs>
          <w:tab w:val="left" w:pos="8041"/>
        </w:tabs>
        <w:ind w:firstLine="0"/>
        <w:jc w:val="center"/>
        <w:rPr>
          <w:b/>
          <w:bCs/>
          <w:spacing w:val="20"/>
          <w:sz w:val="32"/>
          <w:szCs w:val="32"/>
        </w:rPr>
      </w:pPr>
      <w:r>
        <w:rPr>
          <w:noProof/>
        </w:rPr>
        <mc:AlternateContent>
          <mc:Choice Requires="wps">
            <w:drawing>
              <wp:anchor distT="0" distB="0" distL="114300" distR="114300" simplePos="0" relativeHeight="251657728" behindDoc="0" locked="0" layoutInCell="1" allowOverlap="1">
                <wp:simplePos x="0" y="0"/>
                <wp:positionH relativeFrom="column">
                  <wp:posOffset>2985770</wp:posOffset>
                </wp:positionH>
                <wp:positionV relativeFrom="paragraph">
                  <wp:posOffset>-2630805</wp:posOffset>
                </wp:positionV>
                <wp:extent cx="299720" cy="210185"/>
                <wp:effectExtent l="0" t="0" r="24130" b="18415"/>
                <wp:wrapNone/>
                <wp:docPr id="2" name="Freeform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9720" cy="210185"/>
                        </a:xfrm>
                        <a:custGeom>
                          <a:avLst/>
                          <a:gdLst>
                            <a:gd name="T0" fmla="*/ 1169 w 1954"/>
                            <a:gd name="T1" fmla="*/ 859 h 1376"/>
                            <a:gd name="T2" fmla="*/ 1153 w 1954"/>
                            <a:gd name="T3" fmla="*/ 856 h 1376"/>
                            <a:gd name="T4" fmla="*/ 1099 w 1954"/>
                            <a:gd name="T5" fmla="*/ 845 h 1376"/>
                            <a:gd name="T6" fmla="*/ 1048 w 1954"/>
                            <a:gd name="T7" fmla="*/ 830 h 1376"/>
                            <a:gd name="T8" fmla="*/ 1013 w 1954"/>
                            <a:gd name="T9" fmla="*/ 778 h 1376"/>
                            <a:gd name="T10" fmla="*/ 1091 w 1954"/>
                            <a:gd name="T11" fmla="*/ 780 h 1376"/>
                            <a:gd name="T12" fmla="*/ 1004 w 1954"/>
                            <a:gd name="T13" fmla="*/ 623 h 1376"/>
                            <a:gd name="T14" fmla="*/ 1056 w 1954"/>
                            <a:gd name="T15" fmla="*/ 684 h 1376"/>
                            <a:gd name="T16" fmla="*/ 1105 w 1954"/>
                            <a:gd name="T17" fmla="*/ 730 h 1376"/>
                            <a:gd name="T18" fmla="*/ 1023 w 1954"/>
                            <a:gd name="T19" fmla="*/ 585 h 1376"/>
                            <a:gd name="T20" fmla="*/ 1060 w 1954"/>
                            <a:gd name="T21" fmla="*/ 528 h 1376"/>
                            <a:gd name="T22" fmla="*/ 1247 w 1954"/>
                            <a:gd name="T23" fmla="*/ 829 h 1376"/>
                            <a:gd name="T24" fmla="*/ 1321 w 1954"/>
                            <a:gd name="T25" fmla="*/ 472 h 1376"/>
                            <a:gd name="T26" fmla="*/ 1377 w 1954"/>
                            <a:gd name="T27" fmla="*/ 491 h 1376"/>
                            <a:gd name="T28" fmla="*/ 1414 w 1954"/>
                            <a:gd name="T29" fmla="*/ 528 h 1376"/>
                            <a:gd name="T30" fmla="*/ 1395 w 1954"/>
                            <a:gd name="T31" fmla="*/ 396 h 1376"/>
                            <a:gd name="T32" fmla="*/ 1451 w 1954"/>
                            <a:gd name="T33" fmla="*/ 264 h 1376"/>
                            <a:gd name="T34" fmla="*/ 1526 w 1954"/>
                            <a:gd name="T35" fmla="*/ 170 h 1376"/>
                            <a:gd name="T36" fmla="*/ 1656 w 1954"/>
                            <a:gd name="T37" fmla="*/ 38 h 1376"/>
                            <a:gd name="T38" fmla="*/ 1705 w 1954"/>
                            <a:gd name="T39" fmla="*/ 17 h 1376"/>
                            <a:gd name="T40" fmla="*/ 1753 w 1954"/>
                            <a:gd name="T41" fmla="*/ 8 h 1376"/>
                            <a:gd name="T42" fmla="*/ 1805 w 1954"/>
                            <a:gd name="T43" fmla="*/ 38 h 1376"/>
                            <a:gd name="T44" fmla="*/ 1837 w 1954"/>
                            <a:gd name="T45" fmla="*/ 66 h 1376"/>
                            <a:gd name="T46" fmla="*/ 1861 w 1954"/>
                            <a:gd name="T47" fmla="*/ 113 h 1376"/>
                            <a:gd name="T48" fmla="*/ 1675 w 1954"/>
                            <a:gd name="T49" fmla="*/ 585 h 1376"/>
                            <a:gd name="T50" fmla="*/ 1618 w 1954"/>
                            <a:gd name="T51" fmla="*/ 660 h 1376"/>
                            <a:gd name="T52" fmla="*/ 1395 w 1954"/>
                            <a:gd name="T53" fmla="*/ 980 h 1376"/>
                            <a:gd name="T54" fmla="*/ 1153 w 1954"/>
                            <a:gd name="T55" fmla="*/ 1082 h 1376"/>
                            <a:gd name="T56" fmla="*/ 1110 w 1954"/>
                            <a:gd name="T57" fmla="*/ 1142 h 1376"/>
                            <a:gd name="T58" fmla="*/ 1072 w 1954"/>
                            <a:gd name="T59" fmla="*/ 1189 h 1376"/>
                            <a:gd name="T60" fmla="*/ 990 w 1954"/>
                            <a:gd name="T61" fmla="*/ 1265 h 1376"/>
                            <a:gd name="T62" fmla="*/ 932 w 1954"/>
                            <a:gd name="T63" fmla="*/ 1305 h 1376"/>
                            <a:gd name="T64" fmla="*/ 870 w 1954"/>
                            <a:gd name="T65" fmla="*/ 1336 h 1376"/>
                            <a:gd name="T66" fmla="*/ 756 w 1954"/>
                            <a:gd name="T67" fmla="*/ 1368 h 1376"/>
                            <a:gd name="T68" fmla="*/ 0 w 1954"/>
                            <a:gd name="T69" fmla="*/ 1263 h 1376"/>
                            <a:gd name="T70" fmla="*/ 13 w 1954"/>
                            <a:gd name="T71" fmla="*/ 1214 h 1376"/>
                            <a:gd name="T72" fmla="*/ 204 w 1954"/>
                            <a:gd name="T73" fmla="*/ 1055 h 1376"/>
                            <a:gd name="T74" fmla="*/ 205 w 1954"/>
                            <a:gd name="T75" fmla="*/ 949 h 1376"/>
                            <a:gd name="T76" fmla="*/ 223 w 1954"/>
                            <a:gd name="T77" fmla="*/ 905 h 1376"/>
                            <a:gd name="T78" fmla="*/ 242 w 1954"/>
                            <a:gd name="T79" fmla="*/ 860 h 1376"/>
                            <a:gd name="T80" fmla="*/ 255 w 1954"/>
                            <a:gd name="T81" fmla="*/ 835 h 1376"/>
                            <a:gd name="T82" fmla="*/ 521 w 1954"/>
                            <a:gd name="T83" fmla="*/ 980 h 1376"/>
                            <a:gd name="T84" fmla="*/ 502 w 1954"/>
                            <a:gd name="T85" fmla="*/ 867 h 1376"/>
                            <a:gd name="T86" fmla="*/ 474 w 1954"/>
                            <a:gd name="T87" fmla="*/ 603 h 1376"/>
                            <a:gd name="T88" fmla="*/ 614 w 1954"/>
                            <a:gd name="T89" fmla="*/ 642 h 1376"/>
                            <a:gd name="T90" fmla="*/ 571 w 1954"/>
                            <a:gd name="T91" fmla="*/ 922 h 1376"/>
                            <a:gd name="T92" fmla="*/ 699 w 1954"/>
                            <a:gd name="T93" fmla="*/ 725 h 1376"/>
                            <a:gd name="T94" fmla="*/ 577 w 1954"/>
                            <a:gd name="T95" fmla="*/ 1037 h 1376"/>
                            <a:gd name="T96" fmla="*/ 577 w 1954"/>
                            <a:gd name="T97" fmla="*/ 1093 h 1376"/>
                            <a:gd name="T98" fmla="*/ 577 w 1954"/>
                            <a:gd name="T99" fmla="*/ 1169 h 1376"/>
                            <a:gd name="T100" fmla="*/ 577 w 1954"/>
                            <a:gd name="T101" fmla="*/ 1301 h 1376"/>
                            <a:gd name="T102" fmla="*/ 647 w 1954"/>
                            <a:gd name="T103" fmla="*/ 1306 h 1376"/>
                            <a:gd name="T104" fmla="*/ 697 w 1954"/>
                            <a:gd name="T105" fmla="*/ 1305 h 1376"/>
                            <a:gd name="T106" fmla="*/ 828 w 1954"/>
                            <a:gd name="T107" fmla="*/ 1273 h 1376"/>
                            <a:gd name="T108" fmla="*/ 916 w 1954"/>
                            <a:gd name="T109" fmla="*/ 1226 h 1376"/>
                            <a:gd name="T110" fmla="*/ 969 w 1954"/>
                            <a:gd name="T111" fmla="*/ 1182 h 1376"/>
                            <a:gd name="T112" fmla="*/ 1046 w 1954"/>
                            <a:gd name="T113" fmla="*/ 1105 h 1376"/>
                            <a:gd name="T114" fmla="*/ 1135 w 1954"/>
                            <a:gd name="T115" fmla="*/ 980 h 1376"/>
                            <a:gd name="T116" fmla="*/ 1078 w 1954"/>
                            <a:gd name="T117" fmla="*/ 917 h 1376"/>
                            <a:gd name="T118" fmla="*/ 1069 w 1954"/>
                            <a:gd name="T119" fmla="*/ 899 h 1376"/>
                            <a:gd name="T120" fmla="*/ 1049 w 1954"/>
                            <a:gd name="T121" fmla="*/ 875 h 1376"/>
                            <a:gd name="T122" fmla="*/ 1222 w 1954"/>
                            <a:gd name="T123" fmla="*/ 867 h 1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954" h="1376">
                              <a:moveTo>
                                <a:pt x="1222" y="867"/>
                              </a:moveTo>
                              <a:lnTo>
                                <a:pt x="1205" y="865"/>
                              </a:lnTo>
                              <a:lnTo>
                                <a:pt x="1189" y="862"/>
                              </a:lnTo>
                              <a:lnTo>
                                <a:pt x="1169" y="859"/>
                              </a:lnTo>
                              <a:lnTo>
                                <a:pt x="1158" y="857"/>
                              </a:lnTo>
                              <a:lnTo>
                                <a:pt x="1156" y="856"/>
                              </a:lnTo>
                              <a:lnTo>
                                <a:pt x="1155" y="856"/>
                              </a:lnTo>
                              <a:lnTo>
                                <a:pt x="1153" y="856"/>
                              </a:lnTo>
                              <a:lnTo>
                                <a:pt x="1148" y="856"/>
                              </a:lnTo>
                              <a:lnTo>
                                <a:pt x="1124" y="850"/>
                              </a:lnTo>
                              <a:lnTo>
                                <a:pt x="1111" y="847"/>
                              </a:lnTo>
                              <a:lnTo>
                                <a:pt x="1099" y="845"/>
                              </a:lnTo>
                              <a:lnTo>
                                <a:pt x="1084" y="840"/>
                              </a:lnTo>
                              <a:lnTo>
                                <a:pt x="1071" y="837"/>
                              </a:lnTo>
                              <a:lnTo>
                                <a:pt x="1056" y="832"/>
                              </a:lnTo>
                              <a:lnTo>
                                <a:pt x="1048" y="830"/>
                              </a:lnTo>
                              <a:lnTo>
                                <a:pt x="1042" y="829"/>
                              </a:lnTo>
                              <a:lnTo>
                                <a:pt x="1031" y="816"/>
                              </a:lnTo>
                              <a:lnTo>
                                <a:pt x="1022" y="800"/>
                              </a:lnTo>
                              <a:lnTo>
                                <a:pt x="1013" y="778"/>
                              </a:lnTo>
                              <a:lnTo>
                                <a:pt x="1004" y="754"/>
                              </a:lnTo>
                              <a:lnTo>
                                <a:pt x="1025" y="763"/>
                              </a:lnTo>
                              <a:lnTo>
                                <a:pt x="1055" y="771"/>
                              </a:lnTo>
                              <a:lnTo>
                                <a:pt x="1091" y="780"/>
                              </a:lnTo>
                              <a:lnTo>
                                <a:pt x="1112" y="785"/>
                              </a:lnTo>
                              <a:lnTo>
                                <a:pt x="1135" y="791"/>
                              </a:lnTo>
                              <a:lnTo>
                                <a:pt x="1004" y="716"/>
                              </a:lnTo>
                              <a:lnTo>
                                <a:pt x="1004" y="623"/>
                              </a:lnTo>
                              <a:lnTo>
                                <a:pt x="1022" y="644"/>
                              </a:lnTo>
                              <a:lnTo>
                                <a:pt x="1039" y="665"/>
                              </a:lnTo>
                              <a:lnTo>
                                <a:pt x="1047" y="674"/>
                              </a:lnTo>
                              <a:lnTo>
                                <a:pt x="1056" y="684"/>
                              </a:lnTo>
                              <a:lnTo>
                                <a:pt x="1073" y="702"/>
                              </a:lnTo>
                              <a:lnTo>
                                <a:pt x="1089" y="716"/>
                              </a:lnTo>
                              <a:lnTo>
                                <a:pt x="1097" y="723"/>
                              </a:lnTo>
                              <a:lnTo>
                                <a:pt x="1105" y="730"/>
                              </a:lnTo>
                              <a:lnTo>
                                <a:pt x="1112" y="736"/>
                              </a:lnTo>
                              <a:lnTo>
                                <a:pt x="1120" y="743"/>
                              </a:lnTo>
                              <a:lnTo>
                                <a:pt x="1135" y="754"/>
                              </a:lnTo>
                              <a:lnTo>
                                <a:pt x="1023" y="585"/>
                              </a:lnTo>
                              <a:lnTo>
                                <a:pt x="1032" y="573"/>
                              </a:lnTo>
                              <a:lnTo>
                                <a:pt x="1041" y="561"/>
                              </a:lnTo>
                              <a:lnTo>
                                <a:pt x="1049" y="545"/>
                              </a:lnTo>
                              <a:lnTo>
                                <a:pt x="1060" y="528"/>
                              </a:lnTo>
                              <a:lnTo>
                                <a:pt x="1191" y="754"/>
                              </a:lnTo>
                              <a:lnTo>
                                <a:pt x="1098" y="510"/>
                              </a:lnTo>
                              <a:lnTo>
                                <a:pt x="1172" y="453"/>
                              </a:lnTo>
                              <a:lnTo>
                                <a:pt x="1247" y="829"/>
                              </a:lnTo>
                              <a:lnTo>
                                <a:pt x="1210" y="453"/>
                              </a:lnTo>
                              <a:lnTo>
                                <a:pt x="1284" y="453"/>
                              </a:lnTo>
                              <a:lnTo>
                                <a:pt x="1302" y="867"/>
                              </a:lnTo>
                              <a:lnTo>
                                <a:pt x="1321" y="472"/>
                              </a:lnTo>
                              <a:lnTo>
                                <a:pt x="1331" y="473"/>
                              </a:lnTo>
                              <a:lnTo>
                                <a:pt x="1344" y="476"/>
                              </a:lnTo>
                              <a:lnTo>
                                <a:pt x="1358" y="482"/>
                              </a:lnTo>
                              <a:lnTo>
                                <a:pt x="1377" y="491"/>
                              </a:lnTo>
                              <a:lnTo>
                                <a:pt x="1321" y="905"/>
                              </a:lnTo>
                              <a:lnTo>
                                <a:pt x="1358" y="942"/>
                              </a:lnTo>
                              <a:lnTo>
                                <a:pt x="1526" y="679"/>
                              </a:lnTo>
                              <a:lnTo>
                                <a:pt x="1414" y="528"/>
                              </a:lnTo>
                              <a:lnTo>
                                <a:pt x="1395" y="415"/>
                              </a:lnTo>
                              <a:lnTo>
                                <a:pt x="1545" y="642"/>
                              </a:lnTo>
                              <a:lnTo>
                                <a:pt x="1545" y="623"/>
                              </a:lnTo>
                              <a:lnTo>
                                <a:pt x="1395" y="396"/>
                              </a:lnTo>
                              <a:lnTo>
                                <a:pt x="1451" y="302"/>
                              </a:lnTo>
                              <a:lnTo>
                                <a:pt x="1582" y="585"/>
                              </a:lnTo>
                              <a:lnTo>
                                <a:pt x="1582" y="547"/>
                              </a:lnTo>
                              <a:lnTo>
                                <a:pt x="1451" y="264"/>
                              </a:lnTo>
                              <a:lnTo>
                                <a:pt x="1508" y="208"/>
                              </a:lnTo>
                              <a:lnTo>
                                <a:pt x="1601" y="510"/>
                              </a:lnTo>
                              <a:lnTo>
                                <a:pt x="1601" y="491"/>
                              </a:lnTo>
                              <a:lnTo>
                                <a:pt x="1526" y="170"/>
                              </a:lnTo>
                              <a:lnTo>
                                <a:pt x="1545" y="113"/>
                              </a:lnTo>
                              <a:lnTo>
                                <a:pt x="1637" y="434"/>
                              </a:lnTo>
                              <a:lnTo>
                                <a:pt x="1582" y="95"/>
                              </a:lnTo>
                              <a:lnTo>
                                <a:pt x="1656" y="38"/>
                              </a:lnTo>
                              <a:lnTo>
                                <a:pt x="1656" y="396"/>
                              </a:lnTo>
                              <a:lnTo>
                                <a:pt x="1693" y="19"/>
                              </a:lnTo>
                              <a:lnTo>
                                <a:pt x="1698" y="18"/>
                              </a:lnTo>
                              <a:lnTo>
                                <a:pt x="1705" y="17"/>
                              </a:lnTo>
                              <a:lnTo>
                                <a:pt x="1713" y="15"/>
                              </a:lnTo>
                              <a:lnTo>
                                <a:pt x="1725" y="14"/>
                              </a:lnTo>
                              <a:lnTo>
                                <a:pt x="1737" y="10"/>
                              </a:lnTo>
                              <a:lnTo>
                                <a:pt x="1753" y="8"/>
                              </a:lnTo>
                              <a:lnTo>
                                <a:pt x="1768" y="4"/>
                              </a:lnTo>
                              <a:lnTo>
                                <a:pt x="1787" y="0"/>
                              </a:lnTo>
                              <a:lnTo>
                                <a:pt x="1693" y="434"/>
                              </a:lnTo>
                              <a:lnTo>
                                <a:pt x="1805" y="38"/>
                              </a:lnTo>
                              <a:lnTo>
                                <a:pt x="1813" y="42"/>
                              </a:lnTo>
                              <a:lnTo>
                                <a:pt x="1822" y="49"/>
                              </a:lnTo>
                              <a:lnTo>
                                <a:pt x="1829" y="56"/>
                              </a:lnTo>
                              <a:lnTo>
                                <a:pt x="1837" y="66"/>
                              </a:lnTo>
                              <a:lnTo>
                                <a:pt x="1843" y="75"/>
                              </a:lnTo>
                              <a:lnTo>
                                <a:pt x="1849" y="87"/>
                              </a:lnTo>
                              <a:lnTo>
                                <a:pt x="1855" y="99"/>
                              </a:lnTo>
                              <a:lnTo>
                                <a:pt x="1861" y="113"/>
                              </a:lnTo>
                              <a:lnTo>
                                <a:pt x="1693" y="528"/>
                              </a:lnTo>
                              <a:lnTo>
                                <a:pt x="1899" y="132"/>
                              </a:lnTo>
                              <a:lnTo>
                                <a:pt x="1954" y="245"/>
                              </a:lnTo>
                              <a:lnTo>
                                <a:pt x="1675" y="585"/>
                              </a:lnTo>
                              <a:lnTo>
                                <a:pt x="1954" y="321"/>
                              </a:lnTo>
                              <a:lnTo>
                                <a:pt x="1899" y="491"/>
                              </a:lnTo>
                              <a:lnTo>
                                <a:pt x="1637" y="623"/>
                              </a:lnTo>
                              <a:lnTo>
                                <a:pt x="1618" y="660"/>
                              </a:lnTo>
                              <a:lnTo>
                                <a:pt x="1880" y="547"/>
                              </a:lnTo>
                              <a:lnTo>
                                <a:pt x="1861" y="642"/>
                              </a:lnTo>
                              <a:lnTo>
                                <a:pt x="1601" y="698"/>
                              </a:lnTo>
                              <a:lnTo>
                                <a:pt x="1395" y="980"/>
                              </a:lnTo>
                              <a:lnTo>
                                <a:pt x="1395" y="1074"/>
                              </a:lnTo>
                              <a:lnTo>
                                <a:pt x="1172" y="1055"/>
                              </a:lnTo>
                              <a:lnTo>
                                <a:pt x="1159" y="1073"/>
                              </a:lnTo>
                              <a:lnTo>
                                <a:pt x="1153" y="1082"/>
                              </a:lnTo>
                              <a:lnTo>
                                <a:pt x="1149" y="1087"/>
                              </a:lnTo>
                              <a:lnTo>
                                <a:pt x="1147" y="1092"/>
                              </a:lnTo>
                              <a:lnTo>
                                <a:pt x="1123" y="1127"/>
                              </a:lnTo>
                              <a:lnTo>
                                <a:pt x="1110" y="1142"/>
                              </a:lnTo>
                              <a:lnTo>
                                <a:pt x="1103" y="1150"/>
                              </a:lnTo>
                              <a:lnTo>
                                <a:pt x="1098" y="1159"/>
                              </a:lnTo>
                              <a:lnTo>
                                <a:pt x="1084" y="1173"/>
                              </a:lnTo>
                              <a:lnTo>
                                <a:pt x="1072" y="1189"/>
                              </a:lnTo>
                              <a:lnTo>
                                <a:pt x="1058" y="1202"/>
                              </a:lnTo>
                              <a:lnTo>
                                <a:pt x="1045" y="1216"/>
                              </a:lnTo>
                              <a:lnTo>
                                <a:pt x="1019" y="1242"/>
                              </a:lnTo>
                              <a:lnTo>
                                <a:pt x="990" y="1265"/>
                              </a:lnTo>
                              <a:lnTo>
                                <a:pt x="982" y="1270"/>
                              </a:lnTo>
                              <a:lnTo>
                                <a:pt x="976" y="1275"/>
                              </a:lnTo>
                              <a:lnTo>
                                <a:pt x="962" y="1286"/>
                              </a:lnTo>
                              <a:lnTo>
                                <a:pt x="932" y="1305"/>
                              </a:lnTo>
                              <a:lnTo>
                                <a:pt x="916" y="1313"/>
                              </a:lnTo>
                              <a:lnTo>
                                <a:pt x="902" y="1322"/>
                              </a:lnTo>
                              <a:lnTo>
                                <a:pt x="886" y="1328"/>
                              </a:lnTo>
                              <a:lnTo>
                                <a:pt x="870" y="1336"/>
                              </a:lnTo>
                              <a:lnTo>
                                <a:pt x="839" y="1348"/>
                              </a:lnTo>
                              <a:lnTo>
                                <a:pt x="806" y="1358"/>
                              </a:lnTo>
                              <a:lnTo>
                                <a:pt x="773" y="1366"/>
                              </a:lnTo>
                              <a:lnTo>
                                <a:pt x="756" y="1368"/>
                              </a:lnTo>
                              <a:lnTo>
                                <a:pt x="747" y="1370"/>
                              </a:lnTo>
                              <a:lnTo>
                                <a:pt x="739" y="1372"/>
                              </a:lnTo>
                              <a:lnTo>
                                <a:pt x="706" y="1376"/>
                              </a:lnTo>
                              <a:lnTo>
                                <a:pt x="0" y="1263"/>
                              </a:lnTo>
                              <a:lnTo>
                                <a:pt x="1" y="1251"/>
                              </a:lnTo>
                              <a:lnTo>
                                <a:pt x="4" y="1239"/>
                              </a:lnTo>
                              <a:lnTo>
                                <a:pt x="10" y="1223"/>
                              </a:lnTo>
                              <a:lnTo>
                                <a:pt x="13" y="1214"/>
                              </a:lnTo>
                              <a:lnTo>
                                <a:pt x="19" y="1206"/>
                              </a:lnTo>
                              <a:lnTo>
                                <a:pt x="502" y="1301"/>
                              </a:lnTo>
                              <a:lnTo>
                                <a:pt x="521" y="1169"/>
                              </a:lnTo>
                              <a:lnTo>
                                <a:pt x="204" y="1055"/>
                              </a:lnTo>
                              <a:lnTo>
                                <a:pt x="204" y="999"/>
                              </a:lnTo>
                              <a:lnTo>
                                <a:pt x="502" y="1112"/>
                              </a:lnTo>
                              <a:lnTo>
                                <a:pt x="204" y="961"/>
                              </a:lnTo>
                              <a:lnTo>
                                <a:pt x="205" y="949"/>
                              </a:lnTo>
                              <a:lnTo>
                                <a:pt x="209" y="937"/>
                              </a:lnTo>
                              <a:lnTo>
                                <a:pt x="214" y="921"/>
                              </a:lnTo>
                              <a:lnTo>
                                <a:pt x="217" y="912"/>
                              </a:lnTo>
                              <a:lnTo>
                                <a:pt x="223" y="905"/>
                              </a:lnTo>
                              <a:lnTo>
                                <a:pt x="521" y="1074"/>
                              </a:lnTo>
                              <a:lnTo>
                                <a:pt x="521" y="1018"/>
                              </a:lnTo>
                              <a:lnTo>
                                <a:pt x="242" y="867"/>
                              </a:lnTo>
                              <a:lnTo>
                                <a:pt x="242" y="860"/>
                              </a:lnTo>
                              <a:lnTo>
                                <a:pt x="244" y="855"/>
                              </a:lnTo>
                              <a:lnTo>
                                <a:pt x="246" y="848"/>
                              </a:lnTo>
                              <a:lnTo>
                                <a:pt x="250" y="842"/>
                              </a:lnTo>
                              <a:lnTo>
                                <a:pt x="255" y="835"/>
                              </a:lnTo>
                              <a:lnTo>
                                <a:pt x="261" y="827"/>
                              </a:lnTo>
                              <a:lnTo>
                                <a:pt x="269" y="818"/>
                              </a:lnTo>
                              <a:lnTo>
                                <a:pt x="279" y="810"/>
                              </a:lnTo>
                              <a:lnTo>
                                <a:pt x="521" y="980"/>
                              </a:lnTo>
                              <a:lnTo>
                                <a:pt x="521" y="923"/>
                              </a:lnTo>
                              <a:lnTo>
                                <a:pt x="298" y="773"/>
                              </a:lnTo>
                              <a:lnTo>
                                <a:pt x="353" y="679"/>
                              </a:lnTo>
                              <a:lnTo>
                                <a:pt x="502" y="867"/>
                              </a:lnTo>
                              <a:lnTo>
                                <a:pt x="521" y="829"/>
                              </a:lnTo>
                              <a:lnTo>
                                <a:pt x="427" y="623"/>
                              </a:lnTo>
                              <a:lnTo>
                                <a:pt x="447" y="612"/>
                              </a:lnTo>
                              <a:lnTo>
                                <a:pt x="474" y="603"/>
                              </a:lnTo>
                              <a:lnTo>
                                <a:pt x="504" y="594"/>
                              </a:lnTo>
                              <a:lnTo>
                                <a:pt x="539" y="585"/>
                              </a:lnTo>
                              <a:lnTo>
                                <a:pt x="539" y="829"/>
                              </a:lnTo>
                              <a:lnTo>
                                <a:pt x="614" y="642"/>
                              </a:lnTo>
                              <a:lnTo>
                                <a:pt x="669" y="698"/>
                              </a:lnTo>
                              <a:lnTo>
                                <a:pt x="558" y="905"/>
                              </a:lnTo>
                              <a:lnTo>
                                <a:pt x="566" y="913"/>
                              </a:lnTo>
                              <a:lnTo>
                                <a:pt x="571" y="922"/>
                              </a:lnTo>
                              <a:lnTo>
                                <a:pt x="575" y="931"/>
                              </a:lnTo>
                              <a:lnTo>
                                <a:pt x="577" y="942"/>
                              </a:lnTo>
                              <a:lnTo>
                                <a:pt x="688" y="716"/>
                              </a:lnTo>
                              <a:lnTo>
                                <a:pt x="699" y="725"/>
                              </a:lnTo>
                              <a:lnTo>
                                <a:pt x="715" y="734"/>
                              </a:lnTo>
                              <a:lnTo>
                                <a:pt x="736" y="743"/>
                              </a:lnTo>
                              <a:lnTo>
                                <a:pt x="763" y="754"/>
                              </a:lnTo>
                              <a:lnTo>
                                <a:pt x="577" y="1037"/>
                              </a:lnTo>
                              <a:lnTo>
                                <a:pt x="781" y="810"/>
                              </a:lnTo>
                              <a:lnTo>
                                <a:pt x="819" y="810"/>
                              </a:lnTo>
                              <a:lnTo>
                                <a:pt x="819" y="867"/>
                              </a:lnTo>
                              <a:lnTo>
                                <a:pt x="577" y="1093"/>
                              </a:lnTo>
                              <a:lnTo>
                                <a:pt x="781" y="942"/>
                              </a:lnTo>
                              <a:lnTo>
                                <a:pt x="763" y="1018"/>
                              </a:lnTo>
                              <a:lnTo>
                                <a:pt x="577" y="1112"/>
                              </a:lnTo>
                              <a:lnTo>
                                <a:pt x="577" y="1169"/>
                              </a:lnTo>
                              <a:lnTo>
                                <a:pt x="763" y="1037"/>
                              </a:lnTo>
                              <a:lnTo>
                                <a:pt x="763" y="1112"/>
                              </a:lnTo>
                              <a:lnTo>
                                <a:pt x="577" y="1188"/>
                              </a:lnTo>
                              <a:lnTo>
                                <a:pt x="577" y="1301"/>
                              </a:lnTo>
                              <a:lnTo>
                                <a:pt x="597" y="1303"/>
                              </a:lnTo>
                              <a:lnTo>
                                <a:pt x="617" y="1305"/>
                              </a:lnTo>
                              <a:lnTo>
                                <a:pt x="637" y="1306"/>
                              </a:lnTo>
                              <a:lnTo>
                                <a:pt x="647" y="1306"/>
                              </a:lnTo>
                              <a:lnTo>
                                <a:pt x="658" y="1307"/>
                              </a:lnTo>
                              <a:lnTo>
                                <a:pt x="667" y="1306"/>
                              </a:lnTo>
                              <a:lnTo>
                                <a:pt x="677" y="1306"/>
                              </a:lnTo>
                              <a:lnTo>
                                <a:pt x="697" y="1305"/>
                              </a:lnTo>
                              <a:lnTo>
                                <a:pt x="736" y="1301"/>
                              </a:lnTo>
                              <a:lnTo>
                                <a:pt x="773" y="1292"/>
                              </a:lnTo>
                              <a:lnTo>
                                <a:pt x="811" y="1281"/>
                              </a:lnTo>
                              <a:lnTo>
                                <a:pt x="828" y="1273"/>
                              </a:lnTo>
                              <a:lnTo>
                                <a:pt x="847" y="1266"/>
                              </a:lnTo>
                              <a:lnTo>
                                <a:pt x="865" y="1257"/>
                              </a:lnTo>
                              <a:lnTo>
                                <a:pt x="883" y="1249"/>
                              </a:lnTo>
                              <a:lnTo>
                                <a:pt x="916" y="1226"/>
                              </a:lnTo>
                              <a:lnTo>
                                <a:pt x="933" y="1213"/>
                              </a:lnTo>
                              <a:lnTo>
                                <a:pt x="950" y="1201"/>
                              </a:lnTo>
                              <a:lnTo>
                                <a:pt x="966" y="1186"/>
                              </a:lnTo>
                              <a:lnTo>
                                <a:pt x="969" y="1182"/>
                              </a:lnTo>
                              <a:lnTo>
                                <a:pt x="973" y="1179"/>
                              </a:lnTo>
                              <a:lnTo>
                                <a:pt x="982" y="1172"/>
                              </a:lnTo>
                              <a:lnTo>
                                <a:pt x="1015" y="1141"/>
                              </a:lnTo>
                              <a:lnTo>
                                <a:pt x="1046" y="1105"/>
                              </a:lnTo>
                              <a:lnTo>
                                <a:pt x="1077" y="1067"/>
                              </a:lnTo>
                              <a:lnTo>
                                <a:pt x="1105" y="1024"/>
                              </a:lnTo>
                              <a:lnTo>
                                <a:pt x="1120" y="1002"/>
                              </a:lnTo>
                              <a:lnTo>
                                <a:pt x="1135" y="980"/>
                              </a:lnTo>
                              <a:lnTo>
                                <a:pt x="1302" y="999"/>
                              </a:lnTo>
                              <a:lnTo>
                                <a:pt x="1266" y="923"/>
                              </a:lnTo>
                              <a:lnTo>
                                <a:pt x="1079" y="923"/>
                              </a:lnTo>
                              <a:lnTo>
                                <a:pt x="1078" y="917"/>
                              </a:lnTo>
                              <a:lnTo>
                                <a:pt x="1076" y="911"/>
                              </a:lnTo>
                              <a:lnTo>
                                <a:pt x="1072" y="905"/>
                              </a:lnTo>
                              <a:lnTo>
                                <a:pt x="1070" y="901"/>
                              </a:lnTo>
                              <a:lnTo>
                                <a:pt x="1069" y="899"/>
                              </a:lnTo>
                              <a:lnTo>
                                <a:pt x="1066" y="895"/>
                              </a:lnTo>
                              <a:lnTo>
                                <a:pt x="1064" y="891"/>
                              </a:lnTo>
                              <a:lnTo>
                                <a:pt x="1057" y="883"/>
                              </a:lnTo>
                              <a:lnTo>
                                <a:pt x="1049" y="875"/>
                              </a:lnTo>
                              <a:lnTo>
                                <a:pt x="1045" y="870"/>
                              </a:lnTo>
                              <a:lnTo>
                                <a:pt x="1043" y="868"/>
                              </a:lnTo>
                              <a:lnTo>
                                <a:pt x="1042" y="867"/>
                              </a:lnTo>
                              <a:lnTo>
                                <a:pt x="1222" y="86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6" o:spid="_x0000_s1026" style="position:absolute;margin-left:235.1pt;margin-top:-207.15pt;width:23.6pt;height:16.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4,1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nNq5Q4AAIRLAAAOAAAAZHJzL2Uyb0RvYy54bWysXG2P27gR/l6g/8HwxwLJinqlFtkcDtmk&#10;KHBtD7j0Byi2NzbqtVzZyeZ66H/vM+RQS+V2OETR+xB5z49HnHnI4cxwpDc/fHs8rr7upsthPN2t&#10;zetivdqdNuP2cPp8t/7Hxw+v7Hp1uQ6n7XAcT7u79a+7y/qHt3/8w5un8+2uHPfjcbubVhByutw+&#10;ne/W++v1fHtzc9nsd4/D5fV43p3w5cM4PQ5X/Dl9vtlOwxOkPx5vyqJob57GaXuexs3ucsH/vfdf&#10;rt86+Q8Pu8317w8Pl911dbxbY2xX9+/k/v1E/968fTPcfp6G8/6w4WEM/8MoHofDCTedRd0P12H1&#10;ZTr8TtTjYTONl/Hh+nozPt6MDw+Hzc7pAG1M8Z02v+yH887pAuNczrOZLv8/sZu/ff15Wh22d+ty&#10;vToNj6Dow7TbkcFXpm7JPk/nyy1gv5x/nkjDy/mncfPPC764WXxDf1yAWX16+uu4hZzhy3V0Nvn2&#10;MD3SL6Ht6psz/a+z6XffrqsN/mfZ910Jgjb4qjSFsQ3d+ma4DT/efLlc/7wbnaDh60+Xq2dui0/O&#10;7lse/UcIeXg8gsQ/3ayMafvV08r0Tc1MzzATwWzTr/YrU3VOX5A4o2CUSFhTCcKqCGabVhBWRyhT&#10;9NLImghm60YQ1kYoU9RWGFkXwWxVCMKwSJ/VLIykZh/Bus4KwsyCgaI3wtBMTEFnpbGZBQdFUUvi&#10;YhLaspJGt2QBZAnzI6ahtbUkbsGDKRpJXExEJxJhlkxAC2F0MRWNlSYJraiI2LYQxJUxFU0pMVsu&#10;qCjrThIXU2FLcXEtqKhKaaKUMRV1VwpUlAsqqk4cXUxFjekpLP0FFbWR5l25oEK0XbWgouqliVLF&#10;VFS95EuqBRV1I9muiqkoW2kaVwsqmlJaFVVMhemkNVstqGjFRVbFVFTStKsWTHTiGqtiJkwn8Fov&#10;iOhEn17HREhDqxc0WHFodUyDqGi9YMFW0gyuYxZaaYpg944Wv22lKVLHJBg4/5fXQ71goe2kCVzH&#10;LMiuqVnQ0BppA2tiGlp4sJdH1yyIkJdXExPRi5sO4oXIdkacJE3MhCms5JuaBRfGSI64WXJRi/IW&#10;ZBTwiS/vE01MhjFWcsVtzEbfS8NrYzJM2Ur7Thuz0VfS6NqYDFNh9bxMbhuzYeF1Xla2XZBRVdLC&#10;aGMyOtE5tQsuqlbyAW3MhTi2BRFlK62yLiZCDMS6JQ/Ym142XBfzUIqhU7fgoWgkHrqYh1J0dl3M&#10;Q19Lcw7R9vMaK8VQp4tp6MU50sUslFg4L8+RLubBiu7ExjSUMMjL0mzMg60ku9mYhkaMc2xMg+yb&#10;bMxCU0iaIoN6Nq9tpe3QxizUnRTl2JiFtpCmr41ZaMWYycYstKKX62MWmk7awPqYhb6UfGYfs9CK&#10;6Vcfs9CVEqf9ggUx2OxjFkyBLf3lldrHNDSyuJgG5JASD33MQ0JczINLll8enSmWTEiBCRL3aNLB&#10;o0vBtSkWZIiZBCy2FCj5dKTAEbDt5REuCJH3HFPEjFjE9S+7AFMsKCk7iRJEB9EIeyOF2GA1wpkS&#10;sbhAyiLR7uVKxyLRRhAgLRDzXapdi0M0C1Yo65WGGLOC2FJypMbEtMi+D3M0Nk6BIoRAi4lp6cVs&#10;AOZYCExYMabFwn0IKn+Xc2P7E0a4SLot4mlJYLxUMB8kh2/KmJWlx0ch7XMolQ37UD3bfDtx+Qyf&#10;VgOVbAtXsTuPF6rUUS0N9biPhmtxQFGtTQBjmASussCYFwQOVb60ZHBO4C5LMvgkcJ8FpiVEaCwR&#10;X25MD4QWiIPnKWlYS0zuLOmsJ6ZuFpw1NXmq0ryksWPa5UinWo+D56lasqqo1WRJZ1XLPFVLVhW1&#10;lhzpVGuhsaOWkgUPMzdPVaqVOOl5qlItxMHzVKVih4PnqUrVDIKjWpGjKtUrHDxPVSpIOHieqlRx&#10;cPA8Vami4OB5qlLFgOCoCOSoShUBB89TlTJ+B89TlRJ6B89TtWFVkY/njJ3ScZKOfDsLzqoin86C&#10;s6rIl7PgrCry4Sw4q9rmqUoJL6mKlDZHOmW0Dp6nKmWsDp6nKqWkDp6nKuWcDp6nKiWVBEfWmKMq&#10;ZY0OnqcqpYUOnqcq5X0OnqcqJXYOnqcqZW4ER2qWoyqlZg6epyrlXg6epyrlVg6epyrlTg6ep6rL&#10;jQhPyU+Osi738T/IU9flNv4HeQq73MX/IE9ll5v4H2Qq/Rw4ZSo9h07IHbKsNAdPudETpQZOh9z4&#10;iUJ//4NMpUMIZTJjKATrfAeE5pHSiMYRZ3LoPaFH4fvuhGm9QnfCJ/rNcHserhSxh4+rJ/RZ0IH2&#10;ao8PdGZN3zyOX3cfR4e5UuhOeYK7N/IAvvUz5HhaQgskXzCEnTeEAAjXs5eJ+jEDS5YZAOEagHD+&#10;TuK83wVAuAYgb4wWhW9voAAI1xno2cXpugZkZXQg0iXSWgVynKIDOQi2iFTSylBGTrfG0UsSiCYB&#10;BoaFH8wSrmyegr2/RTyYlkilY7o1jt7SQI5wLE4a08BgHkTdCpBn5BzFByXCNShDZ6A0RqzotMQw&#10;x1GeSgOpYAGJaFpQgFRGIqBvGMFCDWML1zBGOpQm4BxzBUC4BiAdEblbB0cZAOEagFTGJCDChKQy&#10;rkzjgMqkQLnFS5x34XDLcA23DlqrBmcg2ivSYyyYmRYZRFKZgg5toUyr+Z6CjikJiJAuLZEnLno2&#10;FCAde5AdUYtMS2S316nm6f0YO808qJj5W2trZuYaWWRyjIb3pg4nzWlgmBT6DPfmwRFuWmJBvQiw&#10;YwN7Jm9d0JE6Aee0JszDcA3zkc6QCYiD7rRETpTQspIGmrC4VK05+msQ4CRvbTgTqXGinASiTcYp&#10;gz4YBcgxlS6Rnb0KrKjKDjs+xwDB0OHKBkfvjQOiuSY9xopdc61xXXHpoPY9dbIjrTgCqJHuJO2I&#10;hh4/Rs2bBWVwVqhI5Fv3qIokb41+GHfrFqeHSSC6hBxQnY9oUPDKzMFtYCRcmRlaAkQhDsnSt56B&#10;mu8Jt0ZvUVoimorcrWkWJbVuOFNVPcUM1OKecGs0LCm3pkMVmKfENTnGlk6myKVo6zoA0RiWlhgm&#10;BbqgFCBTiOOPNLCldiiMsUaFMalMsCMmURKHxivPoGacgNOmREuHoxjhXHIOszVceda27EWRYSUH&#10;iF4uL08JRjuO37TVguNaL08xYMeW1iYDusOcPE0NagEh4hRt6RAdMGW+BCOr0wDtZk4eSsZJK1u2&#10;nuZCLAdt2H3T8qjlEXpg1qRxbGX026Rx1B0HeegbUXCcDSmzxXLIjeQpLY/amXBffWHytFfdOo4F&#10;vUQtaXL5O25dahEO+uy8rbUoLEik3S+tNY9RdXDBHanBPpr33BjRnafcmiugjeb/0azoJWpTNnhr&#10;cjhJrcOuh6PlPCDO9ZXlHCJABPPKxDXUhkcTrdDCJnQaMlILhwzHyCjdKcvBcACKxgJlI3cnyG5B&#10;zOdywbGHKzt4dDD6cRqNIdfB4WRqVZEibBpkriSZodphjGZPdEbyOJHDpWVyMIhESrFSEfbzUs0H&#10;sU863tGPlrw7Oi4ZqKTBPYdaplSijp6PMgBMT86eejWJnxInAikLoY3TA9EzkwbCLE5ipQQ8Pacn&#10;psLGk7q15cMKANPLHL2hfGslX7ZcdjAVqlfJW1MbEJmH8pQUsMNU9EBlu0PDaQAqEsO6rRSuu1kZ&#10;JX3rZmWUrGyejUrE6hUp5xPZ4CXC1XsLnxPBuWhLkMWpGQzjkGylGJkXH7RO4dBCyYTMBzhh/OHq&#10;9UDnpgfiqbKkRHTaeqC2MwRgr4Qq8xCpHpTSZRaolFjQvOtGiO5cRZ73YL1SLi458e2V6KOktiws&#10;p17TA3PA4RRfM1Oi7dbPQCUnIVdNd9ZqJs+4dEBRciGEgtIkc9w8YRWHVHIbhFW2FDQtez1Q70ve&#10;l0Mtq2z5ZTjS0exHHdZkPyW3CoRoAdmMU7xCydED+eGUvhVHWFotJyw5bR6E8WnlvRr2Jbto0XTN&#10;Xr9VVghatb08dMim9G3YFzU4NE/ieBPRijgN4zR90fztx6fM05bnlRbBN6FYp3kEerrDeRjFLnwQ&#10;hn7xtF04AevnZrKwKYQrbw5cntSKiS13UmiHCWhQd3pQSSPFW4eaCOnbKUWjjvvQtAMCOtBy8pRK&#10;OZrKHY562tMDpIckMhyC5f1acxwzbj7YDkSE65IQ6pLPGqDGXLAMPZ2eFDibRtutn4FKQPF8a83Y&#10;zJ7JvzXmY2p+zWNEM38ayIdf6PpP27vlGIAe+EpKDAUIANMRXDtHyhowJHkVuvZTWrf08BcmrX7r&#10;sAzUMT6bJ611WKi4ddrgc8ZRKnm95XYDpHhpiXjKwWuNpxiS5qHGBWeeUkl2qKXEA5UGD0sPP5HB&#10;SyUixYMTDMShTIrCnh59dhK1NJQjKmT+afP0vLXgmQHl1ryn0bMW6TGGpNEoJ0tz3k9Fp5TWcE5s&#10;cTO3BAe/GK7eP6KrjC1Jp9FpmWGSF4rPRVmI716gFyYpMxxYo31O0Si0MWiRIhaMD921bAoPrnKM&#10;oMSUqNdx+qMD/crBgyZptQuuy/TzEweBlXAN7HDlSj3FLLjm0SuzF02BHJkrySaA3jxWO18q6MFc&#10;2tq1s7KCnmsmIFZ5clYUXNXE4zAa0E80qvgoEr0bsDijUYB5id8LnXWeOpxxU6uee2vN3LNHrX7R&#10;m2tO44fD8YhxUGMRdfL5520u4/GwpW/oi8v0+dO747T6OtA7i9x/PPIF7DxdrvfDZe9x7iuCDbfT&#10;+OW0dZ/2u2H7nj9fh8PRf3Zn8QTEu3e4r5DewuPeVvRbX/Tv7Xtbv6rL9v2ruri/f/Xjh3f1q/aD&#10;6Zr76v7du3vzH+o4NPXt/rDd7k407PDmJFPnvZmI3+Hk33k0vztpod7CCh/cf7+3ws1yGM700CVc&#10;nXbuLUUX9/IiekXRp3H7K15SNI3+VVB4dRU+7Mfp3+vVE14Ddbe+/OvLMO3Wq+NfTnjPUm9qesTi&#10;6v6oG/eOoin+5lP8zXDaQNTd+rrG01T08d3Vv2vqy3k6fN7jTsZ1a57GH/FypIcDvcTIjc+Piv/A&#10;q56cBvxaKnqXVPy3Qz2/POvtfwEAAP//AwBQSwMEFAAGAAgAAAAhAN9OMXviAAAADQEAAA8AAABk&#10;cnMvZG93bnJldi54bWxMj0FOwzAQRfdI3MEaJHatnTSQKo1TUaSyQGLR0gO4tklS4nFku216e4YV&#10;LGfm6c/79XpyA7vYEHuPErK5AGZRe9NjK+HwuZ0tgcWk0KjBo5VwsxHWzf1drSrjr7izl31qGYVg&#10;rJSELqWx4jzqzjoV5360SLcvH5xKNIaWm6CuFO4GngvxzJ3qkT50arSvndXf+7OT8Lbxm/w0HnS7&#10;y3UQt63B9/JDyseH6WUFLNkp/cHwq0/q0JDT0Z/RRDZIKEqREyphVmTFAhghT1lZADvSarHMcuBN&#10;zf+3aH4AAAD//wMAUEsBAi0AFAAGAAgAAAAhALaDOJL+AAAA4QEAABMAAAAAAAAAAAAAAAAAAAAA&#10;AFtDb250ZW50X1R5cGVzXS54bWxQSwECLQAUAAYACAAAACEAOP0h/9YAAACUAQAACwAAAAAAAAAA&#10;AAAAAAAvAQAAX3JlbHMvLnJlbHNQSwECLQAUAAYACAAAACEAGc5zauUOAACESwAADgAAAAAAAAAA&#10;AAAAAAAuAgAAZHJzL2Uyb0RvYy54bWxQSwECLQAUAAYACAAAACEA304xe+IAAAANAQAADwAAAAAA&#10;AAAAAAAAAAA/EQAAZHJzL2Rvd25yZXYueG1sUEsFBgAAAAAEAAQA8wAAAE4SAAAAAA==&#10;" path="m1222,867r-17,-2l1189,862r-20,-3l1158,857r-2,-1l1155,856r-2,l1148,856r-24,-6l1111,847r-12,-2l1084,840r-13,-3l1056,832r-8,-2l1042,829r-11,-13l1022,800r-9,-22l1004,754r21,9l1055,771r36,9l1112,785r23,6l1004,716r,-93l1022,644r17,21l1047,674r9,10l1073,702r16,14l1097,723r8,7l1112,736r8,7l1135,754,1023,585r9,-12l1041,561r8,-16l1060,528r131,226l1098,510r74,-57l1247,829,1210,453r74,l1302,867r19,-395l1331,473r13,3l1358,482r19,9l1321,905r37,37l1526,679,1414,528,1395,415r150,227l1545,623,1395,396r56,-94l1582,585r,-38l1451,264r57,-56l1601,510r,-19l1526,170r19,-57l1637,434,1582,95r74,-57l1656,396,1693,19r5,-1l1705,17r8,-2l1725,14r12,-4l1753,8r15,-4l1787,r-94,434l1805,38r8,4l1822,49r7,7l1837,66r6,9l1849,87r6,12l1861,113,1693,528,1899,132r55,113l1675,585,1954,321r-55,170l1637,623r-19,37l1880,547r-19,95l1601,698,1395,980r,94l1172,1055r-13,18l1153,1082r-4,5l1147,1092r-24,35l1110,1142r-7,8l1098,1159r-14,14l1072,1189r-14,13l1045,1216r-26,26l990,1265r-8,5l976,1275r-14,11l932,1305r-16,8l902,1322r-16,6l870,1336r-31,12l806,1358r-33,8l756,1368r-9,2l739,1372r-33,4l,1263r1,-12l4,1239r6,-16l13,1214r6,-8l502,1301r19,-132l204,1055r,-56l502,1112,204,961r1,-12l209,937r5,-16l217,912r6,-7l521,1074r,-56l242,867r,-7l244,855r2,-7l250,842r5,-7l261,827r8,-9l279,810,521,980r,-57l298,773r55,-94l502,867r19,-38l427,623r20,-11l474,603r30,-9l539,585r,244l614,642r55,56l558,905r8,8l571,922r4,9l577,942,688,716r11,9l715,734r21,9l763,754,577,1037,781,810r38,l819,867,577,1093,781,942r-18,76l577,1112r,57l763,1037r,75l577,1188r,113l597,1303r20,2l637,1306r10,l658,1307r9,-1l677,1306r20,-1l736,1301r37,-9l811,1281r17,-8l847,1266r18,-9l883,1249r33,-23l933,1213r17,-12l966,1186r3,-4l973,1179r9,-7l1015,1141r31,-36l1077,1067r28,-43l1120,1002r15,-22l1302,999r-36,-76l1079,923r-1,-6l1076,911r-4,-6l1070,901r-1,-2l1066,895r-2,-4l1057,883r-8,-8l1045,870r-2,-2l1042,867r180,e" filled="f" strokeweight="0">
                <v:path arrowok="t" o:connecttype="custom" o:connectlocs="179310,131213;176856,130755;168573,129074;160751,126783;155382,118840;167346,119146;154001,95164;161978,104481;169494,111508;156916,89359;162591,80652;191275,126630;202625,72098;211215,75001;216891,80652;213976,60489;222566,40326;234070,25968;254010,5805;261526,2597;268889,1222;276865,5805;281774,10082;285455,17261;256925,89359;248182,100815;213976,149696;176856,165276;170261,174441;164432,181621;151854,193230;142958,199340;133447,204075;115961,208963;0,192924;1994,185439;31291,161152;31445,144960;34206,138239;37120,131366;39114,127547;79915,149696;77001,132435;72706,92109;94180,98066;87585,140836;107218,110744;88505,158403;88505,166957;88505,178566;88505,198729;99242,199492;106911,199340;127005,194452;140503,187272;148633,180551;160444,168790;174095,149696;165352,140072;163972,137323;160904,133657;187440,132435" o:connectangles="0,0,0,0,0,0,0,0,0,0,0,0,0,0,0,0,0,0,0,0,0,0,0,0,0,0,0,0,0,0,0,0,0,0,0,0,0,0,0,0,0,0,0,0,0,0,0,0,0,0,0,0,0,0,0,0,0,0,0,0,0,0"/>
              </v:shape>
            </w:pict>
          </mc:Fallback>
        </mc:AlternateContent>
      </w:r>
      <w:r w:rsidR="00634BD3">
        <w:rPr>
          <w:b/>
          <w:bCs/>
          <w:color w:val="000000"/>
          <w:spacing w:val="20"/>
          <w:sz w:val="32"/>
          <w:szCs w:val="32"/>
        </w:rPr>
        <w:t xml:space="preserve"> </w:t>
      </w:r>
      <w:r w:rsidR="007A0B53">
        <w:rPr>
          <w:b/>
          <w:bCs/>
          <w:color w:val="000000"/>
          <w:spacing w:val="20"/>
          <w:sz w:val="32"/>
          <w:szCs w:val="32"/>
        </w:rPr>
        <w:t xml:space="preserve"> </w:t>
      </w:r>
      <w:r w:rsidR="005F50D1">
        <w:rPr>
          <w:b/>
          <w:bCs/>
          <w:color w:val="000000"/>
          <w:spacing w:val="20"/>
          <w:sz w:val="32"/>
          <w:szCs w:val="32"/>
        </w:rPr>
        <w:t xml:space="preserve">КОНТРОЛЬНО-СЧЕТНАЯ </w:t>
      </w:r>
      <w:r w:rsidR="005F50D1" w:rsidRPr="001C508E">
        <w:rPr>
          <w:b/>
          <w:bCs/>
          <w:spacing w:val="20"/>
          <w:sz w:val="32"/>
          <w:szCs w:val="32"/>
        </w:rPr>
        <w:t>ПАЛАТА</w:t>
      </w:r>
    </w:p>
    <w:p w:rsidR="00B53139" w:rsidRPr="001C508E" w:rsidRDefault="00B53139" w:rsidP="008E0B13">
      <w:pPr>
        <w:tabs>
          <w:tab w:val="left" w:pos="8041"/>
        </w:tabs>
        <w:ind w:firstLine="0"/>
        <w:jc w:val="center"/>
        <w:rPr>
          <w:b/>
          <w:bCs/>
          <w:spacing w:val="20"/>
          <w:sz w:val="32"/>
          <w:szCs w:val="32"/>
        </w:rPr>
      </w:pPr>
      <w:r w:rsidRPr="001C508E">
        <w:rPr>
          <w:b/>
          <w:bCs/>
          <w:spacing w:val="20"/>
          <w:sz w:val="32"/>
          <w:szCs w:val="32"/>
        </w:rPr>
        <w:t xml:space="preserve"> АРСЕНЬЕВСКОГО</w:t>
      </w:r>
      <w:r w:rsidR="005F50D1" w:rsidRPr="001C508E">
        <w:rPr>
          <w:b/>
          <w:bCs/>
          <w:spacing w:val="20"/>
          <w:sz w:val="32"/>
          <w:szCs w:val="32"/>
        </w:rPr>
        <w:t xml:space="preserve"> </w:t>
      </w:r>
      <w:r w:rsidR="007076D8" w:rsidRPr="001C508E">
        <w:rPr>
          <w:b/>
          <w:bCs/>
          <w:spacing w:val="20"/>
          <w:sz w:val="32"/>
          <w:szCs w:val="32"/>
        </w:rPr>
        <w:t>Г</w:t>
      </w:r>
      <w:r w:rsidRPr="001C508E">
        <w:rPr>
          <w:b/>
          <w:bCs/>
          <w:spacing w:val="20"/>
          <w:sz w:val="32"/>
          <w:szCs w:val="32"/>
        </w:rPr>
        <w:t xml:space="preserve">ОРОДСКОГО ОКРУГА </w:t>
      </w:r>
    </w:p>
    <w:p w:rsidR="00B53139" w:rsidRPr="001C508E" w:rsidRDefault="00B53139" w:rsidP="00B53139">
      <w:pPr>
        <w:shd w:val="clear" w:color="auto" w:fill="FFFFFF"/>
        <w:tabs>
          <w:tab w:val="left" w:pos="5050"/>
        </w:tabs>
        <w:ind w:firstLine="0"/>
        <w:jc w:val="center"/>
        <w:rPr>
          <w:rFonts w:ascii="Arial" w:hAnsi="Arial"/>
          <w:sz w:val="16"/>
          <w:szCs w:val="16"/>
        </w:rPr>
      </w:pPr>
    </w:p>
    <w:p w:rsidR="00BB5081" w:rsidRPr="001C508E" w:rsidRDefault="00BB5081" w:rsidP="00B53139">
      <w:pPr>
        <w:shd w:val="clear" w:color="auto" w:fill="FFFFFF"/>
        <w:ind w:firstLine="0"/>
        <w:jc w:val="center"/>
        <w:rPr>
          <w:sz w:val="16"/>
          <w:szCs w:val="16"/>
        </w:rPr>
      </w:pPr>
    </w:p>
    <w:p w:rsidR="00BB5081" w:rsidRPr="001C508E" w:rsidRDefault="00BB5081" w:rsidP="00B53139">
      <w:pPr>
        <w:shd w:val="clear" w:color="auto" w:fill="FFFFFF"/>
        <w:ind w:firstLine="0"/>
        <w:jc w:val="center"/>
        <w:rPr>
          <w:sz w:val="16"/>
          <w:szCs w:val="16"/>
        </w:rPr>
        <w:sectPr w:rsidR="00BB5081" w:rsidRPr="001C508E" w:rsidSect="001C12F8">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146" w:right="851" w:bottom="1134" w:left="1418" w:header="397" w:footer="709" w:gutter="0"/>
          <w:cols w:space="708"/>
          <w:titlePg/>
          <w:docGrid w:linePitch="360"/>
        </w:sectPr>
      </w:pPr>
    </w:p>
    <w:p w:rsidR="00B16E07" w:rsidRDefault="00B16E07" w:rsidP="00DF2D48">
      <w:pPr>
        <w:pStyle w:val="Default"/>
        <w:spacing w:line="276" w:lineRule="auto"/>
        <w:ind w:firstLine="709"/>
        <w:jc w:val="center"/>
        <w:rPr>
          <w:rFonts w:eastAsia="Calibri"/>
          <w:b/>
          <w:color w:val="auto"/>
          <w:sz w:val="28"/>
          <w:szCs w:val="28"/>
        </w:rPr>
      </w:pPr>
    </w:p>
    <w:p w:rsidR="00B16E07" w:rsidRDefault="00B16E07" w:rsidP="00DF2D48">
      <w:pPr>
        <w:pStyle w:val="Default"/>
        <w:spacing w:line="276" w:lineRule="auto"/>
        <w:ind w:firstLine="709"/>
        <w:jc w:val="center"/>
        <w:rPr>
          <w:rFonts w:eastAsia="Calibri"/>
          <w:b/>
          <w:color w:val="auto"/>
          <w:sz w:val="28"/>
          <w:szCs w:val="28"/>
        </w:rPr>
      </w:pPr>
      <w:r>
        <w:rPr>
          <w:rFonts w:eastAsia="Calibri"/>
          <w:b/>
          <w:color w:val="auto"/>
          <w:sz w:val="28"/>
          <w:szCs w:val="28"/>
        </w:rPr>
        <w:t>ОТЧЕТ</w:t>
      </w:r>
    </w:p>
    <w:p w:rsidR="00B16E07" w:rsidRDefault="00DF2D48" w:rsidP="00DF2D48">
      <w:pPr>
        <w:pStyle w:val="Default"/>
        <w:spacing w:line="276" w:lineRule="auto"/>
        <w:ind w:firstLine="709"/>
        <w:jc w:val="center"/>
        <w:rPr>
          <w:rFonts w:eastAsia="Calibri"/>
          <w:b/>
          <w:color w:val="auto"/>
          <w:sz w:val="28"/>
          <w:szCs w:val="28"/>
        </w:rPr>
      </w:pPr>
      <w:r w:rsidRPr="001C508E">
        <w:rPr>
          <w:rFonts w:eastAsia="Calibri"/>
          <w:b/>
          <w:color w:val="auto"/>
          <w:sz w:val="28"/>
          <w:szCs w:val="28"/>
        </w:rPr>
        <w:t xml:space="preserve">о деятельности Контрольно-счетной палаты Арсеньевского </w:t>
      </w:r>
    </w:p>
    <w:p w:rsidR="00DF2D48" w:rsidRPr="001C508E" w:rsidRDefault="00DF2D48" w:rsidP="00DF2D48">
      <w:pPr>
        <w:pStyle w:val="Default"/>
        <w:spacing w:line="276" w:lineRule="auto"/>
        <w:ind w:firstLine="709"/>
        <w:jc w:val="center"/>
        <w:rPr>
          <w:rFonts w:eastAsia="Calibri"/>
          <w:b/>
          <w:color w:val="auto"/>
          <w:sz w:val="28"/>
          <w:szCs w:val="28"/>
        </w:rPr>
      </w:pPr>
      <w:r w:rsidRPr="001C508E">
        <w:rPr>
          <w:rFonts w:eastAsia="Calibri"/>
          <w:b/>
          <w:color w:val="auto"/>
          <w:sz w:val="28"/>
          <w:szCs w:val="28"/>
        </w:rPr>
        <w:t>городского округа за 202</w:t>
      </w:r>
      <w:r w:rsidR="00FD63DD">
        <w:rPr>
          <w:rFonts w:eastAsia="Calibri"/>
          <w:b/>
          <w:color w:val="auto"/>
          <w:sz w:val="28"/>
          <w:szCs w:val="28"/>
        </w:rPr>
        <w:t>5</w:t>
      </w:r>
      <w:r w:rsidRPr="001C508E">
        <w:rPr>
          <w:rFonts w:eastAsia="Calibri"/>
          <w:b/>
          <w:color w:val="auto"/>
          <w:sz w:val="28"/>
          <w:szCs w:val="28"/>
        </w:rPr>
        <w:t xml:space="preserve"> год.</w:t>
      </w:r>
    </w:p>
    <w:p w:rsidR="00DF2D48" w:rsidRPr="00FA7443" w:rsidRDefault="00DF2D48" w:rsidP="00DF2D48">
      <w:pPr>
        <w:pStyle w:val="Default"/>
        <w:spacing w:line="276" w:lineRule="auto"/>
        <w:ind w:firstLine="709"/>
        <w:jc w:val="center"/>
        <w:rPr>
          <w:rFonts w:eastAsia="Calibri"/>
          <w:b/>
          <w:color w:val="auto"/>
          <w:sz w:val="28"/>
          <w:szCs w:val="28"/>
        </w:rPr>
      </w:pPr>
    </w:p>
    <w:p w:rsidR="00DF2D48" w:rsidRPr="00FA7443" w:rsidRDefault="00DF2D48" w:rsidP="00EF4DF8">
      <w:pPr>
        <w:pStyle w:val="Default"/>
        <w:spacing w:line="264" w:lineRule="auto"/>
        <w:ind w:firstLine="709"/>
        <w:jc w:val="both"/>
        <w:rPr>
          <w:rFonts w:eastAsia="Calibri"/>
          <w:color w:val="auto"/>
          <w:sz w:val="28"/>
          <w:szCs w:val="28"/>
        </w:rPr>
      </w:pPr>
      <w:proofErr w:type="gramStart"/>
      <w:r w:rsidRPr="00FA7443">
        <w:rPr>
          <w:rFonts w:eastAsia="Calibri"/>
          <w:color w:val="auto"/>
          <w:sz w:val="28"/>
          <w:szCs w:val="28"/>
        </w:rPr>
        <w:t xml:space="preserve">Отчёт о деятельности Контрольно-счётной палаты Арсеньевского городского округа  </w:t>
      </w:r>
      <w:r w:rsidRPr="00FA7443">
        <w:rPr>
          <w:color w:val="auto"/>
          <w:sz w:val="28"/>
          <w:szCs w:val="28"/>
        </w:rPr>
        <w:t xml:space="preserve">подготовлен в соответствии со статьей 19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w:t>
      </w:r>
      <w:hyperlink r:id="rId15" w:history="1">
        <w:r w:rsidRPr="00FA7443">
          <w:rPr>
            <w:rFonts w:eastAsia="Calibri"/>
            <w:color w:val="auto"/>
            <w:sz w:val="28"/>
            <w:szCs w:val="28"/>
          </w:rPr>
          <w:t>статьей 20</w:t>
        </w:r>
      </w:hyperlink>
      <w:r w:rsidRPr="00FA7443">
        <w:rPr>
          <w:rFonts w:eastAsia="Calibri"/>
          <w:color w:val="auto"/>
          <w:sz w:val="28"/>
          <w:szCs w:val="28"/>
        </w:rPr>
        <w:t xml:space="preserve"> м</w:t>
      </w:r>
      <w:r w:rsidRPr="00FA7443">
        <w:rPr>
          <w:color w:val="auto"/>
          <w:sz w:val="28"/>
          <w:szCs w:val="28"/>
        </w:rPr>
        <w:t>униципального правового акта Арсеньевского городского округа от 08.11.2013 № 108-МПА «Положение о Контрольно-счетной палате Арсеньевского городского округа» (далее – Положение о Контрольно-счетной палате)</w:t>
      </w:r>
      <w:r w:rsidRPr="00FA7443">
        <w:rPr>
          <w:rFonts w:eastAsia="Calibri"/>
          <w:color w:val="auto"/>
          <w:sz w:val="28"/>
          <w:szCs w:val="28"/>
        </w:rPr>
        <w:t>.</w:t>
      </w:r>
      <w:proofErr w:type="gramEnd"/>
    </w:p>
    <w:p w:rsidR="00DF2D48" w:rsidRPr="00FA7443" w:rsidRDefault="00DF2D48" w:rsidP="00EF4DF8">
      <w:pPr>
        <w:pStyle w:val="Default"/>
        <w:spacing w:line="264" w:lineRule="auto"/>
        <w:ind w:firstLine="709"/>
        <w:jc w:val="both"/>
        <w:rPr>
          <w:rFonts w:eastAsia="Calibri"/>
          <w:b/>
          <w:color w:val="auto"/>
          <w:sz w:val="28"/>
          <w:szCs w:val="28"/>
        </w:rPr>
      </w:pPr>
      <w:r w:rsidRPr="00FA7443">
        <w:rPr>
          <w:rFonts w:eastAsia="Calibri"/>
          <w:b/>
          <w:color w:val="auto"/>
          <w:sz w:val="28"/>
          <w:szCs w:val="28"/>
        </w:rPr>
        <w:t>1. Общие положения</w:t>
      </w:r>
    </w:p>
    <w:p w:rsidR="00DC40BA" w:rsidRPr="00FA7443" w:rsidRDefault="00DC40BA" w:rsidP="00EF4DF8">
      <w:pPr>
        <w:spacing w:line="264" w:lineRule="auto"/>
        <w:rPr>
          <w:sz w:val="28"/>
          <w:szCs w:val="28"/>
        </w:rPr>
      </w:pPr>
      <w:r w:rsidRPr="00FA7443">
        <w:rPr>
          <w:sz w:val="28"/>
          <w:szCs w:val="28"/>
        </w:rPr>
        <w:t>Основные полномочия Контрольно-счетн</w:t>
      </w:r>
      <w:r w:rsidR="0077301D" w:rsidRPr="00FA7443">
        <w:rPr>
          <w:sz w:val="28"/>
          <w:szCs w:val="28"/>
        </w:rPr>
        <w:t>ой палаты</w:t>
      </w:r>
      <w:r w:rsidRPr="00FA7443">
        <w:rPr>
          <w:sz w:val="28"/>
          <w:szCs w:val="28"/>
        </w:rPr>
        <w:t xml:space="preserve"> закреплены статьей 9 Федеральн</w:t>
      </w:r>
      <w:r w:rsidR="0077301D" w:rsidRPr="00FA7443">
        <w:rPr>
          <w:sz w:val="28"/>
          <w:szCs w:val="28"/>
        </w:rPr>
        <w:t>ого</w:t>
      </w:r>
      <w:r w:rsidRPr="00FA7443">
        <w:rPr>
          <w:sz w:val="28"/>
          <w:szCs w:val="28"/>
        </w:rPr>
        <w:t xml:space="preserve"> закон</w:t>
      </w:r>
      <w:r w:rsidR="0077301D" w:rsidRPr="00FA7443">
        <w:rPr>
          <w:sz w:val="28"/>
          <w:szCs w:val="28"/>
        </w:rPr>
        <w:t>а</w:t>
      </w:r>
      <w:r w:rsidRPr="00FA7443">
        <w:rPr>
          <w:sz w:val="28"/>
          <w:szCs w:val="28"/>
        </w:rPr>
        <w:t xml:space="preserve"> от 07.02.2011 № 6-ФЗ, статьей 8 Положения о Контрольно-счетной палате</w:t>
      </w:r>
      <w:r w:rsidR="002F3CCB" w:rsidRPr="00FA7443">
        <w:rPr>
          <w:sz w:val="28"/>
          <w:szCs w:val="28"/>
        </w:rPr>
        <w:t xml:space="preserve"> Арсеньевского городского округа</w:t>
      </w:r>
      <w:r w:rsidRPr="00FA7443">
        <w:rPr>
          <w:sz w:val="28"/>
          <w:szCs w:val="28"/>
        </w:rPr>
        <w:t>.</w:t>
      </w:r>
    </w:p>
    <w:p w:rsidR="0077301D" w:rsidRPr="00FA7443" w:rsidRDefault="0077301D" w:rsidP="00EF4DF8">
      <w:pPr>
        <w:widowControl/>
        <w:spacing w:line="264" w:lineRule="auto"/>
        <w:rPr>
          <w:sz w:val="28"/>
          <w:szCs w:val="28"/>
        </w:rPr>
      </w:pPr>
      <w:r w:rsidRPr="00FA7443">
        <w:rPr>
          <w:sz w:val="28"/>
          <w:szCs w:val="28"/>
        </w:rPr>
        <w:t>Основными направлениями деятельности Контрольно-счетной палаты по осуществлению внешнего муниципального финансового контроля являются экспертно-аналитическая и контрольная деятельность.</w:t>
      </w:r>
    </w:p>
    <w:p w:rsidR="0077301D" w:rsidRPr="00FA7443" w:rsidRDefault="0077301D" w:rsidP="00EF4DF8">
      <w:pPr>
        <w:widowControl/>
        <w:spacing w:line="264" w:lineRule="auto"/>
        <w:rPr>
          <w:sz w:val="28"/>
          <w:szCs w:val="28"/>
        </w:rPr>
      </w:pPr>
      <w:r w:rsidRPr="00FA7443">
        <w:rPr>
          <w:sz w:val="28"/>
          <w:szCs w:val="28"/>
        </w:rPr>
        <w:t>В рамках экспертно-аналитического направления деятельности Контрольно-счетная палата осуществляет:</w:t>
      </w:r>
    </w:p>
    <w:p w:rsidR="0077301D" w:rsidRPr="00FA7443" w:rsidRDefault="0077301D" w:rsidP="00EF4DF8">
      <w:pPr>
        <w:widowControl/>
        <w:spacing w:line="264" w:lineRule="auto"/>
        <w:rPr>
          <w:sz w:val="28"/>
          <w:szCs w:val="28"/>
        </w:rPr>
      </w:pPr>
      <w:r w:rsidRPr="00FA7443">
        <w:rPr>
          <w:sz w:val="28"/>
          <w:szCs w:val="28"/>
        </w:rPr>
        <w:t>1. Экспертизу проекта бюджета городского округа на очередной финансовый год и плановый период.</w:t>
      </w:r>
    </w:p>
    <w:p w:rsidR="0077301D" w:rsidRPr="00FA7443" w:rsidRDefault="0077301D" w:rsidP="00EF4DF8">
      <w:pPr>
        <w:widowControl/>
        <w:spacing w:line="264" w:lineRule="auto"/>
        <w:rPr>
          <w:sz w:val="28"/>
          <w:szCs w:val="28"/>
        </w:rPr>
      </w:pPr>
      <w:r w:rsidRPr="00FA7443">
        <w:rPr>
          <w:sz w:val="28"/>
          <w:szCs w:val="28"/>
        </w:rPr>
        <w:t>2. Экспертизу проектов внесения изменений в бюджет городского округа.</w:t>
      </w:r>
    </w:p>
    <w:p w:rsidR="0077301D" w:rsidRPr="00FA7443" w:rsidRDefault="0077301D" w:rsidP="00EF4DF8">
      <w:pPr>
        <w:widowControl/>
        <w:spacing w:line="264" w:lineRule="auto"/>
        <w:rPr>
          <w:sz w:val="28"/>
          <w:szCs w:val="28"/>
        </w:rPr>
      </w:pPr>
      <w:r w:rsidRPr="00FA7443">
        <w:rPr>
          <w:sz w:val="28"/>
          <w:szCs w:val="28"/>
        </w:rPr>
        <w:t>3. Внешнюю проверку годового отчета об исполнении бюджета городского округа.</w:t>
      </w:r>
    </w:p>
    <w:p w:rsidR="0077301D" w:rsidRPr="00FA7443" w:rsidRDefault="0077301D" w:rsidP="00EF4DF8">
      <w:pPr>
        <w:widowControl/>
        <w:spacing w:line="264" w:lineRule="auto"/>
        <w:rPr>
          <w:sz w:val="28"/>
          <w:szCs w:val="28"/>
        </w:rPr>
      </w:pPr>
      <w:r w:rsidRPr="00FA7443">
        <w:rPr>
          <w:sz w:val="28"/>
          <w:szCs w:val="28"/>
        </w:rPr>
        <w:t xml:space="preserve">4. Анализ исполнения бюджета городского округа за 1 квартал, полугодие и 9 </w:t>
      </w:r>
      <w:r w:rsidR="00712CE3">
        <w:rPr>
          <w:sz w:val="28"/>
          <w:szCs w:val="28"/>
        </w:rPr>
        <w:t>текущего финансового</w:t>
      </w:r>
      <w:r w:rsidRPr="00FA7443">
        <w:rPr>
          <w:sz w:val="28"/>
          <w:szCs w:val="28"/>
        </w:rPr>
        <w:t xml:space="preserve"> года.</w:t>
      </w:r>
    </w:p>
    <w:p w:rsidR="0077301D" w:rsidRPr="00FA7443" w:rsidRDefault="0077301D" w:rsidP="00EF4DF8">
      <w:pPr>
        <w:widowControl/>
        <w:spacing w:line="264" w:lineRule="auto"/>
        <w:rPr>
          <w:sz w:val="28"/>
          <w:szCs w:val="28"/>
        </w:rPr>
      </w:pPr>
      <w:r w:rsidRPr="00FA7443">
        <w:rPr>
          <w:sz w:val="28"/>
          <w:szCs w:val="28"/>
        </w:rPr>
        <w:t xml:space="preserve">5. Финансово-экономическую экспертизу проектов нормативных правовых актов в части, касающейся расходных обязательств городского округа, а также муниципальных программ. </w:t>
      </w:r>
    </w:p>
    <w:p w:rsidR="0077301D" w:rsidRPr="00FA7443" w:rsidRDefault="0077301D" w:rsidP="00EF4DF8">
      <w:pPr>
        <w:widowControl/>
        <w:spacing w:line="264" w:lineRule="auto"/>
        <w:rPr>
          <w:sz w:val="28"/>
          <w:szCs w:val="28"/>
        </w:rPr>
      </w:pPr>
      <w:r w:rsidRPr="00FA7443">
        <w:rPr>
          <w:sz w:val="28"/>
          <w:szCs w:val="28"/>
        </w:rPr>
        <w:t>6. Анализ бюджетного процесса и подготовку предложений, направленных на его совершенствование.</w:t>
      </w:r>
    </w:p>
    <w:p w:rsidR="009E3B18" w:rsidRPr="00FA7443" w:rsidRDefault="0077301D" w:rsidP="00EF4DF8">
      <w:pPr>
        <w:widowControl/>
        <w:spacing w:line="264" w:lineRule="auto"/>
        <w:rPr>
          <w:sz w:val="28"/>
          <w:szCs w:val="28"/>
        </w:rPr>
      </w:pPr>
      <w:r w:rsidRPr="00FA7443">
        <w:rPr>
          <w:sz w:val="28"/>
          <w:szCs w:val="28"/>
        </w:rPr>
        <w:t>7. Иную экспертно-аналитическую деятельность.</w:t>
      </w:r>
    </w:p>
    <w:p w:rsidR="0077301D" w:rsidRPr="00FA7443" w:rsidRDefault="0077301D" w:rsidP="00EF4DF8">
      <w:pPr>
        <w:widowControl/>
        <w:spacing w:line="264" w:lineRule="auto"/>
        <w:rPr>
          <w:sz w:val="28"/>
          <w:szCs w:val="28"/>
        </w:rPr>
      </w:pPr>
      <w:r w:rsidRPr="00FA7443">
        <w:rPr>
          <w:sz w:val="28"/>
          <w:szCs w:val="28"/>
        </w:rPr>
        <w:lastRenderedPageBreak/>
        <w:t>В рамках контрольного направления деятельности Контрольно-счетная палата осуществляет:</w:t>
      </w:r>
    </w:p>
    <w:p w:rsidR="0077301D" w:rsidRPr="00FA7443" w:rsidRDefault="0077301D" w:rsidP="00EF4DF8">
      <w:pPr>
        <w:widowControl/>
        <w:spacing w:line="264" w:lineRule="auto"/>
        <w:rPr>
          <w:sz w:val="28"/>
          <w:szCs w:val="28"/>
        </w:rPr>
      </w:pPr>
      <w:r w:rsidRPr="00FA7443">
        <w:rPr>
          <w:sz w:val="28"/>
          <w:szCs w:val="28"/>
        </w:rPr>
        <w:t xml:space="preserve">1. </w:t>
      </w:r>
      <w:proofErr w:type="gramStart"/>
      <w:r w:rsidRPr="00FA7443">
        <w:rPr>
          <w:sz w:val="28"/>
          <w:szCs w:val="28"/>
        </w:rPr>
        <w:t>Контроль за</w:t>
      </w:r>
      <w:proofErr w:type="gramEnd"/>
      <w:r w:rsidRPr="00FA7443">
        <w:rPr>
          <w:sz w:val="28"/>
          <w:szCs w:val="28"/>
        </w:rPr>
        <w:t xml:space="preserve"> законностью, результативностью (эффективностью и экономностью) использования средств бюджета</w:t>
      </w:r>
      <w:r w:rsidR="00712CE3">
        <w:rPr>
          <w:sz w:val="28"/>
          <w:szCs w:val="28"/>
        </w:rPr>
        <w:t xml:space="preserve"> городского округа</w:t>
      </w:r>
      <w:r w:rsidRPr="00FA7443">
        <w:rPr>
          <w:sz w:val="28"/>
          <w:szCs w:val="28"/>
        </w:rPr>
        <w:t>.</w:t>
      </w:r>
    </w:p>
    <w:p w:rsidR="0077301D" w:rsidRPr="00FA7443" w:rsidRDefault="0077301D" w:rsidP="00EF4DF8">
      <w:pPr>
        <w:widowControl/>
        <w:spacing w:line="264" w:lineRule="auto"/>
        <w:rPr>
          <w:sz w:val="28"/>
          <w:szCs w:val="28"/>
        </w:rPr>
      </w:pPr>
      <w:r w:rsidRPr="00FA7443">
        <w:rPr>
          <w:sz w:val="28"/>
          <w:szCs w:val="28"/>
        </w:rPr>
        <w:t xml:space="preserve">2. </w:t>
      </w:r>
      <w:proofErr w:type="gramStart"/>
      <w:r w:rsidRPr="00FA7443">
        <w:rPr>
          <w:sz w:val="28"/>
          <w:szCs w:val="28"/>
        </w:rPr>
        <w:t>Контроль за</w:t>
      </w:r>
      <w:proofErr w:type="gramEnd"/>
      <w:r w:rsidRPr="00FA7443">
        <w:rPr>
          <w:sz w:val="28"/>
          <w:szCs w:val="28"/>
        </w:rPr>
        <w:t xml:space="preserve"> соблюдением установленного порядка управления и распоряжения имуществом, находящимся в муниципальной собственности.</w:t>
      </w:r>
      <w:r w:rsidRPr="00FA7443">
        <w:rPr>
          <w:sz w:val="28"/>
          <w:szCs w:val="28"/>
        </w:rPr>
        <w:tab/>
      </w:r>
    </w:p>
    <w:p w:rsidR="0077301D" w:rsidRPr="00FA7443" w:rsidRDefault="0077301D" w:rsidP="00EF4DF8">
      <w:pPr>
        <w:widowControl/>
        <w:spacing w:line="264" w:lineRule="auto"/>
        <w:rPr>
          <w:sz w:val="28"/>
          <w:szCs w:val="28"/>
        </w:rPr>
      </w:pPr>
      <w:r w:rsidRPr="00FA7443">
        <w:rPr>
          <w:sz w:val="28"/>
          <w:szCs w:val="28"/>
        </w:rPr>
        <w:t>3. Аудит и контроль в сфере закупок.</w:t>
      </w:r>
    </w:p>
    <w:p w:rsidR="0077301D" w:rsidRPr="00FA7443" w:rsidRDefault="0077301D" w:rsidP="00EF4DF8">
      <w:pPr>
        <w:widowControl/>
        <w:spacing w:line="264" w:lineRule="auto"/>
        <w:rPr>
          <w:sz w:val="28"/>
          <w:szCs w:val="28"/>
        </w:rPr>
      </w:pPr>
      <w:r w:rsidRPr="00FA7443">
        <w:rPr>
          <w:sz w:val="28"/>
          <w:szCs w:val="28"/>
        </w:rPr>
        <w:t xml:space="preserve">4. Иную контрольную деятельность.  </w:t>
      </w:r>
    </w:p>
    <w:p w:rsidR="0077301D" w:rsidRPr="00FA7443" w:rsidRDefault="0077301D" w:rsidP="00EF4DF8">
      <w:pPr>
        <w:tabs>
          <w:tab w:val="left" w:pos="851"/>
        </w:tabs>
        <w:spacing w:line="264" w:lineRule="auto"/>
        <w:rPr>
          <w:rFonts w:eastAsia="Calibri"/>
          <w:sz w:val="28"/>
          <w:szCs w:val="28"/>
        </w:rPr>
      </w:pPr>
      <w:r w:rsidRPr="00FA7443">
        <w:rPr>
          <w:rFonts w:eastAsia="Calibri"/>
          <w:sz w:val="28"/>
          <w:szCs w:val="28"/>
        </w:rPr>
        <w:t>В 202</w:t>
      </w:r>
      <w:r w:rsidR="00FD63DD" w:rsidRPr="00FA7443">
        <w:rPr>
          <w:rFonts w:eastAsia="Calibri"/>
          <w:sz w:val="28"/>
          <w:szCs w:val="28"/>
        </w:rPr>
        <w:t>5</w:t>
      </w:r>
      <w:r w:rsidRPr="00FA7443">
        <w:rPr>
          <w:rFonts w:eastAsia="Calibri"/>
          <w:sz w:val="28"/>
          <w:szCs w:val="28"/>
        </w:rPr>
        <w:t xml:space="preserve"> году работа Контрольно-счетной палаты была построена на основании плана работы, сформированного с учетом предложений Главы городского округа, Думы Арсеньевского городского округа.</w:t>
      </w:r>
    </w:p>
    <w:p w:rsidR="00EA3A2B" w:rsidRPr="00FA7443" w:rsidRDefault="004C2D4E" w:rsidP="00EF4DF8">
      <w:pPr>
        <w:widowControl/>
        <w:autoSpaceDE/>
        <w:autoSpaceDN/>
        <w:adjustRightInd/>
        <w:spacing w:line="264" w:lineRule="auto"/>
        <w:rPr>
          <w:sz w:val="28"/>
          <w:szCs w:val="28"/>
        </w:rPr>
      </w:pPr>
      <w:proofErr w:type="gramStart"/>
      <w:r w:rsidRPr="00FA7443">
        <w:rPr>
          <w:sz w:val="28"/>
          <w:szCs w:val="28"/>
        </w:rPr>
        <w:t>Всего в 202</w:t>
      </w:r>
      <w:r w:rsidR="00FD63DD" w:rsidRPr="00FA7443">
        <w:rPr>
          <w:sz w:val="28"/>
          <w:szCs w:val="28"/>
        </w:rPr>
        <w:t>5</w:t>
      </w:r>
      <w:r w:rsidRPr="00FA7443">
        <w:rPr>
          <w:sz w:val="28"/>
          <w:szCs w:val="28"/>
        </w:rPr>
        <w:t xml:space="preserve"> году Контрольно-счетной палатой проведено </w:t>
      </w:r>
      <w:r w:rsidR="009F72BF" w:rsidRPr="00FA7443">
        <w:rPr>
          <w:b/>
          <w:sz w:val="28"/>
          <w:szCs w:val="28"/>
        </w:rPr>
        <w:t>69</w:t>
      </w:r>
      <w:r w:rsidRPr="00FA7443">
        <w:rPr>
          <w:sz w:val="28"/>
          <w:szCs w:val="28"/>
        </w:rPr>
        <w:t xml:space="preserve"> контрольн</w:t>
      </w:r>
      <w:r w:rsidR="007F70D4" w:rsidRPr="00FA7443">
        <w:rPr>
          <w:sz w:val="28"/>
          <w:szCs w:val="28"/>
        </w:rPr>
        <w:t>ых</w:t>
      </w:r>
      <w:r w:rsidRPr="00FA7443">
        <w:rPr>
          <w:sz w:val="28"/>
          <w:szCs w:val="28"/>
        </w:rPr>
        <w:t xml:space="preserve"> и экспертно-аналитическ</w:t>
      </w:r>
      <w:r w:rsidR="007F70D4" w:rsidRPr="00FA7443">
        <w:rPr>
          <w:sz w:val="28"/>
          <w:szCs w:val="28"/>
        </w:rPr>
        <w:t>их</w:t>
      </w:r>
      <w:r w:rsidRPr="00FA7443">
        <w:rPr>
          <w:sz w:val="28"/>
          <w:szCs w:val="28"/>
        </w:rPr>
        <w:t xml:space="preserve"> мероприяти</w:t>
      </w:r>
      <w:r w:rsidR="007F70D4" w:rsidRPr="00FA7443">
        <w:rPr>
          <w:sz w:val="28"/>
          <w:szCs w:val="28"/>
        </w:rPr>
        <w:t>я</w:t>
      </w:r>
      <w:r w:rsidRPr="00FA7443">
        <w:rPr>
          <w:sz w:val="28"/>
          <w:szCs w:val="28"/>
        </w:rPr>
        <w:t xml:space="preserve">, </w:t>
      </w:r>
      <w:r w:rsidR="00724FF0" w:rsidRPr="00FA7443">
        <w:rPr>
          <w:sz w:val="28"/>
          <w:szCs w:val="28"/>
        </w:rPr>
        <w:t>в том числе</w:t>
      </w:r>
      <w:r w:rsidRPr="00FA7443">
        <w:rPr>
          <w:sz w:val="28"/>
          <w:szCs w:val="28"/>
        </w:rPr>
        <w:t xml:space="preserve">: </w:t>
      </w:r>
      <w:r w:rsidR="007F70D4" w:rsidRPr="00FA7443">
        <w:rPr>
          <w:sz w:val="28"/>
          <w:szCs w:val="28"/>
        </w:rPr>
        <w:t xml:space="preserve">экспертиз и </w:t>
      </w:r>
      <w:r w:rsidRPr="00FA7443">
        <w:rPr>
          <w:sz w:val="28"/>
          <w:szCs w:val="28"/>
        </w:rPr>
        <w:t xml:space="preserve">экспертно-аналитических </w:t>
      </w:r>
      <w:r w:rsidR="00C1364B" w:rsidRPr="00FA7443">
        <w:rPr>
          <w:sz w:val="28"/>
          <w:szCs w:val="28"/>
        </w:rPr>
        <w:t>мероприятий</w:t>
      </w:r>
      <w:r w:rsidR="00B11ECD" w:rsidRPr="00FA7443">
        <w:rPr>
          <w:sz w:val="28"/>
          <w:szCs w:val="28"/>
        </w:rPr>
        <w:t xml:space="preserve"> </w:t>
      </w:r>
      <w:r w:rsidRPr="00FA7443">
        <w:rPr>
          <w:sz w:val="28"/>
          <w:szCs w:val="28"/>
        </w:rPr>
        <w:t xml:space="preserve">– </w:t>
      </w:r>
      <w:r w:rsidR="00A2140E" w:rsidRPr="00FA7443">
        <w:rPr>
          <w:b/>
          <w:sz w:val="28"/>
          <w:szCs w:val="28"/>
        </w:rPr>
        <w:t>6</w:t>
      </w:r>
      <w:r w:rsidR="009F72BF" w:rsidRPr="00FA7443">
        <w:rPr>
          <w:b/>
          <w:sz w:val="28"/>
          <w:szCs w:val="28"/>
        </w:rPr>
        <w:t>1</w:t>
      </w:r>
      <w:r w:rsidR="00BD6B44" w:rsidRPr="00FA7443">
        <w:rPr>
          <w:sz w:val="28"/>
          <w:szCs w:val="28"/>
        </w:rPr>
        <w:t xml:space="preserve"> (из них тематические – 2)</w:t>
      </w:r>
      <w:r w:rsidR="00C04B68" w:rsidRPr="00FA7443">
        <w:rPr>
          <w:sz w:val="28"/>
          <w:szCs w:val="28"/>
        </w:rPr>
        <w:t xml:space="preserve">, контрольных – </w:t>
      </w:r>
      <w:r w:rsidR="00A60B31" w:rsidRPr="00FA7443">
        <w:rPr>
          <w:b/>
          <w:sz w:val="28"/>
          <w:szCs w:val="28"/>
        </w:rPr>
        <w:t>8</w:t>
      </w:r>
      <w:r w:rsidR="003E6108" w:rsidRPr="00FA7443">
        <w:rPr>
          <w:sz w:val="28"/>
          <w:szCs w:val="28"/>
        </w:rPr>
        <w:t xml:space="preserve">. </w:t>
      </w:r>
      <w:proofErr w:type="gramEnd"/>
    </w:p>
    <w:p w:rsidR="00FB1029" w:rsidRPr="00FA7443" w:rsidRDefault="00EA3A2B" w:rsidP="00EF4DF8">
      <w:pPr>
        <w:widowControl/>
        <w:autoSpaceDE/>
        <w:autoSpaceDN/>
        <w:adjustRightInd/>
        <w:spacing w:line="264" w:lineRule="auto"/>
        <w:rPr>
          <w:sz w:val="28"/>
          <w:szCs w:val="28"/>
        </w:rPr>
      </w:pPr>
      <w:r w:rsidRPr="00FA7443">
        <w:rPr>
          <w:sz w:val="28"/>
          <w:szCs w:val="28"/>
        </w:rPr>
        <w:t>При проведении контрольных мероприятий о</w:t>
      </w:r>
      <w:r w:rsidR="003E6108" w:rsidRPr="00FA7443">
        <w:rPr>
          <w:sz w:val="28"/>
          <w:szCs w:val="28"/>
        </w:rPr>
        <w:t>бъектами проверок стали</w:t>
      </w:r>
      <w:r w:rsidR="00FB1029" w:rsidRPr="00FA7443">
        <w:rPr>
          <w:sz w:val="28"/>
          <w:szCs w:val="28"/>
        </w:rPr>
        <w:t>:</w:t>
      </w:r>
      <w:r w:rsidR="00DF2D48" w:rsidRPr="00FA7443">
        <w:rPr>
          <w:sz w:val="28"/>
          <w:szCs w:val="28"/>
        </w:rPr>
        <w:t xml:space="preserve"> </w:t>
      </w:r>
    </w:p>
    <w:p w:rsidR="00FB1029" w:rsidRPr="00FA7443" w:rsidRDefault="007C6C1A" w:rsidP="00EF4DF8">
      <w:pPr>
        <w:pStyle w:val="a9"/>
        <w:numPr>
          <w:ilvl w:val="0"/>
          <w:numId w:val="14"/>
        </w:numPr>
        <w:tabs>
          <w:tab w:val="left" w:pos="142"/>
        </w:tabs>
        <w:spacing w:line="264" w:lineRule="auto"/>
        <w:ind w:left="0" w:firstLine="709"/>
        <w:rPr>
          <w:sz w:val="28"/>
          <w:szCs w:val="28"/>
        </w:rPr>
      </w:pPr>
      <w:r w:rsidRPr="00FA7443">
        <w:rPr>
          <w:sz w:val="28"/>
          <w:szCs w:val="28"/>
        </w:rPr>
        <w:t>1</w:t>
      </w:r>
      <w:r w:rsidR="00C94653" w:rsidRPr="00FA7443">
        <w:rPr>
          <w:sz w:val="28"/>
          <w:szCs w:val="28"/>
        </w:rPr>
        <w:t xml:space="preserve"> структурн</w:t>
      </w:r>
      <w:r w:rsidRPr="00FA7443">
        <w:rPr>
          <w:sz w:val="28"/>
          <w:szCs w:val="28"/>
        </w:rPr>
        <w:t>ое</w:t>
      </w:r>
      <w:r w:rsidR="00C94653" w:rsidRPr="00FA7443">
        <w:rPr>
          <w:sz w:val="28"/>
          <w:szCs w:val="28"/>
        </w:rPr>
        <w:t xml:space="preserve"> подразделени</w:t>
      </w:r>
      <w:r w:rsidRPr="00FA7443">
        <w:rPr>
          <w:sz w:val="28"/>
          <w:szCs w:val="28"/>
        </w:rPr>
        <w:t>е</w:t>
      </w:r>
      <w:r w:rsidR="00C94653" w:rsidRPr="00FA7443">
        <w:rPr>
          <w:sz w:val="28"/>
          <w:szCs w:val="28"/>
        </w:rPr>
        <w:t xml:space="preserve"> администрации АГО</w:t>
      </w:r>
      <w:r w:rsidR="00CE62A5" w:rsidRPr="00FA7443">
        <w:rPr>
          <w:sz w:val="28"/>
          <w:szCs w:val="28"/>
        </w:rPr>
        <w:t xml:space="preserve"> (</w:t>
      </w:r>
      <w:r w:rsidRPr="00FA7443">
        <w:rPr>
          <w:rFonts w:eastAsiaTheme="minorEastAsia"/>
          <w:sz w:val="28"/>
          <w:szCs w:val="28"/>
        </w:rPr>
        <w:t xml:space="preserve">Организационное управление администрации </w:t>
      </w:r>
      <w:r w:rsidRPr="00FA7443">
        <w:rPr>
          <w:sz w:val="28"/>
          <w:szCs w:val="28"/>
        </w:rPr>
        <w:t>Арсеньевского городского округа</w:t>
      </w:r>
      <w:r w:rsidR="00D56581" w:rsidRPr="00FA7443">
        <w:rPr>
          <w:sz w:val="28"/>
          <w:szCs w:val="28"/>
        </w:rPr>
        <w:t>)</w:t>
      </w:r>
      <w:r w:rsidR="00FB1029" w:rsidRPr="00FA7443">
        <w:rPr>
          <w:sz w:val="28"/>
          <w:szCs w:val="28"/>
        </w:rPr>
        <w:t>;</w:t>
      </w:r>
    </w:p>
    <w:p w:rsidR="00FB1029" w:rsidRPr="00FA7443" w:rsidRDefault="00EA3A2B" w:rsidP="00EF4DF8">
      <w:pPr>
        <w:pStyle w:val="a9"/>
        <w:numPr>
          <w:ilvl w:val="0"/>
          <w:numId w:val="14"/>
        </w:numPr>
        <w:spacing w:line="264" w:lineRule="auto"/>
        <w:ind w:left="0" w:firstLine="709"/>
        <w:rPr>
          <w:sz w:val="28"/>
          <w:szCs w:val="28"/>
        </w:rPr>
      </w:pPr>
      <w:r w:rsidRPr="00FA7443">
        <w:rPr>
          <w:sz w:val="28"/>
          <w:szCs w:val="28"/>
        </w:rPr>
        <w:t>2</w:t>
      </w:r>
      <w:r w:rsidR="00FB1029" w:rsidRPr="00FA7443">
        <w:rPr>
          <w:sz w:val="28"/>
          <w:szCs w:val="28"/>
        </w:rPr>
        <w:t xml:space="preserve"> казенн</w:t>
      </w:r>
      <w:r w:rsidRPr="00FA7443">
        <w:rPr>
          <w:sz w:val="28"/>
          <w:szCs w:val="28"/>
        </w:rPr>
        <w:t>ых</w:t>
      </w:r>
      <w:r w:rsidR="00FB1029" w:rsidRPr="00FA7443">
        <w:rPr>
          <w:sz w:val="28"/>
          <w:szCs w:val="28"/>
        </w:rPr>
        <w:t xml:space="preserve"> учреждени</w:t>
      </w:r>
      <w:r w:rsidRPr="00FA7443">
        <w:rPr>
          <w:sz w:val="28"/>
          <w:szCs w:val="28"/>
        </w:rPr>
        <w:t>я</w:t>
      </w:r>
      <w:r w:rsidR="00FB1029" w:rsidRPr="00FA7443">
        <w:rPr>
          <w:sz w:val="28"/>
          <w:szCs w:val="28"/>
        </w:rPr>
        <w:t xml:space="preserve"> (МКУ </w:t>
      </w:r>
      <w:r w:rsidRPr="00FA7443">
        <w:rPr>
          <w:rFonts w:eastAsia="Calibri"/>
          <w:bCs/>
          <w:sz w:val="28"/>
          <w:szCs w:val="28"/>
        </w:rPr>
        <w:t xml:space="preserve">«Центр обеспечения деятельности учреждений спорта» </w:t>
      </w:r>
      <w:r w:rsidRPr="00FA7443">
        <w:rPr>
          <w:bCs/>
          <w:sz w:val="28"/>
          <w:szCs w:val="28"/>
        </w:rPr>
        <w:t>Арсеньевского городского округа», МКУ</w:t>
      </w:r>
      <w:r w:rsidR="006E6540" w:rsidRPr="00FA7443">
        <w:rPr>
          <w:sz w:val="28"/>
          <w:szCs w:val="28"/>
          <w:lang w:eastAsia="ar-SA"/>
        </w:rPr>
        <w:t xml:space="preserve"> </w:t>
      </w:r>
      <w:r w:rsidR="006E6540" w:rsidRPr="00FA7443">
        <w:rPr>
          <w:rFonts w:eastAsia="Calibri"/>
          <w:sz w:val="28"/>
          <w:szCs w:val="28"/>
          <w:lang w:eastAsia="ar-SA"/>
        </w:rPr>
        <w:t xml:space="preserve">«Центр обеспечения деятельности учреждений образования» </w:t>
      </w:r>
      <w:r w:rsidR="006E6540" w:rsidRPr="00FA7443">
        <w:rPr>
          <w:sz w:val="28"/>
          <w:szCs w:val="28"/>
          <w:lang w:eastAsia="ar-SA"/>
        </w:rPr>
        <w:t>Арсеньевского городского округа»</w:t>
      </w:r>
      <w:r w:rsidR="00FB1029" w:rsidRPr="00FA7443">
        <w:rPr>
          <w:sz w:val="28"/>
          <w:szCs w:val="28"/>
        </w:rPr>
        <w:t>);</w:t>
      </w:r>
    </w:p>
    <w:p w:rsidR="007C6C1A" w:rsidRPr="00FA7443" w:rsidRDefault="006E6540" w:rsidP="00EF4DF8">
      <w:pPr>
        <w:pStyle w:val="a9"/>
        <w:widowControl/>
        <w:numPr>
          <w:ilvl w:val="0"/>
          <w:numId w:val="14"/>
        </w:numPr>
        <w:autoSpaceDE/>
        <w:autoSpaceDN/>
        <w:adjustRightInd/>
        <w:spacing w:line="264" w:lineRule="auto"/>
        <w:ind w:left="0" w:firstLine="709"/>
        <w:rPr>
          <w:sz w:val="28"/>
          <w:szCs w:val="28"/>
        </w:rPr>
      </w:pPr>
      <w:r w:rsidRPr="00FA7443">
        <w:rPr>
          <w:sz w:val="28"/>
          <w:szCs w:val="28"/>
        </w:rPr>
        <w:t>5</w:t>
      </w:r>
      <w:r w:rsidR="00C94653" w:rsidRPr="00FA7443">
        <w:rPr>
          <w:sz w:val="28"/>
          <w:szCs w:val="28"/>
        </w:rPr>
        <w:t xml:space="preserve"> муниципальных </w:t>
      </w:r>
      <w:r w:rsidR="00D56581" w:rsidRPr="00FA7443">
        <w:rPr>
          <w:sz w:val="28"/>
          <w:szCs w:val="28"/>
        </w:rPr>
        <w:t xml:space="preserve">бюджетных </w:t>
      </w:r>
      <w:r w:rsidR="00C94653" w:rsidRPr="00FA7443">
        <w:rPr>
          <w:sz w:val="28"/>
          <w:szCs w:val="28"/>
        </w:rPr>
        <w:t>учреждений</w:t>
      </w:r>
      <w:bookmarkStart w:id="0" w:name="_Hlk165991321"/>
      <w:r w:rsidR="007C6C1A" w:rsidRPr="00FA7443">
        <w:rPr>
          <w:sz w:val="28"/>
          <w:szCs w:val="28"/>
        </w:rPr>
        <w:t xml:space="preserve"> </w:t>
      </w:r>
    </w:p>
    <w:p w:rsidR="007C6C1A" w:rsidRPr="00FA7443" w:rsidRDefault="00EF4DF8" w:rsidP="00EF4DF8">
      <w:pPr>
        <w:widowControl/>
        <w:autoSpaceDE/>
        <w:autoSpaceDN/>
        <w:adjustRightInd/>
        <w:spacing w:line="264" w:lineRule="auto"/>
        <w:rPr>
          <w:sz w:val="28"/>
          <w:szCs w:val="28"/>
        </w:rPr>
      </w:pPr>
      <w:r w:rsidRPr="00FA7443">
        <w:rPr>
          <w:sz w:val="28"/>
          <w:szCs w:val="28"/>
        </w:rPr>
        <w:t>-</w:t>
      </w:r>
      <w:r w:rsidR="007C6C1A" w:rsidRPr="00FA7443">
        <w:rPr>
          <w:sz w:val="28"/>
          <w:szCs w:val="28"/>
        </w:rPr>
        <w:t xml:space="preserve"> Муниципальное образовательное бюджетное учреждение дополнительного образования </w:t>
      </w:r>
      <w:r w:rsidR="00F74721" w:rsidRPr="00FA7443">
        <w:rPr>
          <w:sz w:val="28"/>
          <w:szCs w:val="28"/>
        </w:rPr>
        <w:t>«Спортивная школа «Полёт» им. В.И. Манойленко» Арсеньевского ГО</w:t>
      </w:r>
      <w:bookmarkEnd w:id="0"/>
      <w:r w:rsidR="007C6C1A" w:rsidRPr="00FA7443">
        <w:rPr>
          <w:sz w:val="28"/>
          <w:szCs w:val="28"/>
        </w:rPr>
        <w:t xml:space="preserve"> (далее - МБУ ДО «СШ Полет»;</w:t>
      </w:r>
      <w:r w:rsidR="00F74721" w:rsidRPr="00FA7443">
        <w:rPr>
          <w:sz w:val="28"/>
          <w:szCs w:val="28"/>
        </w:rPr>
        <w:t xml:space="preserve"> </w:t>
      </w:r>
    </w:p>
    <w:p w:rsidR="007C6C1A" w:rsidRPr="00FA7443" w:rsidRDefault="00EF4DF8" w:rsidP="00EF4DF8">
      <w:pPr>
        <w:widowControl/>
        <w:autoSpaceDE/>
        <w:autoSpaceDN/>
        <w:adjustRightInd/>
        <w:spacing w:line="264" w:lineRule="auto"/>
        <w:rPr>
          <w:bCs/>
          <w:sz w:val="28"/>
          <w:szCs w:val="28"/>
        </w:rPr>
      </w:pPr>
      <w:r w:rsidRPr="00FA7443">
        <w:rPr>
          <w:sz w:val="28"/>
          <w:szCs w:val="28"/>
        </w:rPr>
        <w:t>-</w:t>
      </w:r>
      <w:r w:rsidR="007C6C1A" w:rsidRPr="00FA7443">
        <w:rPr>
          <w:sz w:val="28"/>
          <w:szCs w:val="28"/>
        </w:rPr>
        <w:t xml:space="preserve"> Муниципальное дошкольное образовательное бюджетное учреждение </w:t>
      </w:r>
      <w:r w:rsidR="006E6540" w:rsidRPr="00FA7443">
        <w:rPr>
          <w:sz w:val="28"/>
          <w:szCs w:val="28"/>
        </w:rPr>
        <w:t>«Центр развития ребенка - детский сад № 31 «Ладушки»»</w:t>
      </w:r>
      <w:r w:rsidR="00203234" w:rsidRPr="00FA7443">
        <w:rPr>
          <w:sz w:val="28"/>
          <w:szCs w:val="28"/>
        </w:rPr>
        <w:t xml:space="preserve">, </w:t>
      </w:r>
      <w:r w:rsidR="006E6540" w:rsidRPr="00FA7443">
        <w:rPr>
          <w:sz w:val="28"/>
          <w:szCs w:val="28"/>
        </w:rPr>
        <w:t>(далее – МДОБУ «ЦРР д/с № 31 «Ладушки»</w:t>
      </w:r>
      <w:r w:rsidR="00203234" w:rsidRPr="00FA7443">
        <w:rPr>
          <w:sz w:val="28"/>
          <w:szCs w:val="28"/>
        </w:rPr>
        <w:t>)</w:t>
      </w:r>
      <w:r w:rsidR="007C6C1A" w:rsidRPr="00FA7443">
        <w:rPr>
          <w:bCs/>
          <w:sz w:val="28"/>
          <w:szCs w:val="28"/>
        </w:rPr>
        <w:t>;</w:t>
      </w:r>
      <w:r w:rsidR="006E6540" w:rsidRPr="00FA7443">
        <w:rPr>
          <w:bCs/>
          <w:sz w:val="28"/>
          <w:szCs w:val="28"/>
        </w:rPr>
        <w:t xml:space="preserve"> </w:t>
      </w:r>
    </w:p>
    <w:p w:rsidR="007C6C1A" w:rsidRPr="00FA7443" w:rsidRDefault="00EF4DF8" w:rsidP="00EF4DF8">
      <w:pPr>
        <w:widowControl/>
        <w:autoSpaceDE/>
        <w:autoSpaceDN/>
        <w:adjustRightInd/>
        <w:spacing w:line="264" w:lineRule="auto"/>
        <w:rPr>
          <w:sz w:val="28"/>
          <w:szCs w:val="28"/>
        </w:rPr>
      </w:pPr>
      <w:r w:rsidRPr="00FA7443">
        <w:rPr>
          <w:bCs/>
          <w:sz w:val="28"/>
          <w:szCs w:val="28"/>
        </w:rPr>
        <w:t>-</w:t>
      </w:r>
      <w:r w:rsidR="007C6C1A" w:rsidRPr="00FA7443">
        <w:rPr>
          <w:bCs/>
          <w:sz w:val="28"/>
          <w:szCs w:val="28"/>
        </w:rPr>
        <w:t xml:space="preserve"> </w:t>
      </w:r>
      <w:r w:rsidR="000A3178" w:rsidRPr="00FA7443">
        <w:rPr>
          <w:sz w:val="28"/>
          <w:szCs w:val="28"/>
        </w:rPr>
        <w:t>Муниципальное дошкольное образовательное бюджетное учреждение</w:t>
      </w:r>
      <w:r w:rsidR="00203234" w:rsidRPr="00FA7443">
        <w:rPr>
          <w:sz w:val="28"/>
          <w:szCs w:val="28"/>
        </w:rPr>
        <w:t xml:space="preserve"> «Детский сад общеразвивающего вида № 13 «Теремок» Арсеньевского городского округа (далее – МДОБУ д/с № 13 «Теремок»)</w:t>
      </w:r>
      <w:r w:rsidR="007C6C1A" w:rsidRPr="00FA7443">
        <w:rPr>
          <w:sz w:val="28"/>
          <w:szCs w:val="28"/>
        </w:rPr>
        <w:t>;</w:t>
      </w:r>
    </w:p>
    <w:p w:rsidR="003E6108" w:rsidRPr="00FA7443" w:rsidRDefault="00EF4DF8" w:rsidP="00EF4DF8">
      <w:pPr>
        <w:widowControl/>
        <w:autoSpaceDE/>
        <w:autoSpaceDN/>
        <w:adjustRightInd/>
        <w:spacing w:line="264" w:lineRule="auto"/>
        <w:rPr>
          <w:sz w:val="28"/>
          <w:szCs w:val="28"/>
        </w:rPr>
      </w:pPr>
      <w:r w:rsidRPr="00FA7443">
        <w:rPr>
          <w:sz w:val="28"/>
          <w:szCs w:val="28"/>
        </w:rPr>
        <w:t xml:space="preserve">- </w:t>
      </w:r>
      <w:r w:rsidR="007C6C1A" w:rsidRPr="00FA7443">
        <w:rPr>
          <w:sz w:val="28"/>
          <w:szCs w:val="28"/>
        </w:rPr>
        <w:t xml:space="preserve">Муниципальное образовательное бюджетное учреждение дополнительного образования </w:t>
      </w:r>
      <w:r w:rsidR="00203234" w:rsidRPr="00FA7443">
        <w:rPr>
          <w:sz w:val="28"/>
          <w:szCs w:val="28"/>
        </w:rPr>
        <w:t xml:space="preserve">«Детская школа искусств» Арсеньевского городского округа </w:t>
      </w:r>
      <w:r w:rsidR="00203234" w:rsidRPr="00FA7443">
        <w:rPr>
          <w:bCs/>
          <w:sz w:val="28"/>
          <w:szCs w:val="28"/>
        </w:rPr>
        <w:t>(далее – МБУ</w:t>
      </w:r>
      <w:r w:rsidR="007C6C1A" w:rsidRPr="00FA7443">
        <w:rPr>
          <w:bCs/>
          <w:sz w:val="28"/>
          <w:szCs w:val="28"/>
        </w:rPr>
        <w:t xml:space="preserve"> </w:t>
      </w:r>
      <w:r w:rsidR="00203234" w:rsidRPr="00FA7443">
        <w:rPr>
          <w:bCs/>
          <w:sz w:val="28"/>
          <w:szCs w:val="28"/>
        </w:rPr>
        <w:t xml:space="preserve">ДО </w:t>
      </w:r>
      <w:r w:rsidR="00A518B1" w:rsidRPr="00FA7443">
        <w:rPr>
          <w:bCs/>
          <w:sz w:val="28"/>
          <w:szCs w:val="28"/>
        </w:rPr>
        <w:t>«</w:t>
      </w:r>
      <w:r w:rsidR="00203234" w:rsidRPr="00FA7443">
        <w:rPr>
          <w:bCs/>
          <w:sz w:val="28"/>
          <w:szCs w:val="28"/>
        </w:rPr>
        <w:t>ДШИ</w:t>
      </w:r>
      <w:r w:rsidR="00A518B1" w:rsidRPr="00FA7443">
        <w:rPr>
          <w:bCs/>
          <w:sz w:val="28"/>
          <w:szCs w:val="28"/>
        </w:rPr>
        <w:t>»</w:t>
      </w:r>
      <w:r w:rsidR="00203234" w:rsidRPr="00FA7443">
        <w:rPr>
          <w:bCs/>
          <w:sz w:val="28"/>
          <w:szCs w:val="28"/>
        </w:rPr>
        <w:t>)</w:t>
      </w:r>
      <w:r w:rsidR="00203234" w:rsidRPr="00FA7443">
        <w:rPr>
          <w:sz w:val="28"/>
          <w:szCs w:val="28"/>
        </w:rPr>
        <w:t>;</w:t>
      </w:r>
    </w:p>
    <w:p w:rsidR="007C6C1A" w:rsidRPr="00FA7443" w:rsidRDefault="00EF4DF8" w:rsidP="00EF4DF8">
      <w:pPr>
        <w:spacing w:line="264" w:lineRule="auto"/>
        <w:rPr>
          <w:sz w:val="28"/>
          <w:szCs w:val="28"/>
        </w:rPr>
      </w:pPr>
      <w:r w:rsidRPr="00FA7443">
        <w:rPr>
          <w:sz w:val="28"/>
          <w:szCs w:val="28"/>
        </w:rPr>
        <w:t>-</w:t>
      </w:r>
      <w:r w:rsidR="007C6C1A" w:rsidRPr="00FA7443">
        <w:rPr>
          <w:sz w:val="28"/>
          <w:szCs w:val="28"/>
        </w:rPr>
        <w:t xml:space="preserve"> Муниципальное образовательное бюджетное учреждение дополнительного образования «Центр внешкольной работы» Арсеньевского городского округа» (далее - МОБУ ДО «ЦВР»)</w:t>
      </w:r>
      <w:r w:rsidRPr="00FA7443">
        <w:rPr>
          <w:sz w:val="28"/>
          <w:szCs w:val="28"/>
        </w:rPr>
        <w:t>.</w:t>
      </w:r>
    </w:p>
    <w:p w:rsidR="0007526D" w:rsidRPr="00FA7443" w:rsidRDefault="0007526D" w:rsidP="00EF4DF8">
      <w:pPr>
        <w:widowControl/>
        <w:autoSpaceDE/>
        <w:autoSpaceDN/>
        <w:adjustRightInd/>
        <w:spacing w:line="264" w:lineRule="auto"/>
        <w:rPr>
          <w:sz w:val="28"/>
          <w:szCs w:val="28"/>
        </w:rPr>
      </w:pPr>
      <w:r w:rsidRPr="00FA7443">
        <w:rPr>
          <w:sz w:val="28"/>
          <w:szCs w:val="28"/>
        </w:rPr>
        <w:t>Основные итоги контрольных</w:t>
      </w:r>
      <w:r w:rsidR="000F5A92" w:rsidRPr="00FA7443">
        <w:rPr>
          <w:sz w:val="28"/>
          <w:szCs w:val="28"/>
        </w:rPr>
        <w:t xml:space="preserve"> и экспертно-аналитических мероприятий</w:t>
      </w:r>
      <w:r w:rsidRPr="00FA7443">
        <w:rPr>
          <w:sz w:val="28"/>
          <w:szCs w:val="28"/>
        </w:rPr>
        <w:t>, проведенных в 202</w:t>
      </w:r>
      <w:r w:rsidR="003C76A9" w:rsidRPr="00FA7443">
        <w:rPr>
          <w:sz w:val="28"/>
          <w:szCs w:val="28"/>
        </w:rPr>
        <w:t>5</w:t>
      </w:r>
      <w:r w:rsidRPr="00FA7443">
        <w:rPr>
          <w:sz w:val="28"/>
          <w:szCs w:val="28"/>
        </w:rPr>
        <w:t xml:space="preserve"> году, представлены в таблице:</w:t>
      </w:r>
    </w:p>
    <w:tbl>
      <w:tblPr>
        <w:tblStyle w:val="1"/>
        <w:tblW w:w="5251" w:type="pct"/>
        <w:tblInd w:w="-318" w:type="dxa"/>
        <w:tblLayout w:type="fixed"/>
        <w:tblLook w:val="04A0" w:firstRow="1" w:lastRow="0" w:firstColumn="1" w:lastColumn="0" w:noHBand="0" w:noVBand="1"/>
      </w:tblPr>
      <w:tblGrid>
        <w:gridCol w:w="1445"/>
        <w:gridCol w:w="3943"/>
        <w:gridCol w:w="1137"/>
        <w:gridCol w:w="1981"/>
        <w:gridCol w:w="2021"/>
      </w:tblGrid>
      <w:tr w:rsidR="001C508E" w:rsidRPr="00FA7443" w:rsidTr="00EF4DF8">
        <w:trPr>
          <w:trHeight w:val="581"/>
        </w:trPr>
        <w:tc>
          <w:tcPr>
            <w:tcW w:w="686" w:type="pct"/>
          </w:tcPr>
          <w:p w:rsidR="0007526D" w:rsidRPr="00FA7443" w:rsidRDefault="0007526D" w:rsidP="00CD54C4">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lastRenderedPageBreak/>
              <w:t xml:space="preserve">Группа </w:t>
            </w:r>
            <w:proofErr w:type="spellStart"/>
            <w:proofErr w:type="gramStart"/>
            <w:r w:rsidRPr="00FA7443">
              <w:rPr>
                <w:rFonts w:ascii="Times New Roman" w:hAnsi="Times New Roman" w:cs="Times New Roman"/>
                <w:sz w:val="24"/>
                <w:szCs w:val="24"/>
              </w:rPr>
              <w:t>наруше</w:t>
            </w:r>
            <w:r w:rsidR="00917F33" w:rsidRPr="00FA7443">
              <w:rPr>
                <w:rFonts w:ascii="Times New Roman" w:hAnsi="Times New Roman" w:cs="Times New Roman"/>
                <w:sz w:val="24"/>
                <w:szCs w:val="24"/>
              </w:rPr>
              <w:t>-</w:t>
            </w:r>
            <w:r w:rsidRPr="00FA7443">
              <w:rPr>
                <w:rFonts w:ascii="Times New Roman" w:hAnsi="Times New Roman" w:cs="Times New Roman"/>
                <w:sz w:val="24"/>
                <w:szCs w:val="24"/>
              </w:rPr>
              <w:t>ний</w:t>
            </w:r>
            <w:proofErr w:type="spellEnd"/>
            <w:proofErr w:type="gramEnd"/>
            <w:r w:rsidRPr="00FA7443">
              <w:rPr>
                <w:rFonts w:ascii="Times New Roman" w:hAnsi="Times New Roman" w:cs="Times New Roman"/>
                <w:sz w:val="24"/>
                <w:szCs w:val="24"/>
              </w:rPr>
              <w:t xml:space="preserve"> по классификатору</w:t>
            </w:r>
          </w:p>
        </w:tc>
        <w:tc>
          <w:tcPr>
            <w:tcW w:w="1873" w:type="pct"/>
            <w:vAlign w:val="center"/>
          </w:tcPr>
          <w:p w:rsidR="0007526D" w:rsidRPr="00FA7443" w:rsidRDefault="0007526D" w:rsidP="00CD54C4">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Наименование показателя</w:t>
            </w:r>
          </w:p>
        </w:tc>
        <w:tc>
          <w:tcPr>
            <w:tcW w:w="540" w:type="pct"/>
          </w:tcPr>
          <w:p w:rsidR="0007526D" w:rsidRPr="00FA7443" w:rsidRDefault="0007526D" w:rsidP="00CD54C4">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Количество нарушений, ед.</w:t>
            </w:r>
          </w:p>
        </w:tc>
        <w:tc>
          <w:tcPr>
            <w:tcW w:w="941" w:type="pct"/>
            <w:vAlign w:val="center"/>
          </w:tcPr>
          <w:p w:rsidR="0007526D" w:rsidRPr="00FA7443" w:rsidRDefault="0007526D" w:rsidP="00CD54C4">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 xml:space="preserve">Сумма нарушений, </w:t>
            </w:r>
            <w:r w:rsidR="00EF4DF8" w:rsidRPr="00FA7443">
              <w:rPr>
                <w:rFonts w:ascii="Times New Roman" w:hAnsi="Times New Roman" w:cs="Times New Roman"/>
                <w:sz w:val="24"/>
                <w:szCs w:val="24"/>
              </w:rPr>
              <w:t xml:space="preserve">    </w:t>
            </w:r>
            <w:r w:rsidRPr="00FA7443">
              <w:rPr>
                <w:rFonts w:ascii="Times New Roman" w:hAnsi="Times New Roman" w:cs="Times New Roman"/>
                <w:sz w:val="24"/>
                <w:szCs w:val="24"/>
              </w:rPr>
              <w:t>тыс.</w:t>
            </w:r>
            <w:r w:rsidR="00233F45" w:rsidRPr="00FA7443">
              <w:rPr>
                <w:rFonts w:ascii="Times New Roman" w:hAnsi="Times New Roman" w:cs="Times New Roman"/>
                <w:sz w:val="24"/>
                <w:szCs w:val="24"/>
              </w:rPr>
              <w:t xml:space="preserve"> </w:t>
            </w:r>
            <w:r w:rsidRPr="00FA7443">
              <w:rPr>
                <w:rFonts w:ascii="Times New Roman" w:hAnsi="Times New Roman" w:cs="Times New Roman"/>
                <w:sz w:val="24"/>
                <w:szCs w:val="24"/>
              </w:rPr>
              <w:t>руб.</w:t>
            </w:r>
          </w:p>
        </w:tc>
        <w:tc>
          <w:tcPr>
            <w:tcW w:w="960" w:type="pct"/>
          </w:tcPr>
          <w:p w:rsidR="0007526D" w:rsidRPr="00FA7443" w:rsidRDefault="0007526D" w:rsidP="008049E2">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 xml:space="preserve">Удельный вес к общему </w:t>
            </w:r>
            <w:r w:rsidR="00967ACF" w:rsidRPr="00FA7443">
              <w:rPr>
                <w:rFonts w:ascii="Times New Roman" w:hAnsi="Times New Roman" w:cs="Times New Roman"/>
                <w:sz w:val="24"/>
                <w:szCs w:val="24"/>
              </w:rPr>
              <w:t>объему</w:t>
            </w:r>
            <w:r w:rsidRPr="00FA7443">
              <w:rPr>
                <w:rFonts w:ascii="Times New Roman" w:hAnsi="Times New Roman" w:cs="Times New Roman"/>
                <w:sz w:val="24"/>
                <w:szCs w:val="24"/>
              </w:rPr>
              <w:t xml:space="preserve"> наруш</w:t>
            </w:r>
            <w:r w:rsidR="00967ACF" w:rsidRPr="00FA7443">
              <w:rPr>
                <w:rFonts w:ascii="Times New Roman" w:hAnsi="Times New Roman" w:cs="Times New Roman"/>
                <w:sz w:val="24"/>
                <w:szCs w:val="24"/>
              </w:rPr>
              <w:t>ений</w:t>
            </w:r>
            <w:r w:rsidRPr="00FA7443">
              <w:rPr>
                <w:rFonts w:ascii="Times New Roman" w:hAnsi="Times New Roman" w:cs="Times New Roman"/>
                <w:sz w:val="24"/>
                <w:szCs w:val="24"/>
              </w:rPr>
              <w:t>, %</w:t>
            </w:r>
            <w:r w:rsidR="00967ACF" w:rsidRPr="00FA7443">
              <w:rPr>
                <w:rFonts w:ascii="Times New Roman" w:hAnsi="Times New Roman" w:cs="Times New Roman"/>
                <w:sz w:val="24"/>
                <w:szCs w:val="24"/>
              </w:rPr>
              <w:t xml:space="preserve"> (по кол-ву</w:t>
            </w:r>
            <w:r w:rsidR="007116E9" w:rsidRPr="00FA7443">
              <w:rPr>
                <w:rFonts w:ascii="Times New Roman" w:hAnsi="Times New Roman" w:cs="Times New Roman"/>
                <w:sz w:val="24"/>
                <w:szCs w:val="24"/>
              </w:rPr>
              <w:t xml:space="preserve"> </w:t>
            </w:r>
            <w:r w:rsidR="00967ACF" w:rsidRPr="00FA7443">
              <w:rPr>
                <w:rFonts w:ascii="Times New Roman" w:hAnsi="Times New Roman" w:cs="Times New Roman"/>
                <w:sz w:val="24"/>
                <w:szCs w:val="24"/>
              </w:rPr>
              <w:t>/</w:t>
            </w:r>
            <w:r w:rsidR="007116E9" w:rsidRPr="00FA7443">
              <w:rPr>
                <w:rFonts w:ascii="Times New Roman" w:hAnsi="Times New Roman" w:cs="Times New Roman"/>
                <w:sz w:val="24"/>
                <w:szCs w:val="24"/>
              </w:rPr>
              <w:t xml:space="preserve"> </w:t>
            </w:r>
            <w:r w:rsidR="008049E2" w:rsidRPr="00FA7443">
              <w:rPr>
                <w:rFonts w:ascii="Times New Roman" w:hAnsi="Times New Roman" w:cs="Times New Roman"/>
                <w:sz w:val="24"/>
                <w:szCs w:val="24"/>
              </w:rPr>
              <w:t xml:space="preserve">по </w:t>
            </w:r>
            <w:r w:rsidR="00967ACF" w:rsidRPr="00FA7443">
              <w:rPr>
                <w:rFonts w:ascii="Times New Roman" w:hAnsi="Times New Roman" w:cs="Times New Roman"/>
                <w:sz w:val="24"/>
                <w:szCs w:val="24"/>
              </w:rPr>
              <w:t>сумм</w:t>
            </w:r>
            <w:r w:rsidR="008049E2" w:rsidRPr="00FA7443">
              <w:rPr>
                <w:rFonts w:ascii="Times New Roman" w:hAnsi="Times New Roman" w:cs="Times New Roman"/>
                <w:sz w:val="24"/>
                <w:szCs w:val="24"/>
              </w:rPr>
              <w:t>е)</w:t>
            </w:r>
          </w:p>
        </w:tc>
      </w:tr>
      <w:tr w:rsidR="000F5A92" w:rsidRPr="00FA7443" w:rsidTr="00EF4DF8">
        <w:trPr>
          <w:trHeight w:val="202"/>
        </w:trPr>
        <w:tc>
          <w:tcPr>
            <w:tcW w:w="686" w:type="pct"/>
          </w:tcPr>
          <w:p w:rsidR="000F5A92" w:rsidRPr="00FA7443" w:rsidRDefault="000F5A92" w:rsidP="00CD54C4">
            <w:pPr>
              <w:widowControl/>
              <w:autoSpaceDE/>
              <w:autoSpaceDN/>
              <w:adjustRightInd/>
              <w:ind w:firstLine="0"/>
              <w:jc w:val="center"/>
              <w:rPr>
                <w:rFonts w:ascii="Times New Roman" w:hAnsi="Times New Roman" w:cs="Times New Roman"/>
                <w:b/>
                <w:sz w:val="24"/>
                <w:szCs w:val="24"/>
              </w:rPr>
            </w:pPr>
          </w:p>
        </w:tc>
        <w:tc>
          <w:tcPr>
            <w:tcW w:w="1873" w:type="pct"/>
            <w:vAlign w:val="bottom"/>
          </w:tcPr>
          <w:p w:rsidR="000F5A92" w:rsidRPr="00FA7443" w:rsidRDefault="000F5A92" w:rsidP="00CD54C4">
            <w:pPr>
              <w:widowControl/>
              <w:autoSpaceDE/>
              <w:autoSpaceDN/>
              <w:adjustRightInd/>
              <w:ind w:firstLine="0"/>
              <w:jc w:val="left"/>
              <w:rPr>
                <w:rFonts w:ascii="Times New Roman" w:hAnsi="Times New Roman" w:cs="Times New Roman"/>
                <w:b/>
                <w:sz w:val="24"/>
                <w:szCs w:val="24"/>
              </w:rPr>
            </w:pPr>
            <w:r w:rsidRPr="00FA7443">
              <w:rPr>
                <w:rFonts w:ascii="Times New Roman" w:hAnsi="Times New Roman" w:cs="Times New Roman"/>
                <w:b/>
                <w:sz w:val="24"/>
                <w:szCs w:val="24"/>
              </w:rPr>
              <w:t>Объем средств, охваченных экспертно-аналитическими мероприятиями</w:t>
            </w:r>
          </w:p>
        </w:tc>
        <w:tc>
          <w:tcPr>
            <w:tcW w:w="540" w:type="pct"/>
          </w:tcPr>
          <w:p w:rsidR="000F5A92" w:rsidRPr="00FA7443" w:rsidRDefault="000F5A92" w:rsidP="0037317F">
            <w:pPr>
              <w:widowControl/>
              <w:autoSpaceDE/>
              <w:autoSpaceDN/>
              <w:adjustRightInd/>
              <w:ind w:firstLine="0"/>
              <w:jc w:val="center"/>
              <w:rPr>
                <w:rFonts w:ascii="Times New Roman" w:hAnsi="Times New Roman" w:cs="Times New Roman"/>
                <w:b/>
                <w:sz w:val="24"/>
                <w:szCs w:val="24"/>
              </w:rPr>
            </w:pPr>
          </w:p>
        </w:tc>
        <w:tc>
          <w:tcPr>
            <w:tcW w:w="941" w:type="pct"/>
            <w:vAlign w:val="bottom"/>
          </w:tcPr>
          <w:p w:rsidR="000F5A92" w:rsidRPr="00FA7443" w:rsidRDefault="000F5A92" w:rsidP="000F5A92">
            <w:pPr>
              <w:widowControl/>
              <w:autoSpaceDE/>
              <w:autoSpaceDN/>
              <w:adjustRightInd/>
              <w:ind w:firstLine="0"/>
              <w:jc w:val="center"/>
              <w:rPr>
                <w:rFonts w:ascii="Times New Roman" w:hAnsi="Times New Roman" w:cs="Times New Roman"/>
                <w:b/>
                <w:sz w:val="24"/>
                <w:szCs w:val="24"/>
              </w:rPr>
            </w:pPr>
            <w:r w:rsidRPr="00FA7443">
              <w:rPr>
                <w:rFonts w:ascii="Times New Roman" w:hAnsi="Times New Roman" w:cs="Times New Roman"/>
                <w:b/>
                <w:sz w:val="24"/>
                <w:szCs w:val="24"/>
              </w:rPr>
              <w:t>2 677 272,457</w:t>
            </w:r>
          </w:p>
        </w:tc>
        <w:tc>
          <w:tcPr>
            <w:tcW w:w="960" w:type="pct"/>
          </w:tcPr>
          <w:p w:rsidR="000F5A92" w:rsidRPr="00FA7443" w:rsidRDefault="000F5A92" w:rsidP="0037317F">
            <w:pPr>
              <w:widowControl/>
              <w:autoSpaceDE/>
              <w:autoSpaceDN/>
              <w:adjustRightInd/>
              <w:ind w:firstLine="0"/>
              <w:jc w:val="center"/>
              <w:rPr>
                <w:rFonts w:ascii="Times New Roman" w:hAnsi="Times New Roman" w:cs="Times New Roman"/>
                <w:b/>
                <w:sz w:val="24"/>
                <w:szCs w:val="24"/>
              </w:rPr>
            </w:pPr>
          </w:p>
        </w:tc>
      </w:tr>
      <w:tr w:rsidR="001C508E" w:rsidRPr="00FA7443" w:rsidTr="00EF4DF8">
        <w:trPr>
          <w:trHeight w:val="202"/>
        </w:trPr>
        <w:tc>
          <w:tcPr>
            <w:tcW w:w="686" w:type="pct"/>
          </w:tcPr>
          <w:p w:rsidR="0007526D" w:rsidRPr="00FA7443" w:rsidRDefault="0007526D" w:rsidP="00CD54C4">
            <w:pPr>
              <w:widowControl/>
              <w:autoSpaceDE/>
              <w:autoSpaceDN/>
              <w:adjustRightInd/>
              <w:ind w:firstLine="0"/>
              <w:jc w:val="center"/>
              <w:rPr>
                <w:rFonts w:ascii="Times New Roman" w:hAnsi="Times New Roman" w:cs="Times New Roman"/>
                <w:b/>
                <w:sz w:val="24"/>
                <w:szCs w:val="24"/>
              </w:rPr>
            </w:pPr>
          </w:p>
        </w:tc>
        <w:tc>
          <w:tcPr>
            <w:tcW w:w="1873" w:type="pct"/>
            <w:vAlign w:val="bottom"/>
          </w:tcPr>
          <w:p w:rsidR="0007526D" w:rsidRPr="00FA7443" w:rsidRDefault="0007526D" w:rsidP="000F5A92">
            <w:pPr>
              <w:widowControl/>
              <w:autoSpaceDE/>
              <w:autoSpaceDN/>
              <w:adjustRightInd/>
              <w:ind w:firstLine="0"/>
              <w:jc w:val="left"/>
              <w:rPr>
                <w:rFonts w:ascii="Times New Roman" w:hAnsi="Times New Roman" w:cs="Times New Roman"/>
                <w:b/>
                <w:sz w:val="24"/>
                <w:szCs w:val="24"/>
              </w:rPr>
            </w:pPr>
            <w:r w:rsidRPr="00FA7443">
              <w:rPr>
                <w:rFonts w:ascii="Times New Roman" w:hAnsi="Times New Roman" w:cs="Times New Roman"/>
                <w:b/>
                <w:sz w:val="24"/>
                <w:szCs w:val="24"/>
              </w:rPr>
              <w:t>Объем средств</w:t>
            </w:r>
            <w:r w:rsidR="000F5A92" w:rsidRPr="00FA7443">
              <w:rPr>
                <w:rFonts w:ascii="Times New Roman" w:hAnsi="Times New Roman" w:cs="Times New Roman"/>
                <w:b/>
                <w:sz w:val="24"/>
                <w:szCs w:val="24"/>
              </w:rPr>
              <w:t>, проверенных при проведении контрольных мероприятий</w:t>
            </w:r>
          </w:p>
        </w:tc>
        <w:tc>
          <w:tcPr>
            <w:tcW w:w="540" w:type="pct"/>
          </w:tcPr>
          <w:p w:rsidR="0007526D" w:rsidRPr="00FA7443" w:rsidRDefault="0007526D" w:rsidP="0037317F">
            <w:pPr>
              <w:widowControl/>
              <w:autoSpaceDE/>
              <w:autoSpaceDN/>
              <w:adjustRightInd/>
              <w:ind w:firstLine="0"/>
              <w:jc w:val="center"/>
              <w:rPr>
                <w:rFonts w:ascii="Times New Roman" w:hAnsi="Times New Roman" w:cs="Times New Roman"/>
                <w:b/>
                <w:sz w:val="24"/>
                <w:szCs w:val="24"/>
              </w:rPr>
            </w:pPr>
            <w:r w:rsidRPr="00FA7443">
              <w:rPr>
                <w:rFonts w:ascii="Times New Roman" w:hAnsi="Times New Roman" w:cs="Times New Roman"/>
                <w:b/>
                <w:sz w:val="24"/>
                <w:szCs w:val="24"/>
              </w:rPr>
              <w:t>х</w:t>
            </w:r>
          </w:p>
        </w:tc>
        <w:tc>
          <w:tcPr>
            <w:tcW w:w="941" w:type="pct"/>
            <w:vAlign w:val="bottom"/>
          </w:tcPr>
          <w:p w:rsidR="0007526D" w:rsidRPr="00FA7443" w:rsidRDefault="003C76A9" w:rsidP="003C76A9">
            <w:pPr>
              <w:widowControl/>
              <w:autoSpaceDE/>
              <w:autoSpaceDN/>
              <w:adjustRightInd/>
              <w:ind w:firstLine="0"/>
              <w:jc w:val="center"/>
              <w:rPr>
                <w:rFonts w:ascii="Times New Roman" w:hAnsi="Times New Roman" w:cs="Times New Roman"/>
                <w:b/>
                <w:sz w:val="24"/>
                <w:szCs w:val="24"/>
              </w:rPr>
            </w:pPr>
            <w:r w:rsidRPr="00FA7443">
              <w:rPr>
                <w:rFonts w:ascii="Times New Roman" w:hAnsi="Times New Roman" w:cs="Times New Roman"/>
                <w:b/>
                <w:sz w:val="24"/>
                <w:szCs w:val="24"/>
              </w:rPr>
              <w:t>545</w:t>
            </w:r>
            <w:r w:rsidR="003E6108" w:rsidRPr="00FA7443">
              <w:rPr>
                <w:rFonts w:ascii="Times New Roman" w:hAnsi="Times New Roman" w:cs="Times New Roman"/>
                <w:b/>
                <w:sz w:val="24"/>
                <w:szCs w:val="24"/>
              </w:rPr>
              <w:t> </w:t>
            </w:r>
            <w:r w:rsidRPr="00FA7443">
              <w:rPr>
                <w:rFonts w:ascii="Times New Roman" w:hAnsi="Times New Roman" w:cs="Times New Roman"/>
                <w:b/>
                <w:sz w:val="24"/>
                <w:szCs w:val="24"/>
              </w:rPr>
              <w:t>403</w:t>
            </w:r>
            <w:r w:rsidR="003E6108" w:rsidRPr="00FA7443">
              <w:rPr>
                <w:rFonts w:ascii="Times New Roman" w:hAnsi="Times New Roman" w:cs="Times New Roman"/>
                <w:b/>
                <w:sz w:val="24"/>
                <w:szCs w:val="24"/>
              </w:rPr>
              <w:t>,4</w:t>
            </w:r>
            <w:r w:rsidRPr="00FA7443">
              <w:rPr>
                <w:rFonts w:ascii="Times New Roman" w:hAnsi="Times New Roman" w:cs="Times New Roman"/>
                <w:b/>
                <w:sz w:val="24"/>
                <w:szCs w:val="24"/>
              </w:rPr>
              <w:t>14</w:t>
            </w:r>
          </w:p>
        </w:tc>
        <w:tc>
          <w:tcPr>
            <w:tcW w:w="960" w:type="pct"/>
          </w:tcPr>
          <w:p w:rsidR="0007526D" w:rsidRPr="00FA7443" w:rsidRDefault="0007526D" w:rsidP="0037317F">
            <w:pPr>
              <w:widowControl/>
              <w:autoSpaceDE/>
              <w:autoSpaceDN/>
              <w:adjustRightInd/>
              <w:ind w:firstLine="0"/>
              <w:jc w:val="center"/>
              <w:rPr>
                <w:rFonts w:ascii="Times New Roman" w:hAnsi="Times New Roman" w:cs="Times New Roman"/>
                <w:b/>
                <w:sz w:val="24"/>
                <w:szCs w:val="24"/>
              </w:rPr>
            </w:pPr>
          </w:p>
        </w:tc>
      </w:tr>
      <w:tr w:rsidR="001C508E" w:rsidRPr="00FA7443" w:rsidTr="00EF4DF8">
        <w:trPr>
          <w:trHeight w:val="269"/>
        </w:trPr>
        <w:tc>
          <w:tcPr>
            <w:tcW w:w="686" w:type="pct"/>
          </w:tcPr>
          <w:p w:rsidR="0007526D" w:rsidRPr="00FA7443" w:rsidRDefault="0007526D" w:rsidP="00CD54C4">
            <w:pPr>
              <w:widowControl/>
              <w:autoSpaceDE/>
              <w:autoSpaceDN/>
              <w:adjustRightInd/>
              <w:ind w:firstLine="0"/>
              <w:jc w:val="center"/>
              <w:rPr>
                <w:rFonts w:ascii="Times New Roman" w:hAnsi="Times New Roman" w:cs="Times New Roman"/>
                <w:sz w:val="24"/>
                <w:szCs w:val="24"/>
              </w:rPr>
            </w:pPr>
          </w:p>
        </w:tc>
        <w:tc>
          <w:tcPr>
            <w:tcW w:w="1873" w:type="pct"/>
            <w:vAlign w:val="bottom"/>
          </w:tcPr>
          <w:p w:rsidR="0007526D" w:rsidRPr="00FA7443" w:rsidRDefault="0007526D" w:rsidP="00CD54C4">
            <w:pPr>
              <w:widowControl/>
              <w:autoSpaceDE/>
              <w:autoSpaceDN/>
              <w:adjustRightInd/>
              <w:ind w:firstLine="0"/>
              <w:jc w:val="left"/>
              <w:rPr>
                <w:rFonts w:ascii="Times New Roman" w:hAnsi="Times New Roman" w:cs="Times New Roman"/>
                <w:sz w:val="24"/>
                <w:szCs w:val="24"/>
              </w:rPr>
            </w:pPr>
            <w:r w:rsidRPr="00FA7443">
              <w:rPr>
                <w:rFonts w:ascii="Times New Roman" w:hAnsi="Times New Roman" w:cs="Times New Roman"/>
                <w:sz w:val="24"/>
                <w:szCs w:val="24"/>
              </w:rPr>
              <w:t>в том числе бюджетные средства</w:t>
            </w:r>
          </w:p>
        </w:tc>
        <w:tc>
          <w:tcPr>
            <w:tcW w:w="540" w:type="pct"/>
          </w:tcPr>
          <w:p w:rsidR="0007526D" w:rsidRPr="00FA7443" w:rsidRDefault="0007526D" w:rsidP="0037317F">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х</w:t>
            </w:r>
          </w:p>
        </w:tc>
        <w:tc>
          <w:tcPr>
            <w:tcW w:w="941" w:type="pct"/>
            <w:vAlign w:val="bottom"/>
          </w:tcPr>
          <w:p w:rsidR="0007526D" w:rsidRPr="00FA7443" w:rsidRDefault="003C76A9" w:rsidP="003C76A9">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540</w:t>
            </w:r>
            <w:r w:rsidR="003E6108" w:rsidRPr="00FA7443">
              <w:rPr>
                <w:rFonts w:ascii="Times New Roman" w:hAnsi="Times New Roman" w:cs="Times New Roman"/>
                <w:sz w:val="24"/>
                <w:szCs w:val="24"/>
              </w:rPr>
              <w:t xml:space="preserve"> </w:t>
            </w:r>
            <w:r w:rsidRPr="00FA7443">
              <w:rPr>
                <w:rFonts w:ascii="Times New Roman" w:hAnsi="Times New Roman" w:cs="Times New Roman"/>
                <w:sz w:val="24"/>
                <w:szCs w:val="24"/>
              </w:rPr>
              <w:t>913</w:t>
            </w:r>
            <w:r w:rsidR="003E6108" w:rsidRPr="00FA7443">
              <w:rPr>
                <w:rFonts w:ascii="Times New Roman" w:hAnsi="Times New Roman" w:cs="Times New Roman"/>
                <w:sz w:val="24"/>
                <w:szCs w:val="24"/>
              </w:rPr>
              <w:t>,</w:t>
            </w:r>
            <w:r w:rsidR="005A09E4" w:rsidRPr="00FA7443">
              <w:rPr>
                <w:rFonts w:ascii="Times New Roman" w:hAnsi="Times New Roman" w:cs="Times New Roman"/>
                <w:sz w:val="24"/>
                <w:szCs w:val="24"/>
              </w:rPr>
              <w:t>023</w:t>
            </w:r>
          </w:p>
        </w:tc>
        <w:tc>
          <w:tcPr>
            <w:tcW w:w="960" w:type="pct"/>
          </w:tcPr>
          <w:p w:rsidR="0007526D" w:rsidRPr="00FA7443" w:rsidRDefault="0007526D" w:rsidP="0037317F">
            <w:pPr>
              <w:widowControl/>
              <w:autoSpaceDE/>
              <w:autoSpaceDN/>
              <w:adjustRightInd/>
              <w:ind w:firstLine="0"/>
              <w:jc w:val="center"/>
              <w:rPr>
                <w:rFonts w:ascii="Times New Roman" w:hAnsi="Times New Roman" w:cs="Times New Roman"/>
                <w:sz w:val="24"/>
                <w:szCs w:val="24"/>
              </w:rPr>
            </w:pPr>
          </w:p>
        </w:tc>
      </w:tr>
      <w:tr w:rsidR="001C508E" w:rsidRPr="00FA7443" w:rsidTr="00EF4DF8">
        <w:trPr>
          <w:trHeight w:val="269"/>
        </w:trPr>
        <w:tc>
          <w:tcPr>
            <w:tcW w:w="686" w:type="pct"/>
          </w:tcPr>
          <w:p w:rsidR="0007526D" w:rsidRPr="00FA7443" w:rsidRDefault="0007526D" w:rsidP="00CD54C4">
            <w:pPr>
              <w:widowControl/>
              <w:autoSpaceDE/>
              <w:autoSpaceDN/>
              <w:adjustRightInd/>
              <w:ind w:firstLine="0"/>
              <w:jc w:val="center"/>
              <w:rPr>
                <w:rFonts w:ascii="Times New Roman" w:hAnsi="Times New Roman" w:cs="Times New Roman"/>
                <w:b/>
                <w:sz w:val="24"/>
                <w:szCs w:val="24"/>
              </w:rPr>
            </w:pPr>
          </w:p>
        </w:tc>
        <w:tc>
          <w:tcPr>
            <w:tcW w:w="1873" w:type="pct"/>
            <w:vAlign w:val="bottom"/>
          </w:tcPr>
          <w:p w:rsidR="0007526D" w:rsidRPr="00FA7443" w:rsidRDefault="0007526D" w:rsidP="003E6108">
            <w:pPr>
              <w:widowControl/>
              <w:autoSpaceDE/>
              <w:autoSpaceDN/>
              <w:adjustRightInd/>
              <w:ind w:firstLine="0"/>
              <w:jc w:val="left"/>
              <w:rPr>
                <w:rFonts w:ascii="Times New Roman" w:hAnsi="Times New Roman" w:cs="Times New Roman"/>
                <w:b/>
                <w:sz w:val="24"/>
                <w:szCs w:val="24"/>
              </w:rPr>
            </w:pPr>
            <w:r w:rsidRPr="00FA7443">
              <w:rPr>
                <w:rFonts w:ascii="Times New Roman" w:hAnsi="Times New Roman" w:cs="Times New Roman"/>
                <w:b/>
                <w:sz w:val="24"/>
                <w:szCs w:val="24"/>
              </w:rPr>
              <w:t xml:space="preserve">Объем </w:t>
            </w:r>
            <w:r w:rsidR="003E6108" w:rsidRPr="00FA7443">
              <w:rPr>
                <w:rFonts w:ascii="Times New Roman" w:hAnsi="Times New Roman" w:cs="Times New Roman"/>
                <w:b/>
                <w:sz w:val="24"/>
                <w:szCs w:val="24"/>
              </w:rPr>
              <w:t xml:space="preserve">выявленных </w:t>
            </w:r>
            <w:r w:rsidRPr="00FA7443">
              <w:rPr>
                <w:rFonts w:ascii="Times New Roman" w:hAnsi="Times New Roman" w:cs="Times New Roman"/>
                <w:b/>
                <w:sz w:val="24"/>
                <w:szCs w:val="24"/>
              </w:rPr>
              <w:t>нарушений,</w:t>
            </w:r>
            <w:r w:rsidR="00CF32D3" w:rsidRPr="00FA7443">
              <w:rPr>
                <w:rFonts w:ascii="Times New Roman" w:hAnsi="Times New Roman" w:cs="Times New Roman"/>
                <w:b/>
                <w:sz w:val="24"/>
                <w:szCs w:val="24"/>
              </w:rPr>
              <w:t xml:space="preserve"> при проведении </w:t>
            </w:r>
            <w:proofErr w:type="gramStart"/>
            <w:r w:rsidR="00CF32D3" w:rsidRPr="00FA7443">
              <w:rPr>
                <w:rFonts w:ascii="Times New Roman" w:hAnsi="Times New Roman" w:cs="Times New Roman"/>
                <w:b/>
                <w:sz w:val="24"/>
                <w:szCs w:val="24"/>
              </w:rPr>
              <w:t>КМ</w:t>
            </w:r>
            <w:proofErr w:type="gramEnd"/>
            <w:r w:rsidR="00CF32D3" w:rsidRPr="00FA7443">
              <w:rPr>
                <w:rFonts w:ascii="Times New Roman" w:hAnsi="Times New Roman" w:cs="Times New Roman"/>
                <w:b/>
                <w:sz w:val="24"/>
                <w:szCs w:val="24"/>
              </w:rPr>
              <w:t>,</w:t>
            </w:r>
            <w:r w:rsidRPr="00FA7443">
              <w:rPr>
                <w:rFonts w:ascii="Times New Roman" w:hAnsi="Times New Roman" w:cs="Times New Roman"/>
                <w:b/>
                <w:sz w:val="24"/>
                <w:szCs w:val="24"/>
              </w:rPr>
              <w:t xml:space="preserve"> всего</w:t>
            </w:r>
          </w:p>
        </w:tc>
        <w:tc>
          <w:tcPr>
            <w:tcW w:w="540" w:type="pct"/>
          </w:tcPr>
          <w:p w:rsidR="0007526D" w:rsidRPr="00FA7443" w:rsidRDefault="0007526D" w:rsidP="0037317F">
            <w:pPr>
              <w:widowControl/>
              <w:autoSpaceDE/>
              <w:autoSpaceDN/>
              <w:adjustRightInd/>
              <w:ind w:firstLine="0"/>
              <w:jc w:val="center"/>
              <w:rPr>
                <w:rFonts w:ascii="Times New Roman" w:hAnsi="Times New Roman" w:cs="Times New Roman"/>
                <w:b/>
                <w:sz w:val="24"/>
                <w:szCs w:val="24"/>
              </w:rPr>
            </w:pPr>
          </w:p>
          <w:p w:rsidR="0007526D" w:rsidRPr="00FA7443" w:rsidRDefault="000F5A92" w:rsidP="00DE1868">
            <w:pPr>
              <w:widowControl/>
              <w:autoSpaceDE/>
              <w:autoSpaceDN/>
              <w:adjustRightInd/>
              <w:ind w:firstLine="0"/>
              <w:jc w:val="center"/>
              <w:rPr>
                <w:rFonts w:ascii="Times New Roman" w:hAnsi="Times New Roman" w:cs="Times New Roman"/>
                <w:b/>
                <w:sz w:val="24"/>
                <w:szCs w:val="24"/>
              </w:rPr>
            </w:pPr>
            <w:r w:rsidRPr="00FA7443">
              <w:rPr>
                <w:rFonts w:ascii="Times New Roman" w:hAnsi="Times New Roman" w:cs="Times New Roman"/>
                <w:b/>
                <w:sz w:val="24"/>
                <w:szCs w:val="24"/>
              </w:rPr>
              <w:t>98</w:t>
            </w:r>
          </w:p>
        </w:tc>
        <w:tc>
          <w:tcPr>
            <w:tcW w:w="941" w:type="pct"/>
            <w:vAlign w:val="bottom"/>
          </w:tcPr>
          <w:p w:rsidR="0007526D" w:rsidRPr="00FA7443" w:rsidRDefault="000F5A92" w:rsidP="000F5A92">
            <w:pPr>
              <w:widowControl/>
              <w:autoSpaceDE/>
              <w:autoSpaceDN/>
              <w:adjustRightInd/>
              <w:ind w:firstLine="0"/>
              <w:jc w:val="center"/>
              <w:rPr>
                <w:rFonts w:ascii="Times New Roman" w:hAnsi="Times New Roman" w:cs="Times New Roman"/>
                <w:b/>
                <w:sz w:val="24"/>
                <w:szCs w:val="24"/>
              </w:rPr>
            </w:pPr>
            <w:r w:rsidRPr="00FA7443">
              <w:rPr>
                <w:rFonts w:ascii="Times New Roman" w:hAnsi="Times New Roman" w:cs="Times New Roman"/>
                <w:b/>
                <w:sz w:val="24"/>
                <w:szCs w:val="24"/>
              </w:rPr>
              <w:t>54</w:t>
            </w:r>
            <w:r w:rsidR="003C76A9" w:rsidRPr="00FA7443">
              <w:rPr>
                <w:rFonts w:ascii="Times New Roman" w:hAnsi="Times New Roman" w:cs="Times New Roman"/>
                <w:b/>
                <w:sz w:val="24"/>
                <w:szCs w:val="24"/>
              </w:rPr>
              <w:t>1</w:t>
            </w:r>
            <w:r w:rsidR="00DE1868" w:rsidRPr="00FA7443">
              <w:rPr>
                <w:rFonts w:ascii="Times New Roman" w:hAnsi="Times New Roman" w:cs="Times New Roman"/>
                <w:b/>
                <w:sz w:val="24"/>
                <w:szCs w:val="24"/>
              </w:rPr>
              <w:t> </w:t>
            </w:r>
            <w:r w:rsidRPr="00FA7443">
              <w:rPr>
                <w:rFonts w:ascii="Times New Roman" w:hAnsi="Times New Roman" w:cs="Times New Roman"/>
                <w:b/>
                <w:sz w:val="24"/>
                <w:szCs w:val="24"/>
              </w:rPr>
              <w:t>027</w:t>
            </w:r>
            <w:r w:rsidR="003C76A9" w:rsidRPr="00FA7443">
              <w:rPr>
                <w:rFonts w:ascii="Times New Roman" w:hAnsi="Times New Roman" w:cs="Times New Roman"/>
                <w:b/>
                <w:sz w:val="24"/>
                <w:szCs w:val="24"/>
              </w:rPr>
              <w:t>,</w:t>
            </w:r>
            <w:r w:rsidRPr="00FA7443">
              <w:rPr>
                <w:rFonts w:ascii="Times New Roman" w:hAnsi="Times New Roman" w:cs="Times New Roman"/>
                <w:b/>
                <w:sz w:val="24"/>
                <w:szCs w:val="24"/>
              </w:rPr>
              <w:t>790</w:t>
            </w:r>
          </w:p>
        </w:tc>
        <w:tc>
          <w:tcPr>
            <w:tcW w:w="960" w:type="pct"/>
          </w:tcPr>
          <w:p w:rsidR="0007526D" w:rsidRPr="00FA7443" w:rsidRDefault="0007526D" w:rsidP="0037317F">
            <w:pPr>
              <w:widowControl/>
              <w:autoSpaceDE/>
              <w:autoSpaceDN/>
              <w:adjustRightInd/>
              <w:ind w:firstLine="0"/>
              <w:jc w:val="center"/>
              <w:rPr>
                <w:rFonts w:ascii="Times New Roman" w:hAnsi="Times New Roman" w:cs="Times New Roman"/>
                <w:b/>
                <w:sz w:val="24"/>
                <w:szCs w:val="24"/>
              </w:rPr>
            </w:pPr>
          </w:p>
          <w:p w:rsidR="0007526D" w:rsidRPr="00FA7443" w:rsidRDefault="0007526D" w:rsidP="0037317F">
            <w:pPr>
              <w:widowControl/>
              <w:autoSpaceDE/>
              <w:autoSpaceDN/>
              <w:adjustRightInd/>
              <w:ind w:firstLine="0"/>
              <w:jc w:val="center"/>
              <w:rPr>
                <w:rFonts w:ascii="Times New Roman" w:hAnsi="Times New Roman" w:cs="Times New Roman"/>
                <w:b/>
                <w:sz w:val="24"/>
                <w:szCs w:val="24"/>
              </w:rPr>
            </w:pPr>
            <w:r w:rsidRPr="00FA7443">
              <w:rPr>
                <w:rFonts w:ascii="Times New Roman" w:hAnsi="Times New Roman" w:cs="Times New Roman"/>
                <w:b/>
                <w:sz w:val="24"/>
                <w:szCs w:val="24"/>
              </w:rPr>
              <w:t>100</w:t>
            </w:r>
            <w:r w:rsidR="001761C9" w:rsidRPr="00FA7443">
              <w:rPr>
                <w:rFonts w:ascii="Times New Roman" w:hAnsi="Times New Roman" w:cs="Times New Roman"/>
                <w:b/>
                <w:sz w:val="24"/>
                <w:szCs w:val="24"/>
              </w:rPr>
              <w:t>/100</w:t>
            </w:r>
          </w:p>
        </w:tc>
      </w:tr>
      <w:tr w:rsidR="001C508E" w:rsidRPr="00FA7443" w:rsidTr="00EF4DF8">
        <w:trPr>
          <w:trHeight w:val="257"/>
        </w:trPr>
        <w:tc>
          <w:tcPr>
            <w:tcW w:w="686" w:type="pct"/>
          </w:tcPr>
          <w:p w:rsidR="0007526D" w:rsidRPr="00FA7443" w:rsidRDefault="0007526D" w:rsidP="00CD54C4">
            <w:pPr>
              <w:widowControl/>
              <w:autoSpaceDE/>
              <w:autoSpaceDN/>
              <w:adjustRightInd/>
              <w:ind w:firstLine="0"/>
              <w:jc w:val="center"/>
              <w:rPr>
                <w:rFonts w:ascii="Times New Roman" w:hAnsi="Times New Roman" w:cs="Times New Roman"/>
                <w:sz w:val="24"/>
                <w:szCs w:val="24"/>
              </w:rPr>
            </w:pPr>
          </w:p>
        </w:tc>
        <w:tc>
          <w:tcPr>
            <w:tcW w:w="1873" w:type="pct"/>
            <w:vAlign w:val="bottom"/>
          </w:tcPr>
          <w:p w:rsidR="0007526D" w:rsidRPr="00FA7443" w:rsidRDefault="0007526D" w:rsidP="00CD54C4">
            <w:pPr>
              <w:widowControl/>
              <w:autoSpaceDE/>
              <w:autoSpaceDN/>
              <w:adjustRightInd/>
              <w:ind w:firstLine="0"/>
              <w:jc w:val="left"/>
              <w:rPr>
                <w:rFonts w:ascii="Times New Roman" w:hAnsi="Times New Roman" w:cs="Times New Roman"/>
                <w:sz w:val="24"/>
                <w:szCs w:val="24"/>
              </w:rPr>
            </w:pPr>
            <w:r w:rsidRPr="00FA7443">
              <w:rPr>
                <w:rFonts w:ascii="Times New Roman" w:hAnsi="Times New Roman" w:cs="Times New Roman"/>
                <w:sz w:val="24"/>
                <w:szCs w:val="24"/>
              </w:rPr>
              <w:t>в том числе:</w:t>
            </w:r>
          </w:p>
        </w:tc>
        <w:tc>
          <w:tcPr>
            <w:tcW w:w="540" w:type="pct"/>
          </w:tcPr>
          <w:p w:rsidR="0007526D" w:rsidRPr="00FA7443" w:rsidRDefault="0007526D" w:rsidP="0037317F">
            <w:pPr>
              <w:widowControl/>
              <w:autoSpaceDE/>
              <w:autoSpaceDN/>
              <w:adjustRightInd/>
              <w:ind w:firstLine="0"/>
              <w:jc w:val="center"/>
              <w:rPr>
                <w:rFonts w:ascii="Times New Roman" w:hAnsi="Times New Roman" w:cs="Times New Roman"/>
                <w:sz w:val="24"/>
                <w:szCs w:val="24"/>
              </w:rPr>
            </w:pPr>
          </w:p>
        </w:tc>
        <w:tc>
          <w:tcPr>
            <w:tcW w:w="941" w:type="pct"/>
            <w:vAlign w:val="bottom"/>
          </w:tcPr>
          <w:p w:rsidR="0007526D" w:rsidRPr="00FA7443" w:rsidRDefault="0007526D" w:rsidP="0037317F">
            <w:pPr>
              <w:widowControl/>
              <w:autoSpaceDE/>
              <w:autoSpaceDN/>
              <w:adjustRightInd/>
              <w:ind w:firstLine="0"/>
              <w:jc w:val="center"/>
              <w:rPr>
                <w:rFonts w:ascii="Times New Roman" w:hAnsi="Times New Roman" w:cs="Times New Roman"/>
                <w:sz w:val="24"/>
                <w:szCs w:val="24"/>
              </w:rPr>
            </w:pPr>
          </w:p>
        </w:tc>
        <w:tc>
          <w:tcPr>
            <w:tcW w:w="960" w:type="pct"/>
          </w:tcPr>
          <w:p w:rsidR="0007526D" w:rsidRPr="00FA7443" w:rsidRDefault="0007526D" w:rsidP="0037317F">
            <w:pPr>
              <w:widowControl/>
              <w:autoSpaceDE/>
              <w:autoSpaceDN/>
              <w:adjustRightInd/>
              <w:ind w:firstLine="0"/>
              <w:jc w:val="center"/>
              <w:rPr>
                <w:rFonts w:ascii="Times New Roman" w:hAnsi="Times New Roman" w:cs="Times New Roman"/>
                <w:sz w:val="24"/>
                <w:szCs w:val="24"/>
              </w:rPr>
            </w:pPr>
          </w:p>
        </w:tc>
      </w:tr>
      <w:tr w:rsidR="001C508E" w:rsidRPr="00FA7443" w:rsidTr="00EF4DF8">
        <w:trPr>
          <w:trHeight w:val="257"/>
        </w:trPr>
        <w:tc>
          <w:tcPr>
            <w:tcW w:w="686" w:type="pct"/>
          </w:tcPr>
          <w:p w:rsidR="0007526D" w:rsidRPr="00FA7443" w:rsidRDefault="004C1C4C" w:rsidP="00CD54C4">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1</w:t>
            </w:r>
            <w:r w:rsidR="0007526D" w:rsidRPr="00FA7443">
              <w:rPr>
                <w:rFonts w:ascii="Times New Roman" w:hAnsi="Times New Roman" w:cs="Times New Roman"/>
                <w:sz w:val="24"/>
                <w:szCs w:val="24"/>
              </w:rPr>
              <w:t>.</w:t>
            </w:r>
          </w:p>
        </w:tc>
        <w:tc>
          <w:tcPr>
            <w:tcW w:w="1873" w:type="pct"/>
            <w:vAlign w:val="bottom"/>
          </w:tcPr>
          <w:p w:rsidR="0007526D" w:rsidRPr="00FA7443" w:rsidRDefault="0007526D" w:rsidP="0007526D">
            <w:pPr>
              <w:widowControl/>
              <w:autoSpaceDE/>
              <w:autoSpaceDN/>
              <w:adjustRightInd/>
              <w:ind w:firstLine="0"/>
              <w:jc w:val="left"/>
              <w:rPr>
                <w:rFonts w:ascii="Times New Roman" w:hAnsi="Times New Roman" w:cs="Times New Roman"/>
                <w:sz w:val="24"/>
                <w:szCs w:val="24"/>
              </w:rPr>
            </w:pPr>
            <w:r w:rsidRPr="00FA7443">
              <w:rPr>
                <w:rFonts w:ascii="Times New Roman" w:hAnsi="Times New Roman" w:cs="Times New Roman"/>
                <w:sz w:val="24"/>
                <w:szCs w:val="24"/>
              </w:rPr>
              <w:t>нарушения при</w:t>
            </w:r>
            <w:r w:rsidR="004C1C4C" w:rsidRPr="00FA7443">
              <w:rPr>
                <w:rFonts w:ascii="Times New Roman" w:hAnsi="Times New Roman" w:cs="Times New Roman"/>
                <w:sz w:val="24"/>
                <w:szCs w:val="24"/>
              </w:rPr>
              <w:t xml:space="preserve"> формировании и</w:t>
            </w:r>
            <w:r w:rsidRPr="00FA7443">
              <w:rPr>
                <w:rFonts w:ascii="Times New Roman" w:hAnsi="Times New Roman" w:cs="Times New Roman"/>
                <w:sz w:val="24"/>
                <w:szCs w:val="24"/>
              </w:rPr>
              <w:t xml:space="preserve"> исполнении бюджета</w:t>
            </w:r>
          </w:p>
        </w:tc>
        <w:tc>
          <w:tcPr>
            <w:tcW w:w="540" w:type="pct"/>
          </w:tcPr>
          <w:p w:rsidR="0007526D" w:rsidRPr="00FA7443" w:rsidRDefault="0007526D" w:rsidP="0037317F">
            <w:pPr>
              <w:widowControl/>
              <w:autoSpaceDE/>
              <w:autoSpaceDN/>
              <w:adjustRightInd/>
              <w:ind w:firstLine="0"/>
              <w:jc w:val="center"/>
              <w:rPr>
                <w:rFonts w:ascii="Times New Roman" w:hAnsi="Times New Roman" w:cs="Times New Roman"/>
                <w:sz w:val="24"/>
                <w:szCs w:val="24"/>
              </w:rPr>
            </w:pPr>
          </w:p>
          <w:p w:rsidR="0007526D" w:rsidRPr="00FA7443" w:rsidRDefault="0086672F" w:rsidP="00C33790">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29</w:t>
            </w:r>
          </w:p>
        </w:tc>
        <w:tc>
          <w:tcPr>
            <w:tcW w:w="941" w:type="pct"/>
            <w:vAlign w:val="bottom"/>
          </w:tcPr>
          <w:p w:rsidR="0007526D" w:rsidRPr="00FA7443" w:rsidRDefault="000F5A92" w:rsidP="0086672F">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181</w:t>
            </w:r>
            <w:r w:rsidR="00541557" w:rsidRPr="00FA7443">
              <w:rPr>
                <w:rFonts w:ascii="Times New Roman" w:hAnsi="Times New Roman" w:cs="Times New Roman"/>
                <w:sz w:val="24"/>
                <w:szCs w:val="24"/>
              </w:rPr>
              <w:t xml:space="preserve"> </w:t>
            </w:r>
            <w:r w:rsidR="0086672F" w:rsidRPr="00FA7443">
              <w:rPr>
                <w:rFonts w:ascii="Times New Roman" w:hAnsi="Times New Roman" w:cs="Times New Roman"/>
                <w:sz w:val="24"/>
                <w:szCs w:val="24"/>
              </w:rPr>
              <w:t>240</w:t>
            </w:r>
            <w:r w:rsidR="00C33790" w:rsidRPr="00FA7443">
              <w:rPr>
                <w:rFonts w:ascii="Times New Roman" w:hAnsi="Times New Roman" w:cs="Times New Roman"/>
                <w:sz w:val="24"/>
                <w:szCs w:val="24"/>
              </w:rPr>
              <w:t>,</w:t>
            </w:r>
            <w:r w:rsidR="0086672F" w:rsidRPr="00FA7443">
              <w:rPr>
                <w:rFonts w:ascii="Times New Roman" w:hAnsi="Times New Roman" w:cs="Times New Roman"/>
                <w:sz w:val="24"/>
                <w:szCs w:val="24"/>
              </w:rPr>
              <w:t>2</w:t>
            </w:r>
            <w:r w:rsidRPr="00FA7443">
              <w:rPr>
                <w:rFonts w:ascii="Times New Roman" w:hAnsi="Times New Roman" w:cs="Times New Roman"/>
                <w:sz w:val="24"/>
                <w:szCs w:val="24"/>
              </w:rPr>
              <w:t>64</w:t>
            </w:r>
          </w:p>
        </w:tc>
        <w:tc>
          <w:tcPr>
            <w:tcW w:w="960" w:type="pct"/>
          </w:tcPr>
          <w:p w:rsidR="004C1C4C" w:rsidRPr="00FA7443" w:rsidRDefault="004C1C4C" w:rsidP="0037317F">
            <w:pPr>
              <w:widowControl/>
              <w:autoSpaceDE/>
              <w:autoSpaceDN/>
              <w:adjustRightInd/>
              <w:ind w:firstLine="0"/>
              <w:jc w:val="center"/>
              <w:rPr>
                <w:rFonts w:ascii="Times New Roman" w:hAnsi="Times New Roman" w:cs="Times New Roman"/>
                <w:sz w:val="24"/>
                <w:szCs w:val="24"/>
              </w:rPr>
            </w:pPr>
          </w:p>
          <w:p w:rsidR="0007526D" w:rsidRPr="00FA7443" w:rsidRDefault="0086672F" w:rsidP="0086672F">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29,5</w:t>
            </w:r>
            <w:r w:rsidR="008049E2" w:rsidRPr="00FA7443">
              <w:rPr>
                <w:rFonts w:ascii="Times New Roman" w:hAnsi="Times New Roman" w:cs="Times New Roman"/>
                <w:sz w:val="24"/>
                <w:szCs w:val="24"/>
              </w:rPr>
              <w:t xml:space="preserve"> / </w:t>
            </w:r>
            <w:r w:rsidR="000F5A92" w:rsidRPr="00FA7443">
              <w:rPr>
                <w:rFonts w:ascii="Times New Roman" w:hAnsi="Times New Roman" w:cs="Times New Roman"/>
                <w:sz w:val="24"/>
                <w:szCs w:val="24"/>
              </w:rPr>
              <w:t>33,</w:t>
            </w:r>
            <w:r w:rsidRPr="00FA7443">
              <w:rPr>
                <w:rFonts w:ascii="Times New Roman" w:hAnsi="Times New Roman" w:cs="Times New Roman"/>
                <w:sz w:val="24"/>
                <w:szCs w:val="24"/>
              </w:rPr>
              <w:t>5</w:t>
            </w:r>
          </w:p>
        </w:tc>
      </w:tr>
      <w:tr w:rsidR="001C508E" w:rsidRPr="00FA7443" w:rsidTr="00EF4DF8">
        <w:trPr>
          <w:trHeight w:val="257"/>
        </w:trPr>
        <w:tc>
          <w:tcPr>
            <w:tcW w:w="686" w:type="pct"/>
          </w:tcPr>
          <w:p w:rsidR="0007526D" w:rsidRPr="00FA7443" w:rsidRDefault="004C1C4C" w:rsidP="00CD54C4">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2</w:t>
            </w:r>
            <w:r w:rsidR="0007526D" w:rsidRPr="00FA7443">
              <w:rPr>
                <w:rFonts w:ascii="Times New Roman" w:hAnsi="Times New Roman" w:cs="Times New Roman"/>
                <w:sz w:val="24"/>
                <w:szCs w:val="24"/>
              </w:rPr>
              <w:t>.</w:t>
            </w:r>
          </w:p>
        </w:tc>
        <w:tc>
          <w:tcPr>
            <w:tcW w:w="1873" w:type="pct"/>
            <w:vAlign w:val="bottom"/>
          </w:tcPr>
          <w:p w:rsidR="0007526D" w:rsidRPr="00FA7443" w:rsidRDefault="0007526D" w:rsidP="00CD54C4">
            <w:pPr>
              <w:widowControl/>
              <w:autoSpaceDE/>
              <w:autoSpaceDN/>
              <w:adjustRightInd/>
              <w:ind w:firstLine="0"/>
              <w:jc w:val="left"/>
              <w:rPr>
                <w:rFonts w:ascii="Times New Roman" w:hAnsi="Times New Roman" w:cs="Times New Roman"/>
                <w:sz w:val="24"/>
                <w:szCs w:val="24"/>
              </w:rPr>
            </w:pPr>
            <w:r w:rsidRPr="00FA7443">
              <w:rPr>
                <w:rFonts w:ascii="Times New Roman" w:hAnsi="Times New Roman" w:cs="Times New Roman"/>
                <w:sz w:val="24"/>
                <w:szCs w:val="24"/>
              </w:rPr>
              <w:t xml:space="preserve">нарушение ведения бухгалтерского учета, составления бухгалтерской отчетности </w:t>
            </w:r>
          </w:p>
        </w:tc>
        <w:tc>
          <w:tcPr>
            <w:tcW w:w="540" w:type="pct"/>
            <w:vAlign w:val="bottom"/>
          </w:tcPr>
          <w:p w:rsidR="0007526D" w:rsidRPr="00FA7443" w:rsidRDefault="0086672F" w:rsidP="00C33790">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52</w:t>
            </w:r>
          </w:p>
        </w:tc>
        <w:tc>
          <w:tcPr>
            <w:tcW w:w="941" w:type="pct"/>
            <w:vAlign w:val="bottom"/>
          </w:tcPr>
          <w:p w:rsidR="0007526D" w:rsidRPr="00FA7443" w:rsidRDefault="0086672F" w:rsidP="0086672F">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359</w:t>
            </w:r>
            <w:r w:rsidR="000F5A92" w:rsidRPr="00FA7443">
              <w:rPr>
                <w:rFonts w:ascii="Times New Roman" w:hAnsi="Times New Roman" w:cs="Times New Roman"/>
                <w:sz w:val="24"/>
                <w:szCs w:val="24"/>
              </w:rPr>
              <w:t> </w:t>
            </w:r>
            <w:r w:rsidRPr="00FA7443">
              <w:rPr>
                <w:rFonts w:ascii="Times New Roman" w:hAnsi="Times New Roman" w:cs="Times New Roman"/>
                <w:sz w:val="24"/>
                <w:szCs w:val="24"/>
              </w:rPr>
              <w:t>694</w:t>
            </w:r>
            <w:r w:rsidR="000F5A92" w:rsidRPr="00FA7443">
              <w:rPr>
                <w:rFonts w:ascii="Times New Roman" w:hAnsi="Times New Roman" w:cs="Times New Roman"/>
                <w:sz w:val="24"/>
                <w:szCs w:val="24"/>
              </w:rPr>
              <w:t>,</w:t>
            </w:r>
            <w:r w:rsidRPr="00FA7443">
              <w:rPr>
                <w:rFonts w:ascii="Times New Roman" w:hAnsi="Times New Roman" w:cs="Times New Roman"/>
                <w:sz w:val="24"/>
                <w:szCs w:val="24"/>
              </w:rPr>
              <w:t>626</w:t>
            </w:r>
          </w:p>
        </w:tc>
        <w:tc>
          <w:tcPr>
            <w:tcW w:w="960" w:type="pct"/>
          </w:tcPr>
          <w:p w:rsidR="00967ACF" w:rsidRPr="00FA7443" w:rsidRDefault="00967ACF" w:rsidP="0037317F">
            <w:pPr>
              <w:widowControl/>
              <w:autoSpaceDE/>
              <w:autoSpaceDN/>
              <w:adjustRightInd/>
              <w:ind w:firstLine="0"/>
              <w:jc w:val="center"/>
              <w:rPr>
                <w:rFonts w:ascii="Times New Roman" w:hAnsi="Times New Roman" w:cs="Times New Roman"/>
                <w:sz w:val="24"/>
                <w:szCs w:val="24"/>
              </w:rPr>
            </w:pPr>
          </w:p>
          <w:p w:rsidR="00541557" w:rsidRPr="00FA7443" w:rsidRDefault="00541557" w:rsidP="0037317F">
            <w:pPr>
              <w:widowControl/>
              <w:autoSpaceDE/>
              <w:autoSpaceDN/>
              <w:adjustRightInd/>
              <w:ind w:firstLine="0"/>
              <w:jc w:val="center"/>
              <w:rPr>
                <w:rFonts w:ascii="Times New Roman" w:hAnsi="Times New Roman" w:cs="Times New Roman"/>
                <w:sz w:val="24"/>
                <w:szCs w:val="24"/>
              </w:rPr>
            </w:pPr>
          </w:p>
          <w:p w:rsidR="0007526D" w:rsidRPr="00FA7443" w:rsidRDefault="0086672F" w:rsidP="0086672F">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53,1</w:t>
            </w:r>
            <w:r w:rsidR="008049E2" w:rsidRPr="00FA7443">
              <w:rPr>
                <w:rFonts w:ascii="Times New Roman" w:hAnsi="Times New Roman" w:cs="Times New Roman"/>
                <w:sz w:val="24"/>
                <w:szCs w:val="24"/>
              </w:rPr>
              <w:t xml:space="preserve"> / </w:t>
            </w:r>
            <w:r w:rsidR="00DD412D" w:rsidRPr="00FA7443">
              <w:rPr>
                <w:rFonts w:ascii="Times New Roman" w:hAnsi="Times New Roman" w:cs="Times New Roman"/>
                <w:sz w:val="24"/>
                <w:szCs w:val="24"/>
              </w:rPr>
              <w:t>66,</w:t>
            </w:r>
            <w:r w:rsidRPr="00FA7443">
              <w:rPr>
                <w:rFonts w:ascii="Times New Roman" w:hAnsi="Times New Roman" w:cs="Times New Roman"/>
                <w:sz w:val="24"/>
                <w:szCs w:val="24"/>
              </w:rPr>
              <w:t>4</w:t>
            </w:r>
          </w:p>
        </w:tc>
      </w:tr>
      <w:tr w:rsidR="001C508E" w:rsidRPr="00FA7443" w:rsidTr="00EF4DF8">
        <w:trPr>
          <w:trHeight w:val="257"/>
        </w:trPr>
        <w:tc>
          <w:tcPr>
            <w:tcW w:w="686" w:type="pct"/>
          </w:tcPr>
          <w:p w:rsidR="0007526D" w:rsidRPr="00FA7443" w:rsidRDefault="004C1C4C" w:rsidP="00CD54C4">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3</w:t>
            </w:r>
            <w:r w:rsidR="0007526D" w:rsidRPr="00FA7443">
              <w:rPr>
                <w:rFonts w:ascii="Times New Roman" w:hAnsi="Times New Roman" w:cs="Times New Roman"/>
                <w:sz w:val="24"/>
                <w:szCs w:val="24"/>
              </w:rPr>
              <w:t>.</w:t>
            </w:r>
          </w:p>
        </w:tc>
        <w:tc>
          <w:tcPr>
            <w:tcW w:w="1873" w:type="pct"/>
            <w:vAlign w:val="bottom"/>
          </w:tcPr>
          <w:p w:rsidR="0007526D" w:rsidRPr="00FA7443" w:rsidRDefault="0007526D" w:rsidP="00CD54C4">
            <w:pPr>
              <w:widowControl/>
              <w:autoSpaceDE/>
              <w:autoSpaceDN/>
              <w:adjustRightInd/>
              <w:ind w:firstLine="0"/>
              <w:jc w:val="left"/>
              <w:rPr>
                <w:rFonts w:ascii="Times New Roman" w:hAnsi="Times New Roman" w:cs="Times New Roman"/>
                <w:sz w:val="24"/>
                <w:szCs w:val="24"/>
              </w:rPr>
            </w:pPr>
            <w:r w:rsidRPr="00FA7443">
              <w:rPr>
                <w:rFonts w:ascii="Times New Roman" w:hAnsi="Times New Roman" w:cs="Times New Roman"/>
                <w:sz w:val="24"/>
                <w:szCs w:val="24"/>
              </w:rPr>
              <w:t>нарушения в сфере управления и распоряжения муниципальной собственностью</w:t>
            </w:r>
          </w:p>
        </w:tc>
        <w:tc>
          <w:tcPr>
            <w:tcW w:w="540" w:type="pct"/>
            <w:vAlign w:val="bottom"/>
          </w:tcPr>
          <w:p w:rsidR="0007526D" w:rsidRPr="00FA7443" w:rsidRDefault="003C76A9" w:rsidP="0037317F">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1</w:t>
            </w:r>
            <w:r w:rsidR="00C33790" w:rsidRPr="00FA7443">
              <w:rPr>
                <w:rFonts w:ascii="Times New Roman" w:hAnsi="Times New Roman" w:cs="Times New Roman"/>
                <w:sz w:val="24"/>
                <w:szCs w:val="24"/>
              </w:rPr>
              <w:t>4</w:t>
            </w:r>
          </w:p>
        </w:tc>
        <w:tc>
          <w:tcPr>
            <w:tcW w:w="941" w:type="pct"/>
            <w:vAlign w:val="bottom"/>
          </w:tcPr>
          <w:p w:rsidR="003979B6" w:rsidRPr="00FA7443" w:rsidRDefault="003979B6" w:rsidP="0037317F">
            <w:pPr>
              <w:widowControl/>
              <w:autoSpaceDE/>
              <w:autoSpaceDN/>
              <w:adjustRightInd/>
              <w:ind w:firstLine="0"/>
              <w:jc w:val="center"/>
              <w:rPr>
                <w:rFonts w:ascii="Times New Roman" w:hAnsi="Times New Roman" w:cs="Times New Roman"/>
                <w:sz w:val="24"/>
                <w:szCs w:val="24"/>
              </w:rPr>
            </w:pPr>
          </w:p>
          <w:p w:rsidR="003C76A9" w:rsidRPr="00FA7443" w:rsidRDefault="003C76A9" w:rsidP="0037317F">
            <w:pPr>
              <w:widowControl/>
              <w:autoSpaceDE/>
              <w:autoSpaceDN/>
              <w:adjustRightInd/>
              <w:ind w:firstLine="0"/>
              <w:jc w:val="center"/>
              <w:rPr>
                <w:rFonts w:ascii="Times New Roman" w:hAnsi="Times New Roman" w:cs="Times New Roman"/>
                <w:sz w:val="24"/>
                <w:szCs w:val="24"/>
              </w:rPr>
            </w:pPr>
          </w:p>
          <w:p w:rsidR="00C33790" w:rsidRPr="00FA7443" w:rsidRDefault="00C33790" w:rsidP="003C76A9">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0,00</w:t>
            </w:r>
          </w:p>
        </w:tc>
        <w:tc>
          <w:tcPr>
            <w:tcW w:w="960" w:type="pct"/>
          </w:tcPr>
          <w:p w:rsidR="004C1C4C" w:rsidRPr="00FA7443" w:rsidRDefault="004C1C4C" w:rsidP="0037317F">
            <w:pPr>
              <w:widowControl/>
              <w:autoSpaceDE/>
              <w:autoSpaceDN/>
              <w:adjustRightInd/>
              <w:ind w:firstLine="0"/>
              <w:jc w:val="center"/>
              <w:rPr>
                <w:rFonts w:ascii="Times New Roman" w:hAnsi="Times New Roman" w:cs="Times New Roman"/>
                <w:sz w:val="24"/>
                <w:szCs w:val="24"/>
              </w:rPr>
            </w:pPr>
          </w:p>
          <w:p w:rsidR="00541557" w:rsidRPr="00FA7443" w:rsidRDefault="00541557" w:rsidP="0037317F">
            <w:pPr>
              <w:widowControl/>
              <w:autoSpaceDE/>
              <w:autoSpaceDN/>
              <w:adjustRightInd/>
              <w:ind w:firstLine="0"/>
              <w:jc w:val="center"/>
              <w:rPr>
                <w:rFonts w:ascii="Times New Roman" w:hAnsi="Times New Roman" w:cs="Times New Roman"/>
                <w:sz w:val="24"/>
                <w:szCs w:val="24"/>
              </w:rPr>
            </w:pPr>
          </w:p>
          <w:p w:rsidR="004C1C4C" w:rsidRPr="00FA7443" w:rsidRDefault="00DD412D" w:rsidP="001761C9">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14,3</w:t>
            </w:r>
            <w:r w:rsidR="008049E2" w:rsidRPr="00FA7443">
              <w:rPr>
                <w:rFonts w:ascii="Times New Roman" w:hAnsi="Times New Roman" w:cs="Times New Roman"/>
                <w:sz w:val="24"/>
                <w:szCs w:val="24"/>
              </w:rPr>
              <w:t xml:space="preserve"> / </w:t>
            </w:r>
            <w:r w:rsidR="001761C9" w:rsidRPr="00FA7443">
              <w:rPr>
                <w:rFonts w:ascii="Times New Roman" w:hAnsi="Times New Roman" w:cs="Times New Roman"/>
                <w:sz w:val="24"/>
                <w:szCs w:val="24"/>
              </w:rPr>
              <w:t>0</w:t>
            </w:r>
          </w:p>
        </w:tc>
      </w:tr>
      <w:tr w:rsidR="001C508E" w:rsidRPr="00FA7443" w:rsidTr="00EF4DF8">
        <w:trPr>
          <w:trHeight w:val="257"/>
        </w:trPr>
        <w:tc>
          <w:tcPr>
            <w:tcW w:w="686" w:type="pct"/>
          </w:tcPr>
          <w:p w:rsidR="0007526D" w:rsidRPr="00FA7443" w:rsidRDefault="004C1C4C" w:rsidP="00CD54C4">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4</w:t>
            </w:r>
            <w:r w:rsidR="0007526D" w:rsidRPr="00FA7443">
              <w:rPr>
                <w:rFonts w:ascii="Times New Roman" w:hAnsi="Times New Roman" w:cs="Times New Roman"/>
                <w:sz w:val="24"/>
                <w:szCs w:val="24"/>
              </w:rPr>
              <w:t>.</w:t>
            </w:r>
          </w:p>
        </w:tc>
        <w:tc>
          <w:tcPr>
            <w:tcW w:w="1873" w:type="pct"/>
            <w:vAlign w:val="bottom"/>
          </w:tcPr>
          <w:p w:rsidR="0007526D" w:rsidRPr="00FA7443" w:rsidRDefault="0007526D" w:rsidP="00CD54C4">
            <w:pPr>
              <w:widowControl/>
              <w:autoSpaceDE/>
              <w:autoSpaceDN/>
              <w:adjustRightInd/>
              <w:ind w:firstLine="0"/>
              <w:jc w:val="left"/>
              <w:rPr>
                <w:rFonts w:ascii="Times New Roman" w:hAnsi="Times New Roman" w:cs="Times New Roman"/>
                <w:sz w:val="24"/>
                <w:szCs w:val="24"/>
              </w:rPr>
            </w:pPr>
            <w:r w:rsidRPr="00FA7443">
              <w:rPr>
                <w:rFonts w:ascii="Times New Roman" w:hAnsi="Times New Roman" w:cs="Times New Roman"/>
                <w:sz w:val="24"/>
                <w:szCs w:val="24"/>
              </w:rPr>
              <w:t>нарушения при осуществлении муниципальных закупок</w:t>
            </w:r>
          </w:p>
        </w:tc>
        <w:tc>
          <w:tcPr>
            <w:tcW w:w="540" w:type="pct"/>
            <w:vAlign w:val="bottom"/>
          </w:tcPr>
          <w:p w:rsidR="0007526D" w:rsidRPr="00FA7443" w:rsidRDefault="003C76A9" w:rsidP="003C76A9">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3</w:t>
            </w:r>
          </w:p>
        </w:tc>
        <w:tc>
          <w:tcPr>
            <w:tcW w:w="941" w:type="pct"/>
            <w:vAlign w:val="bottom"/>
          </w:tcPr>
          <w:p w:rsidR="0007526D" w:rsidRPr="00FA7443" w:rsidRDefault="003C76A9" w:rsidP="003C76A9">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92,9</w:t>
            </w:r>
          </w:p>
        </w:tc>
        <w:tc>
          <w:tcPr>
            <w:tcW w:w="960" w:type="pct"/>
          </w:tcPr>
          <w:p w:rsidR="0007526D" w:rsidRPr="00FA7443" w:rsidRDefault="0007526D" w:rsidP="0037317F">
            <w:pPr>
              <w:widowControl/>
              <w:autoSpaceDE/>
              <w:autoSpaceDN/>
              <w:adjustRightInd/>
              <w:ind w:firstLine="0"/>
              <w:jc w:val="center"/>
              <w:rPr>
                <w:rFonts w:ascii="Times New Roman" w:hAnsi="Times New Roman" w:cs="Times New Roman"/>
                <w:sz w:val="24"/>
                <w:szCs w:val="24"/>
              </w:rPr>
            </w:pPr>
          </w:p>
          <w:p w:rsidR="008049E2" w:rsidRPr="00FA7443" w:rsidRDefault="00DD412D" w:rsidP="00DD412D">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3,1</w:t>
            </w:r>
            <w:r w:rsidR="008049E2" w:rsidRPr="00FA7443">
              <w:rPr>
                <w:rFonts w:ascii="Times New Roman" w:hAnsi="Times New Roman" w:cs="Times New Roman"/>
                <w:sz w:val="24"/>
                <w:szCs w:val="24"/>
              </w:rPr>
              <w:t xml:space="preserve"> / </w:t>
            </w:r>
            <w:r w:rsidRPr="00FA7443">
              <w:rPr>
                <w:rFonts w:ascii="Times New Roman" w:hAnsi="Times New Roman" w:cs="Times New Roman"/>
                <w:sz w:val="24"/>
                <w:szCs w:val="24"/>
              </w:rPr>
              <w:t>0,1</w:t>
            </w:r>
          </w:p>
        </w:tc>
      </w:tr>
      <w:tr w:rsidR="001C508E" w:rsidRPr="00FA7443" w:rsidTr="00EF4DF8">
        <w:trPr>
          <w:trHeight w:val="257"/>
        </w:trPr>
        <w:tc>
          <w:tcPr>
            <w:tcW w:w="686" w:type="pct"/>
          </w:tcPr>
          <w:p w:rsidR="0007526D" w:rsidRPr="00FA7443" w:rsidRDefault="004C1C4C" w:rsidP="00CD54C4">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5</w:t>
            </w:r>
            <w:r w:rsidR="0007526D" w:rsidRPr="00FA7443">
              <w:rPr>
                <w:rFonts w:ascii="Times New Roman" w:hAnsi="Times New Roman" w:cs="Times New Roman"/>
                <w:sz w:val="24"/>
                <w:szCs w:val="24"/>
              </w:rPr>
              <w:t>.</w:t>
            </w:r>
          </w:p>
        </w:tc>
        <w:tc>
          <w:tcPr>
            <w:tcW w:w="1873" w:type="pct"/>
            <w:vAlign w:val="bottom"/>
          </w:tcPr>
          <w:p w:rsidR="0007526D" w:rsidRPr="00FA7443" w:rsidRDefault="0007526D" w:rsidP="00CD54C4">
            <w:pPr>
              <w:widowControl/>
              <w:autoSpaceDE/>
              <w:autoSpaceDN/>
              <w:adjustRightInd/>
              <w:ind w:firstLine="0"/>
              <w:jc w:val="left"/>
              <w:rPr>
                <w:rFonts w:ascii="Times New Roman" w:hAnsi="Times New Roman" w:cs="Times New Roman"/>
                <w:sz w:val="24"/>
                <w:szCs w:val="24"/>
              </w:rPr>
            </w:pPr>
            <w:r w:rsidRPr="00FA7443">
              <w:rPr>
                <w:rFonts w:ascii="Times New Roman" w:hAnsi="Times New Roman" w:cs="Times New Roman"/>
                <w:sz w:val="24"/>
                <w:szCs w:val="24"/>
              </w:rPr>
              <w:t>иные финансовые нарушения</w:t>
            </w:r>
          </w:p>
        </w:tc>
        <w:tc>
          <w:tcPr>
            <w:tcW w:w="540" w:type="pct"/>
            <w:vAlign w:val="bottom"/>
          </w:tcPr>
          <w:p w:rsidR="0007526D" w:rsidRPr="00FA7443" w:rsidRDefault="0007526D" w:rsidP="0037317F">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w:t>
            </w:r>
          </w:p>
        </w:tc>
        <w:tc>
          <w:tcPr>
            <w:tcW w:w="941" w:type="pct"/>
            <w:vAlign w:val="bottom"/>
          </w:tcPr>
          <w:p w:rsidR="0007526D" w:rsidRPr="00FA7443" w:rsidRDefault="0007526D" w:rsidP="0037317F">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w:t>
            </w:r>
          </w:p>
        </w:tc>
        <w:tc>
          <w:tcPr>
            <w:tcW w:w="960" w:type="pct"/>
          </w:tcPr>
          <w:p w:rsidR="0007526D" w:rsidRPr="00FA7443" w:rsidRDefault="00075040" w:rsidP="0037317F">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w:t>
            </w:r>
          </w:p>
        </w:tc>
      </w:tr>
      <w:tr w:rsidR="001C508E" w:rsidRPr="00FA7443" w:rsidTr="00EF4DF8">
        <w:trPr>
          <w:trHeight w:val="257"/>
        </w:trPr>
        <w:tc>
          <w:tcPr>
            <w:tcW w:w="686" w:type="pct"/>
          </w:tcPr>
          <w:p w:rsidR="0007526D" w:rsidRPr="00FA7443" w:rsidRDefault="004C1C4C" w:rsidP="00CD54C4">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В том числе:</w:t>
            </w:r>
          </w:p>
        </w:tc>
        <w:tc>
          <w:tcPr>
            <w:tcW w:w="1873" w:type="pct"/>
          </w:tcPr>
          <w:p w:rsidR="0007526D" w:rsidRPr="00FA7443" w:rsidRDefault="00A16583" w:rsidP="00CD54C4">
            <w:pPr>
              <w:widowControl/>
              <w:autoSpaceDE/>
              <w:autoSpaceDN/>
              <w:adjustRightInd/>
              <w:ind w:firstLine="0"/>
              <w:jc w:val="left"/>
              <w:rPr>
                <w:rFonts w:ascii="Times New Roman" w:hAnsi="Times New Roman" w:cs="Times New Roman"/>
                <w:sz w:val="24"/>
                <w:szCs w:val="24"/>
              </w:rPr>
            </w:pPr>
            <w:r w:rsidRPr="00FA7443">
              <w:rPr>
                <w:rFonts w:ascii="Times New Roman" w:hAnsi="Times New Roman" w:cs="Times New Roman"/>
                <w:sz w:val="24"/>
                <w:szCs w:val="24"/>
              </w:rPr>
              <w:t>Не</w:t>
            </w:r>
            <w:r w:rsidR="0007526D" w:rsidRPr="00FA7443">
              <w:rPr>
                <w:rFonts w:ascii="Times New Roman" w:hAnsi="Times New Roman" w:cs="Times New Roman"/>
                <w:sz w:val="24"/>
                <w:szCs w:val="24"/>
              </w:rPr>
              <w:t>целевое использование бюджетных средств</w:t>
            </w:r>
          </w:p>
        </w:tc>
        <w:tc>
          <w:tcPr>
            <w:tcW w:w="540" w:type="pct"/>
          </w:tcPr>
          <w:p w:rsidR="0007526D" w:rsidRPr="00FA7443" w:rsidRDefault="0007526D" w:rsidP="0037317F">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w:t>
            </w:r>
          </w:p>
        </w:tc>
        <w:tc>
          <w:tcPr>
            <w:tcW w:w="941" w:type="pct"/>
          </w:tcPr>
          <w:p w:rsidR="0007526D" w:rsidRPr="00FA7443" w:rsidRDefault="0007526D" w:rsidP="0037317F">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w:t>
            </w:r>
          </w:p>
        </w:tc>
        <w:tc>
          <w:tcPr>
            <w:tcW w:w="960" w:type="pct"/>
          </w:tcPr>
          <w:p w:rsidR="0007526D" w:rsidRPr="00FA7443" w:rsidRDefault="00075040" w:rsidP="0037317F">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w:t>
            </w:r>
          </w:p>
        </w:tc>
      </w:tr>
      <w:tr w:rsidR="001C508E" w:rsidRPr="00FA7443" w:rsidTr="00EF4DF8">
        <w:trPr>
          <w:trHeight w:val="257"/>
        </w:trPr>
        <w:tc>
          <w:tcPr>
            <w:tcW w:w="686" w:type="pct"/>
          </w:tcPr>
          <w:p w:rsidR="003979B6" w:rsidRPr="00FA7443" w:rsidRDefault="003979B6" w:rsidP="00CD54C4">
            <w:pPr>
              <w:widowControl/>
              <w:autoSpaceDE/>
              <w:autoSpaceDN/>
              <w:adjustRightInd/>
              <w:ind w:firstLine="0"/>
              <w:jc w:val="center"/>
              <w:rPr>
                <w:rFonts w:ascii="Times New Roman" w:hAnsi="Times New Roman" w:cs="Times New Roman"/>
                <w:sz w:val="24"/>
                <w:szCs w:val="24"/>
              </w:rPr>
            </w:pPr>
          </w:p>
        </w:tc>
        <w:tc>
          <w:tcPr>
            <w:tcW w:w="1873" w:type="pct"/>
          </w:tcPr>
          <w:p w:rsidR="003979B6" w:rsidRPr="00FA7443" w:rsidRDefault="00A16583" w:rsidP="003979B6">
            <w:pPr>
              <w:widowControl/>
              <w:autoSpaceDE/>
              <w:autoSpaceDN/>
              <w:adjustRightInd/>
              <w:ind w:firstLine="0"/>
              <w:jc w:val="left"/>
              <w:rPr>
                <w:rFonts w:ascii="Times New Roman" w:hAnsi="Times New Roman" w:cs="Times New Roman"/>
                <w:sz w:val="24"/>
                <w:szCs w:val="24"/>
              </w:rPr>
            </w:pPr>
            <w:r w:rsidRPr="00FA7443">
              <w:rPr>
                <w:rFonts w:ascii="Times New Roman" w:hAnsi="Times New Roman" w:cs="Times New Roman"/>
                <w:sz w:val="24"/>
                <w:szCs w:val="24"/>
              </w:rPr>
              <w:t>Не</w:t>
            </w:r>
            <w:r w:rsidR="003979B6" w:rsidRPr="00FA7443">
              <w:rPr>
                <w:rFonts w:ascii="Times New Roman" w:hAnsi="Times New Roman" w:cs="Times New Roman"/>
                <w:sz w:val="24"/>
                <w:szCs w:val="24"/>
              </w:rPr>
              <w:t>эффективное использование бюджетных средств</w:t>
            </w:r>
          </w:p>
        </w:tc>
        <w:tc>
          <w:tcPr>
            <w:tcW w:w="540" w:type="pct"/>
          </w:tcPr>
          <w:p w:rsidR="001761C9" w:rsidRPr="00FA7443" w:rsidRDefault="001761C9" w:rsidP="0037317F">
            <w:pPr>
              <w:widowControl/>
              <w:autoSpaceDE/>
              <w:autoSpaceDN/>
              <w:adjustRightInd/>
              <w:ind w:firstLine="0"/>
              <w:jc w:val="center"/>
              <w:rPr>
                <w:rFonts w:ascii="Times New Roman" w:hAnsi="Times New Roman" w:cs="Times New Roman"/>
                <w:sz w:val="24"/>
                <w:szCs w:val="24"/>
              </w:rPr>
            </w:pPr>
          </w:p>
          <w:p w:rsidR="003979B6" w:rsidRPr="00FA7443" w:rsidRDefault="003C76A9" w:rsidP="0037317F">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w:t>
            </w:r>
          </w:p>
        </w:tc>
        <w:tc>
          <w:tcPr>
            <w:tcW w:w="941" w:type="pct"/>
          </w:tcPr>
          <w:p w:rsidR="001761C9" w:rsidRPr="00FA7443" w:rsidRDefault="001761C9" w:rsidP="0037317F">
            <w:pPr>
              <w:widowControl/>
              <w:autoSpaceDE/>
              <w:autoSpaceDN/>
              <w:adjustRightInd/>
              <w:ind w:firstLine="0"/>
              <w:jc w:val="center"/>
              <w:rPr>
                <w:rFonts w:ascii="Times New Roman" w:hAnsi="Times New Roman" w:cs="Times New Roman"/>
                <w:sz w:val="24"/>
                <w:szCs w:val="24"/>
              </w:rPr>
            </w:pPr>
          </w:p>
          <w:p w:rsidR="003979B6" w:rsidRPr="00FA7443" w:rsidRDefault="003C76A9" w:rsidP="00DE1868">
            <w:pPr>
              <w:widowControl/>
              <w:autoSpaceDE/>
              <w:autoSpaceDN/>
              <w:adjustRightInd/>
              <w:ind w:firstLine="0"/>
              <w:jc w:val="center"/>
              <w:rPr>
                <w:rFonts w:ascii="Times New Roman" w:hAnsi="Times New Roman" w:cs="Times New Roman"/>
                <w:sz w:val="24"/>
                <w:szCs w:val="24"/>
                <w:lang w:val="en-US"/>
              </w:rPr>
            </w:pPr>
            <w:r w:rsidRPr="00FA7443">
              <w:rPr>
                <w:rFonts w:ascii="Times New Roman" w:hAnsi="Times New Roman" w:cs="Times New Roman"/>
                <w:sz w:val="24"/>
                <w:szCs w:val="24"/>
              </w:rPr>
              <w:t>-</w:t>
            </w:r>
          </w:p>
        </w:tc>
        <w:tc>
          <w:tcPr>
            <w:tcW w:w="960" w:type="pct"/>
          </w:tcPr>
          <w:p w:rsidR="003979B6" w:rsidRPr="00FA7443" w:rsidRDefault="003979B6" w:rsidP="0037317F">
            <w:pPr>
              <w:widowControl/>
              <w:autoSpaceDE/>
              <w:autoSpaceDN/>
              <w:adjustRightInd/>
              <w:ind w:firstLine="0"/>
              <w:jc w:val="center"/>
              <w:rPr>
                <w:rFonts w:ascii="Times New Roman" w:hAnsi="Times New Roman" w:cs="Times New Roman"/>
                <w:sz w:val="24"/>
                <w:szCs w:val="24"/>
              </w:rPr>
            </w:pPr>
          </w:p>
          <w:p w:rsidR="001761C9" w:rsidRPr="00FA7443" w:rsidRDefault="003C76A9" w:rsidP="007A60F0">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w:t>
            </w:r>
          </w:p>
        </w:tc>
      </w:tr>
      <w:tr w:rsidR="001C508E" w:rsidRPr="00FA7443" w:rsidTr="00EF4DF8">
        <w:trPr>
          <w:trHeight w:val="257"/>
        </w:trPr>
        <w:tc>
          <w:tcPr>
            <w:tcW w:w="686" w:type="pct"/>
          </w:tcPr>
          <w:p w:rsidR="0037317F" w:rsidRPr="00FA7443" w:rsidRDefault="0037317F" w:rsidP="00CD54C4">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6.</w:t>
            </w:r>
          </w:p>
        </w:tc>
        <w:tc>
          <w:tcPr>
            <w:tcW w:w="1873" w:type="pct"/>
          </w:tcPr>
          <w:p w:rsidR="0037317F" w:rsidRPr="00FA7443" w:rsidRDefault="0037317F" w:rsidP="0037317F">
            <w:pPr>
              <w:widowControl/>
              <w:autoSpaceDE/>
              <w:autoSpaceDN/>
              <w:adjustRightInd/>
              <w:ind w:firstLine="0"/>
              <w:jc w:val="left"/>
              <w:rPr>
                <w:rFonts w:ascii="Times New Roman" w:hAnsi="Times New Roman" w:cs="Times New Roman"/>
                <w:sz w:val="24"/>
                <w:szCs w:val="24"/>
              </w:rPr>
            </w:pPr>
            <w:r w:rsidRPr="00FA7443">
              <w:rPr>
                <w:rFonts w:ascii="Times New Roman" w:hAnsi="Times New Roman" w:cs="Times New Roman"/>
                <w:sz w:val="24"/>
                <w:szCs w:val="24"/>
              </w:rPr>
              <w:t>Объем нарушений, подлежащих устранению.</w:t>
            </w:r>
          </w:p>
        </w:tc>
        <w:tc>
          <w:tcPr>
            <w:tcW w:w="540" w:type="pct"/>
          </w:tcPr>
          <w:p w:rsidR="0037317F" w:rsidRPr="00FA7443" w:rsidRDefault="0037317F" w:rsidP="0037317F">
            <w:pPr>
              <w:widowControl/>
              <w:autoSpaceDE/>
              <w:autoSpaceDN/>
              <w:adjustRightInd/>
              <w:ind w:firstLine="0"/>
              <w:jc w:val="center"/>
              <w:rPr>
                <w:rFonts w:ascii="Times New Roman" w:hAnsi="Times New Roman" w:cs="Times New Roman"/>
                <w:sz w:val="24"/>
                <w:szCs w:val="24"/>
              </w:rPr>
            </w:pPr>
          </w:p>
          <w:p w:rsidR="0037317F" w:rsidRPr="00FA7443" w:rsidRDefault="000F5A92" w:rsidP="000F5A92">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83</w:t>
            </w:r>
          </w:p>
        </w:tc>
        <w:tc>
          <w:tcPr>
            <w:tcW w:w="941" w:type="pct"/>
          </w:tcPr>
          <w:p w:rsidR="0037317F" w:rsidRPr="00FA7443" w:rsidRDefault="0037317F" w:rsidP="0037317F">
            <w:pPr>
              <w:widowControl/>
              <w:autoSpaceDE/>
              <w:autoSpaceDN/>
              <w:adjustRightInd/>
              <w:ind w:firstLine="0"/>
              <w:jc w:val="center"/>
              <w:rPr>
                <w:rFonts w:ascii="Times New Roman" w:hAnsi="Times New Roman" w:cs="Times New Roman"/>
                <w:sz w:val="24"/>
                <w:szCs w:val="24"/>
              </w:rPr>
            </w:pPr>
          </w:p>
          <w:p w:rsidR="0037317F" w:rsidRPr="00FA7443" w:rsidRDefault="000F5A92" w:rsidP="000F5A92">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360 270</w:t>
            </w:r>
            <w:r w:rsidR="00E672A9" w:rsidRPr="00FA7443">
              <w:rPr>
                <w:rFonts w:ascii="Times New Roman" w:hAnsi="Times New Roman" w:cs="Times New Roman"/>
                <w:sz w:val="24"/>
                <w:szCs w:val="24"/>
              </w:rPr>
              <w:t>,</w:t>
            </w:r>
            <w:r w:rsidRPr="00FA7443">
              <w:rPr>
                <w:rFonts w:ascii="Times New Roman" w:hAnsi="Times New Roman" w:cs="Times New Roman"/>
                <w:sz w:val="24"/>
                <w:szCs w:val="24"/>
              </w:rPr>
              <w:t>826</w:t>
            </w:r>
          </w:p>
        </w:tc>
        <w:tc>
          <w:tcPr>
            <w:tcW w:w="960" w:type="pct"/>
          </w:tcPr>
          <w:p w:rsidR="0037317F" w:rsidRPr="00FA7443" w:rsidRDefault="0037317F" w:rsidP="0037317F">
            <w:pPr>
              <w:widowControl/>
              <w:autoSpaceDE/>
              <w:autoSpaceDN/>
              <w:adjustRightInd/>
              <w:ind w:firstLine="0"/>
              <w:jc w:val="center"/>
              <w:rPr>
                <w:rFonts w:ascii="Times New Roman" w:hAnsi="Times New Roman" w:cs="Times New Roman"/>
                <w:sz w:val="24"/>
                <w:szCs w:val="24"/>
              </w:rPr>
            </w:pPr>
          </w:p>
          <w:p w:rsidR="00DD412D" w:rsidRPr="00FA7443" w:rsidRDefault="00DD412D" w:rsidP="00DD412D">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84,7</w:t>
            </w:r>
            <w:r w:rsidR="008049E2" w:rsidRPr="00FA7443">
              <w:rPr>
                <w:rFonts w:ascii="Times New Roman" w:hAnsi="Times New Roman" w:cs="Times New Roman"/>
                <w:sz w:val="24"/>
                <w:szCs w:val="24"/>
              </w:rPr>
              <w:t xml:space="preserve"> / </w:t>
            </w:r>
            <w:r w:rsidRPr="00FA7443">
              <w:rPr>
                <w:rFonts w:ascii="Times New Roman" w:hAnsi="Times New Roman" w:cs="Times New Roman"/>
                <w:sz w:val="24"/>
                <w:szCs w:val="24"/>
              </w:rPr>
              <w:t>66,6</w:t>
            </w:r>
          </w:p>
        </w:tc>
      </w:tr>
      <w:tr w:rsidR="001C508E" w:rsidRPr="00FA7443" w:rsidTr="00EF4DF8">
        <w:trPr>
          <w:trHeight w:val="257"/>
        </w:trPr>
        <w:tc>
          <w:tcPr>
            <w:tcW w:w="686" w:type="pct"/>
          </w:tcPr>
          <w:p w:rsidR="0037317F" w:rsidRPr="00FA7443" w:rsidRDefault="0037317F" w:rsidP="00CD54C4">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7.</w:t>
            </w:r>
          </w:p>
        </w:tc>
        <w:tc>
          <w:tcPr>
            <w:tcW w:w="1873" w:type="pct"/>
          </w:tcPr>
          <w:p w:rsidR="0037317F" w:rsidRPr="00FA7443" w:rsidRDefault="0037317F" w:rsidP="00CD54C4">
            <w:pPr>
              <w:widowControl/>
              <w:autoSpaceDE/>
              <w:autoSpaceDN/>
              <w:adjustRightInd/>
              <w:ind w:firstLine="0"/>
              <w:jc w:val="left"/>
              <w:rPr>
                <w:rFonts w:ascii="Times New Roman" w:hAnsi="Times New Roman" w:cs="Times New Roman"/>
                <w:sz w:val="24"/>
                <w:szCs w:val="24"/>
              </w:rPr>
            </w:pPr>
            <w:r w:rsidRPr="00FA7443">
              <w:rPr>
                <w:rFonts w:ascii="Times New Roman" w:hAnsi="Times New Roman" w:cs="Times New Roman"/>
                <w:sz w:val="24"/>
                <w:szCs w:val="24"/>
              </w:rPr>
              <w:t>Устранено выявленных нарушений</w:t>
            </w:r>
          </w:p>
        </w:tc>
        <w:tc>
          <w:tcPr>
            <w:tcW w:w="540" w:type="pct"/>
          </w:tcPr>
          <w:p w:rsidR="0037317F" w:rsidRPr="00FA7443" w:rsidRDefault="0037317F" w:rsidP="0037317F">
            <w:pPr>
              <w:widowControl/>
              <w:autoSpaceDE/>
              <w:autoSpaceDN/>
              <w:adjustRightInd/>
              <w:ind w:firstLine="0"/>
              <w:jc w:val="center"/>
              <w:rPr>
                <w:rFonts w:ascii="Times New Roman" w:hAnsi="Times New Roman" w:cs="Times New Roman"/>
                <w:sz w:val="24"/>
                <w:szCs w:val="24"/>
              </w:rPr>
            </w:pPr>
          </w:p>
          <w:p w:rsidR="0037317F" w:rsidRPr="00FA7443" w:rsidRDefault="000F5A92" w:rsidP="00A12864">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8</w:t>
            </w:r>
            <w:r w:rsidR="00A12864" w:rsidRPr="00FA7443">
              <w:rPr>
                <w:rFonts w:ascii="Times New Roman" w:hAnsi="Times New Roman" w:cs="Times New Roman"/>
                <w:sz w:val="24"/>
                <w:szCs w:val="24"/>
              </w:rPr>
              <w:t>2</w:t>
            </w:r>
          </w:p>
        </w:tc>
        <w:tc>
          <w:tcPr>
            <w:tcW w:w="941" w:type="pct"/>
          </w:tcPr>
          <w:p w:rsidR="002C4DDD" w:rsidRPr="00FA7443" w:rsidRDefault="002C4DDD" w:rsidP="0037317F">
            <w:pPr>
              <w:widowControl/>
              <w:autoSpaceDE/>
              <w:autoSpaceDN/>
              <w:adjustRightInd/>
              <w:ind w:firstLine="0"/>
              <w:jc w:val="center"/>
              <w:rPr>
                <w:rFonts w:ascii="Times New Roman" w:hAnsi="Times New Roman" w:cs="Times New Roman"/>
                <w:sz w:val="24"/>
                <w:szCs w:val="24"/>
              </w:rPr>
            </w:pPr>
          </w:p>
          <w:p w:rsidR="0037317F" w:rsidRPr="00FA7443" w:rsidRDefault="00E672A9" w:rsidP="000F5A92">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3</w:t>
            </w:r>
            <w:r w:rsidR="000F5A92" w:rsidRPr="00FA7443">
              <w:rPr>
                <w:rFonts w:ascii="Times New Roman" w:hAnsi="Times New Roman" w:cs="Times New Roman"/>
                <w:sz w:val="24"/>
                <w:szCs w:val="24"/>
              </w:rPr>
              <w:t>60</w:t>
            </w:r>
            <w:r w:rsidRPr="00FA7443">
              <w:rPr>
                <w:rFonts w:ascii="Times New Roman" w:hAnsi="Times New Roman" w:cs="Times New Roman"/>
                <w:sz w:val="24"/>
                <w:szCs w:val="24"/>
              </w:rPr>
              <w:t> </w:t>
            </w:r>
            <w:r w:rsidR="000F5A92" w:rsidRPr="00FA7443">
              <w:rPr>
                <w:rFonts w:ascii="Times New Roman" w:hAnsi="Times New Roman" w:cs="Times New Roman"/>
                <w:sz w:val="24"/>
                <w:szCs w:val="24"/>
              </w:rPr>
              <w:t>270</w:t>
            </w:r>
            <w:r w:rsidRPr="00FA7443">
              <w:rPr>
                <w:rFonts w:ascii="Times New Roman" w:hAnsi="Times New Roman" w:cs="Times New Roman"/>
                <w:sz w:val="24"/>
                <w:szCs w:val="24"/>
              </w:rPr>
              <w:t>,</w:t>
            </w:r>
            <w:r w:rsidR="000F5A92" w:rsidRPr="00FA7443">
              <w:rPr>
                <w:rFonts w:ascii="Times New Roman" w:hAnsi="Times New Roman" w:cs="Times New Roman"/>
                <w:sz w:val="24"/>
                <w:szCs w:val="24"/>
              </w:rPr>
              <w:t>826</w:t>
            </w:r>
          </w:p>
        </w:tc>
        <w:tc>
          <w:tcPr>
            <w:tcW w:w="960" w:type="pct"/>
          </w:tcPr>
          <w:p w:rsidR="0037317F" w:rsidRPr="00FA7443" w:rsidRDefault="0037317F" w:rsidP="0037317F">
            <w:pPr>
              <w:widowControl/>
              <w:autoSpaceDE/>
              <w:autoSpaceDN/>
              <w:adjustRightInd/>
              <w:ind w:firstLine="0"/>
              <w:jc w:val="center"/>
              <w:rPr>
                <w:rFonts w:ascii="Times New Roman" w:hAnsi="Times New Roman" w:cs="Times New Roman"/>
                <w:sz w:val="24"/>
                <w:szCs w:val="24"/>
              </w:rPr>
            </w:pPr>
          </w:p>
          <w:p w:rsidR="002C4DDD" w:rsidRPr="00FA7443" w:rsidRDefault="001761C9" w:rsidP="00541557">
            <w:pPr>
              <w:widowControl/>
              <w:autoSpaceDE/>
              <w:autoSpaceDN/>
              <w:adjustRightInd/>
              <w:ind w:firstLine="0"/>
              <w:jc w:val="center"/>
              <w:rPr>
                <w:rFonts w:ascii="Times New Roman" w:hAnsi="Times New Roman" w:cs="Times New Roman"/>
                <w:sz w:val="24"/>
                <w:szCs w:val="24"/>
              </w:rPr>
            </w:pPr>
            <w:r w:rsidRPr="00FA7443">
              <w:rPr>
                <w:rFonts w:ascii="Times New Roman" w:hAnsi="Times New Roman" w:cs="Times New Roman"/>
                <w:sz w:val="24"/>
                <w:szCs w:val="24"/>
              </w:rPr>
              <w:t>9</w:t>
            </w:r>
            <w:r w:rsidR="00541557" w:rsidRPr="00FA7443">
              <w:rPr>
                <w:rFonts w:ascii="Times New Roman" w:hAnsi="Times New Roman" w:cs="Times New Roman"/>
                <w:sz w:val="24"/>
                <w:szCs w:val="24"/>
              </w:rPr>
              <w:t>8</w:t>
            </w:r>
            <w:r w:rsidR="007A60F0" w:rsidRPr="00FA7443">
              <w:rPr>
                <w:rFonts w:ascii="Times New Roman" w:hAnsi="Times New Roman" w:cs="Times New Roman"/>
                <w:sz w:val="24"/>
                <w:szCs w:val="24"/>
              </w:rPr>
              <w:t>,</w:t>
            </w:r>
            <w:r w:rsidR="00DD412D" w:rsidRPr="00FA7443">
              <w:rPr>
                <w:rFonts w:ascii="Times New Roman" w:hAnsi="Times New Roman" w:cs="Times New Roman"/>
                <w:sz w:val="24"/>
                <w:szCs w:val="24"/>
              </w:rPr>
              <w:t>8</w:t>
            </w:r>
            <w:r w:rsidR="008049E2" w:rsidRPr="00FA7443">
              <w:rPr>
                <w:rFonts w:ascii="Times New Roman" w:hAnsi="Times New Roman" w:cs="Times New Roman"/>
                <w:sz w:val="24"/>
                <w:szCs w:val="24"/>
              </w:rPr>
              <w:t xml:space="preserve">/ </w:t>
            </w:r>
            <w:r w:rsidRPr="00FA7443">
              <w:rPr>
                <w:rFonts w:ascii="Times New Roman" w:hAnsi="Times New Roman" w:cs="Times New Roman"/>
                <w:sz w:val="24"/>
                <w:szCs w:val="24"/>
              </w:rPr>
              <w:t>100</w:t>
            </w:r>
          </w:p>
        </w:tc>
      </w:tr>
      <w:tr w:rsidR="001C508E" w:rsidRPr="00FA7443" w:rsidTr="00EF4DF8">
        <w:trPr>
          <w:trHeight w:val="257"/>
        </w:trPr>
        <w:tc>
          <w:tcPr>
            <w:tcW w:w="686" w:type="pct"/>
          </w:tcPr>
          <w:p w:rsidR="00075040" w:rsidRPr="00FA7443" w:rsidRDefault="00075040" w:rsidP="00CD54C4">
            <w:pPr>
              <w:widowControl/>
              <w:autoSpaceDE/>
              <w:autoSpaceDN/>
              <w:adjustRightInd/>
              <w:ind w:firstLine="0"/>
              <w:jc w:val="center"/>
              <w:rPr>
                <w:rFonts w:ascii="Times New Roman" w:hAnsi="Times New Roman" w:cs="Times New Roman"/>
                <w:sz w:val="24"/>
                <w:szCs w:val="24"/>
              </w:rPr>
            </w:pPr>
          </w:p>
        </w:tc>
        <w:tc>
          <w:tcPr>
            <w:tcW w:w="1873" w:type="pct"/>
          </w:tcPr>
          <w:p w:rsidR="00075040" w:rsidRPr="00FA7443" w:rsidRDefault="00075040" w:rsidP="00CD54C4">
            <w:pPr>
              <w:widowControl/>
              <w:autoSpaceDE/>
              <w:autoSpaceDN/>
              <w:adjustRightInd/>
              <w:ind w:firstLine="0"/>
              <w:jc w:val="left"/>
              <w:rPr>
                <w:rFonts w:ascii="Times New Roman" w:hAnsi="Times New Roman" w:cs="Times New Roman"/>
                <w:sz w:val="24"/>
                <w:szCs w:val="24"/>
              </w:rPr>
            </w:pPr>
            <w:r w:rsidRPr="00FA7443">
              <w:rPr>
                <w:rFonts w:ascii="Times New Roman" w:hAnsi="Times New Roman" w:cs="Times New Roman"/>
                <w:sz w:val="24"/>
                <w:szCs w:val="24"/>
              </w:rPr>
              <w:t>В том числе возмещено в бюджет городского округа</w:t>
            </w:r>
          </w:p>
        </w:tc>
        <w:tc>
          <w:tcPr>
            <w:tcW w:w="540" w:type="pct"/>
          </w:tcPr>
          <w:p w:rsidR="00075040" w:rsidRPr="00FA7443" w:rsidRDefault="00075040" w:rsidP="0037317F">
            <w:pPr>
              <w:widowControl/>
              <w:autoSpaceDE/>
              <w:autoSpaceDN/>
              <w:adjustRightInd/>
              <w:ind w:firstLine="0"/>
              <w:jc w:val="center"/>
              <w:rPr>
                <w:rFonts w:ascii="Times New Roman" w:hAnsi="Times New Roman" w:cs="Times New Roman"/>
                <w:sz w:val="24"/>
                <w:szCs w:val="24"/>
              </w:rPr>
            </w:pPr>
          </w:p>
        </w:tc>
        <w:tc>
          <w:tcPr>
            <w:tcW w:w="941" w:type="pct"/>
          </w:tcPr>
          <w:p w:rsidR="00075040" w:rsidRPr="00FA7443" w:rsidRDefault="00075040" w:rsidP="0037317F">
            <w:pPr>
              <w:widowControl/>
              <w:autoSpaceDE/>
              <w:autoSpaceDN/>
              <w:adjustRightInd/>
              <w:ind w:firstLine="0"/>
              <w:jc w:val="center"/>
              <w:rPr>
                <w:rFonts w:ascii="Times New Roman" w:hAnsi="Times New Roman" w:cs="Times New Roman"/>
                <w:sz w:val="24"/>
                <w:szCs w:val="24"/>
              </w:rPr>
            </w:pPr>
          </w:p>
          <w:p w:rsidR="00075040" w:rsidRPr="00FA7443" w:rsidRDefault="00D3449C" w:rsidP="00D3449C">
            <w:pPr>
              <w:widowControl/>
              <w:autoSpaceDE/>
              <w:autoSpaceDN/>
              <w:adjustRightInd/>
              <w:ind w:firstLine="0"/>
              <w:jc w:val="center"/>
              <w:rPr>
                <w:rFonts w:ascii="Times New Roman" w:hAnsi="Times New Roman" w:cs="Times New Roman"/>
                <w:sz w:val="24"/>
                <w:szCs w:val="24"/>
              </w:rPr>
            </w:pPr>
            <w:r w:rsidRPr="007613A2">
              <w:rPr>
                <w:rFonts w:ascii="Times New Roman" w:hAnsi="Times New Roman" w:cs="Times New Roman"/>
                <w:sz w:val="24"/>
                <w:szCs w:val="24"/>
              </w:rPr>
              <w:t>7,5</w:t>
            </w:r>
          </w:p>
        </w:tc>
        <w:tc>
          <w:tcPr>
            <w:tcW w:w="960" w:type="pct"/>
          </w:tcPr>
          <w:p w:rsidR="007A60F0" w:rsidRPr="00FA7443" w:rsidRDefault="007A60F0" w:rsidP="0037317F">
            <w:pPr>
              <w:widowControl/>
              <w:autoSpaceDE/>
              <w:autoSpaceDN/>
              <w:adjustRightInd/>
              <w:ind w:firstLine="0"/>
              <w:jc w:val="center"/>
              <w:rPr>
                <w:rFonts w:ascii="Times New Roman" w:hAnsi="Times New Roman" w:cs="Times New Roman"/>
                <w:sz w:val="24"/>
                <w:szCs w:val="24"/>
              </w:rPr>
            </w:pPr>
          </w:p>
          <w:p w:rsidR="00075040" w:rsidRPr="00FA7443" w:rsidRDefault="00075040" w:rsidP="0037317F">
            <w:pPr>
              <w:widowControl/>
              <w:autoSpaceDE/>
              <w:autoSpaceDN/>
              <w:adjustRightInd/>
              <w:ind w:firstLine="0"/>
              <w:jc w:val="center"/>
              <w:rPr>
                <w:rFonts w:ascii="Times New Roman" w:hAnsi="Times New Roman" w:cs="Times New Roman"/>
                <w:sz w:val="24"/>
                <w:szCs w:val="24"/>
              </w:rPr>
            </w:pPr>
          </w:p>
        </w:tc>
      </w:tr>
    </w:tbl>
    <w:p w:rsidR="0007526D" w:rsidRDefault="0007526D" w:rsidP="0007526D">
      <w:pPr>
        <w:widowControl/>
        <w:ind w:firstLine="0"/>
        <w:rPr>
          <w:bCs/>
          <w:szCs w:val="26"/>
        </w:rPr>
      </w:pPr>
    </w:p>
    <w:p w:rsidR="00E719E0" w:rsidRPr="00FA7443" w:rsidRDefault="00E719E0" w:rsidP="00FA7443">
      <w:pPr>
        <w:spacing w:line="252" w:lineRule="auto"/>
        <w:ind w:firstLine="567"/>
        <w:rPr>
          <w:rFonts w:eastAsia="Calibri"/>
          <w:sz w:val="28"/>
          <w:szCs w:val="28"/>
        </w:rPr>
      </w:pPr>
      <w:r w:rsidRPr="00FA7443">
        <w:rPr>
          <w:rFonts w:eastAsia="Calibri"/>
          <w:sz w:val="28"/>
          <w:szCs w:val="28"/>
        </w:rPr>
        <w:t>Общий объем проверенных средств в 202</w:t>
      </w:r>
      <w:r w:rsidR="00E672A9" w:rsidRPr="00FA7443">
        <w:rPr>
          <w:rFonts w:eastAsia="Calibri"/>
          <w:sz w:val="28"/>
          <w:szCs w:val="28"/>
        </w:rPr>
        <w:t>5</w:t>
      </w:r>
      <w:r w:rsidRPr="00FA7443">
        <w:rPr>
          <w:rFonts w:eastAsia="Calibri"/>
          <w:sz w:val="28"/>
          <w:szCs w:val="28"/>
        </w:rPr>
        <w:t xml:space="preserve"> году составил </w:t>
      </w:r>
      <w:r w:rsidR="00E672A9" w:rsidRPr="00FA7443">
        <w:rPr>
          <w:rFonts w:eastAsia="Calibri"/>
          <w:sz w:val="28"/>
          <w:szCs w:val="28"/>
        </w:rPr>
        <w:t>545</w:t>
      </w:r>
      <w:r w:rsidR="001761C9" w:rsidRPr="00FA7443">
        <w:rPr>
          <w:rFonts w:eastAsia="Calibri"/>
          <w:sz w:val="28"/>
          <w:szCs w:val="28"/>
        </w:rPr>
        <w:t> </w:t>
      </w:r>
      <w:r w:rsidR="00E672A9" w:rsidRPr="00FA7443">
        <w:rPr>
          <w:rFonts w:eastAsia="Calibri"/>
          <w:sz w:val="28"/>
          <w:szCs w:val="28"/>
        </w:rPr>
        <w:t>403</w:t>
      </w:r>
      <w:r w:rsidR="001761C9" w:rsidRPr="00FA7443">
        <w:rPr>
          <w:rFonts w:eastAsia="Calibri"/>
          <w:sz w:val="28"/>
          <w:szCs w:val="28"/>
        </w:rPr>
        <w:t>,</w:t>
      </w:r>
      <w:r w:rsidR="00E672A9" w:rsidRPr="00FA7443">
        <w:rPr>
          <w:rFonts w:eastAsia="Calibri"/>
          <w:sz w:val="28"/>
          <w:szCs w:val="28"/>
        </w:rPr>
        <w:t>414</w:t>
      </w:r>
      <w:r w:rsidRPr="00FA7443">
        <w:rPr>
          <w:rFonts w:eastAsia="Calibri"/>
          <w:sz w:val="28"/>
          <w:szCs w:val="28"/>
        </w:rPr>
        <w:t xml:space="preserve"> тыс. руб., в том числе бюджетных – </w:t>
      </w:r>
      <w:r w:rsidR="00E672A9" w:rsidRPr="00FA7443">
        <w:rPr>
          <w:rFonts w:eastAsia="Calibri"/>
          <w:sz w:val="28"/>
          <w:szCs w:val="28"/>
        </w:rPr>
        <w:t>540 913,023</w:t>
      </w:r>
      <w:r w:rsidR="001761C9" w:rsidRPr="00FA7443">
        <w:rPr>
          <w:rFonts w:eastAsia="Calibri"/>
          <w:sz w:val="28"/>
          <w:szCs w:val="28"/>
        </w:rPr>
        <w:t xml:space="preserve"> </w:t>
      </w:r>
      <w:r w:rsidRPr="00FA7443">
        <w:rPr>
          <w:rFonts w:eastAsia="Calibri"/>
          <w:sz w:val="28"/>
          <w:szCs w:val="28"/>
        </w:rPr>
        <w:t>тыс. руб.</w:t>
      </w:r>
    </w:p>
    <w:p w:rsidR="00E719E0" w:rsidRPr="00FA7443" w:rsidRDefault="00E719E0" w:rsidP="00FA7443">
      <w:pPr>
        <w:spacing w:line="252" w:lineRule="auto"/>
        <w:ind w:firstLine="567"/>
        <w:rPr>
          <w:sz w:val="28"/>
          <w:szCs w:val="28"/>
        </w:rPr>
      </w:pPr>
      <w:r w:rsidRPr="00FA7443">
        <w:rPr>
          <w:rFonts w:eastAsia="Calibri"/>
          <w:sz w:val="28"/>
          <w:szCs w:val="28"/>
        </w:rPr>
        <w:t>В ходе контрольных</w:t>
      </w:r>
      <w:r w:rsidR="004827D4" w:rsidRPr="00FA7443">
        <w:rPr>
          <w:rFonts w:eastAsia="Calibri"/>
          <w:sz w:val="28"/>
          <w:szCs w:val="28"/>
        </w:rPr>
        <w:t xml:space="preserve"> и экспертно-аналитических мероприятий</w:t>
      </w:r>
      <w:r w:rsidRPr="00FA7443">
        <w:rPr>
          <w:rFonts w:eastAsia="Calibri"/>
          <w:sz w:val="28"/>
          <w:szCs w:val="28"/>
        </w:rPr>
        <w:t xml:space="preserve"> выявлено </w:t>
      </w:r>
      <w:r w:rsidR="004827D4" w:rsidRPr="00FA7443">
        <w:rPr>
          <w:rFonts w:eastAsia="Calibri"/>
          <w:sz w:val="28"/>
          <w:szCs w:val="28"/>
        </w:rPr>
        <w:t>98</w:t>
      </w:r>
      <w:r w:rsidRPr="00FA7443">
        <w:rPr>
          <w:rFonts w:eastAsia="Calibri"/>
          <w:sz w:val="28"/>
          <w:szCs w:val="28"/>
        </w:rPr>
        <w:t xml:space="preserve"> нарушени</w:t>
      </w:r>
      <w:r w:rsidR="004827D4" w:rsidRPr="00FA7443">
        <w:rPr>
          <w:rFonts w:eastAsia="Calibri"/>
          <w:sz w:val="28"/>
          <w:szCs w:val="28"/>
        </w:rPr>
        <w:t>й</w:t>
      </w:r>
      <w:r w:rsidR="00562609" w:rsidRPr="00FA7443">
        <w:rPr>
          <w:rFonts w:eastAsia="Calibri"/>
          <w:sz w:val="28"/>
          <w:szCs w:val="28"/>
        </w:rPr>
        <w:t xml:space="preserve">, из них нарушения, имеющие стоимостное выражение – </w:t>
      </w:r>
      <w:r w:rsidR="00CF32D3" w:rsidRPr="00FA7443">
        <w:rPr>
          <w:rFonts w:eastAsia="Calibri"/>
          <w:sz w:val="28"/>
          <w:szCs w:val="28"/>
        </w:rPr>
        <w:t>4</w:t>
      </w:r>
      <w:r w:rsidR="004827D4" w:rsidRPr="00FA7443">
        <w:rPr>
          <w:rFonts w:eastAsia="Calibri"/>
          <w:sz w:val="28"/>
          <w:szCs w:val="28"/>
        </w:rPr>
        <w:t>4</w:t>
      </w:r>
      <w:r w:rsidR="00562609" w:rsidRPr="00FA7443">
        <w:rPr>
          <w:rFonts w:eastAsia="Calibri"/>
          <w:sz w:val="28"/>
          <w:szCs w:val="28"/>
        </w:rPr>
        <w:t xml:space="preserve"> нарушени</w:t>
      </w:r>
      <w:r w:rsidR="004827D4" w:rsidRPr="00FA7443">
        <w:rPr>
          <w:rFonts w:eastAsia="Calibri"/>
          <w:sz w:val="28"/>
          <w:szCs w:val="28"/>
        </w:rPr>
        <w:t>я</w:t>
      </w:r>
      <w:r w:rsidR="00562609" w:rsidRPr="00FA7443">
        <w:rPr>
          <w:rFonts w:eastAsia="Calibri"/>
          <w:sz w:val="28"/>
          <w:szCs w:val="28"/>
        </w:rPr>
        <w:t xml:space="preserve"> </w:t>
      </w:r>
      <w:r w:rsidRPr="00FA7443">
        <w:rPr>
          <w:rFonts w:eastAsia="Calibri"/>
          <w:sz w:val="28"/>
          <w:szCs w:val="28"/>
        </w:rPr>
        <w:t xml:space="preserve">на общую сумму </w:t>
      </w:r>
      <w:r w:rsidR="00CF32D3" w:rsidRPr="00FA7443">
        <w:rPr>
          <w:rFonts w:eastAsia="Calibri"/>
          <w:sz w:val="28"/>
          <w:szCs w:val="28"/>
        </w:rPr>
        <w:t>541</w:t>
      </w:r>
      <w:r w:rsidR="00541557" w:rsidRPr="00FA7443">
        <w:rPr>
          <w:rFonts w:eastAsia="Calibri"/>
          <w:sz w:val="28"/>
          <w:szCs w:val="28"/>
        </w:rPr>
        <w:t> </w:t>
      </w:r>
      <w:r w:rsidR="00CF32D3" w:rsidRPr="00FA7443">
        <w:rPr>
          <w:rFonts w:eastAsia="Calibri"/>
          <w:sz w:val="28"/>
          <w:szCs w:val="28"/>
        </w:rPr>
        <w:t>027</w:t>
      </w:r>
      <w:r w:rsidR="00541557" w:rsidRPr="00FA7443">
        <w:rPr>
          <w:rFonts w:eastAsia="Calibri"/>
          <w:sz w:val="28"/>
          <w:szCs w:val="28"/>
        </w:rPr>
        <w:t>,</w:t>
      </w:r>
      <w:r w:rsidR="00CF32D3" w:rsidRPr="00FA7443">
        <w:rPr>
          <w:rFonts w:eastAsia="Calibri"/>
          <w:sz w:val="28"/>
          <w:szCs w:val="28"/>
        </w:rPr>
        <w:t>790</w:t>
      </w:r>
      <w:r w:rsidRPr="00FA7443">
        <w:rPr>
          <w:rFonts w:eastAsia="Calibri"/>
          <w:sz w:val="28"/>
          <w:szCs w:val="28"/>
        </w:rPr>
        <w:t xml:space="preserve"> </w:t>
      </w:r>
      <w:r w:rsidRPr="00FA7443">
        <w:rPr>
          <w:sz w:val="28"/>
          <w:szCs w:val="28"/>
        </w:rPr>
        <w:t>тыс. руб.</w:t>
      </w:r>
    </w:p>
    <w:p w:rsidR="00E719E0" w:rsidRPr="00FA7443" w:rsidRDefault="00E719E0" w:rsidP="00FA7443">
      <w:pPr>
        <w:widowControl/>
        <w:spacing w:line="252" w:lineRule="auto"/>
        <w:ind w:firstLine="567"/>
        <w:rPr>
          <w:bCs/>
          <w:sz w:val="28"/>
          <w:szCs w:val="28"/>
        </w:rPr>
      </w:pPr>
      <w:r w:rsidRPr="00FA7443">
        <w:rPr>
          <w:sz w:val="28"/>
          <w:szCs w:val="28"/>
        </w:rPr>
        <w:t xml:space="preserve">В соответствии с Классификатором нарушений, </w:t>
      </w:r>
      <w:r w:rsidRPr="00FA7443">
        <w:rPr>
          <w:bCs/>
          <w:sz w:val="28"/>
          <w:szCs w:val="28"/>
        </w:rPr>
        <w:t xml:space="preserve">Стандарта внешнего государственного аудита (контроля) СГА 101 «Общие правила проведения контрольного мероприятия», (утв. постановлением Коллегии Счетной палаты РФ от 07.09.2017 № 9ПК), выявленные нарушения </w:t>
      </w:r>
      <w:r w:rsidR="002C48F6" w:rsidRPr="00FA7443">
        <w:rPr>
          <w:bCs/>
          <w:sz w:val="28"/>
          <w:szCs w:val="28"/>
        </w:rPr>
        <w:t xml:space="preserve">по группам нарушений </w:t>
      </w:r>
      <w:r w:rsidRPr="00FA7443">
        <w:rPr>
          <w:bCs/>
          <w:sz w:val="28"/>
          <w:szCs w:val="28"/>
        </w:rPr>
        <w:t>распределились следующим образом.</w:t>
      </w:r>
    </w:p>
    <w:p w:rsidR="00E719E0" w:rsidRPr="00FA7443" w:rsidRDefault="00E719E0" w:rsidP="00FA7443">
      <w:pPr>
        <w:spacing w:line="252" w:lineRule="auto"/>
        <w:ind w:firstLine="567"/>
        <w:rPr>
          <w:b/>
          <w:sz w:val="28"/>
          <w:szCs w:val="28"/>
        </w:rPr>
      </w:pPr>
      <w:r w:rsidRPr="00FA7443">
        <w:rPr>
          <w:b/>
          <w:sz w:val="28"/>
          <w:szCs w:val="28"/>
          <w:u w:val="single"/>
        </w:rPr>
        <w:t>По группе 1</w:t>
      </w:r>
      <w:r w:rsidRPr="00FA7443">
        <w:rPr>
          <w:sz w:val="28"/>
          <w:szCs w:val="28"/>
        </w:rPr>
        <w:t xml:space="preserve"> «Нарушения при формировании и исполнении бюджетов» </w:t>
      </w:r>
      <w:r w:rsidRPr="00FA7443">
        <w:rPr>
          <w:sz w:val="28"/>
          <w:szCs w:val="28"/>
        </w:rPr>
        <w:lastRenderedPageBreak/>
        <w:t xml:space="preserve">выявлено </w:t>
      </w:r>
      <w:r w:rsidR="004827D4" w:rsidRPr="00FA7443">
        <w:rPr>
          <w:b/>
          <w:sz w:val="28"/>
          <w:szCs w:val="28"/>
        </w:rPr>
        <w:t>35</w:t>
      </w:r>
      <w:r w:rsidRPr="00FA7443">
        <w:rPr>
          <w:sz w:val="28"/>
          <w:szCs w:val="28"/>
        </w:rPr>
        <w:t xml:space="preserve"> нарушени</w:t>
      </w:r>
      <w:r w:rsidR="000F5A92" w:rsidRPr="00FA7443">
        <w:rPr>
          <w:sz w:val="28"/>
          <w:szCs w:val="28"/>
        </w:rPr>
        <w:t>й</w:t>
      </w:r>
      <w:r w:rsidRPr="00FA7443">
        <w:rPr>
          <w:sz w:val="28"/>
          <w:szCs w:val="28"/>
        </w:rPr>
        <w:t xml:space="preserve"> </w:t>
      </w:r>
      <w:r w:rsidR="00032D55" w:rsidRPr="00FA7443">
        <w:rPr>
          <w:sz w:val="28"/>
          <w:szCs w:val="28"/>
        </w:rPr>
        <w:t xml:space="preserve">на сумму </w:t>
      </w:r>
      <w:r w:rsidR="004827D4" w:rsidRPr="00FA7443">
        <w:rPr>
          <w:b/>
          <w:sz w:val="28"/>
          <w:szCs w:val="28"/>
        </w:rPr>
        <w:t>181 </w:t>
      </w:r>
      <w:r w:rsidR="0086672F" w:rsidRPr="00FA7443">
        <w:rPr>
          <w:b/>
          <w:sz w:val="28"/>
          <w:szCs w:val="28"/>
        </w:rPr>
        <w:t>240</w:t>
      </w:r>
      <w:r w:rsidR="004827D4" w:rsidRPr="00FA7443">
        <w:rPr>
          <w:b/>
          <w:sz w:val="28"/>
          <w:szCs w:val="28"/>
        </w:rPr>
        <w:t>,</w:t>
      </w:r>
      <w:r w:rsidR="0086672F" w:rsidRPr="00FA7443">
        <w:rPr>
          <w:b/>
          <w:sz w:val="28"/>
          <w:szCs w:val="28"/>
        </w:rPr>
        <w:t>264</w:t>
      </w:r>
      <w:r w:rsidR="00032D55" w:rsidRPr="00FA7443">
        <w:rPr>
          <w:sz w:val="28"/>
          <w:szCs w:val="28"/>
        </w:rPr>
        <w:t xml:space="preserve"> тыс. руб., что составило </w:t>
      </w:r>
      <w:r w:rsidR="0086672F" w:rsidRPr="00FA7443">
        <w:rPr>
          <w:sz w:val="28"/>
          <w:szCs w:val="28"/>
        </w:rPr>
        <w:t>29,5</w:t>
      </w:r>
      <w:r w:rsidRPr="00FA7443">
        <w:rPr>
          <w:sz w:val="28"/>
          <w:szCs w:val="28"/>
        </w:rPr>
        <w:t xml:space="preserve"> % от общего количества выявленных нарушений</w:t>
      </w:r>
      <w:r w:rsidR="00BE6244" w:rsidRPr="00FA7443">
        <w:rPr>
          <w:sz w:val="28"/>
          <w:szCs w:val="28"/>
        </w:rPr>
        <w:t>.</w:t>
      </w:r>
    </w:p>
    <w:p w:rsidR="001D00CC" w:rsidRPr="00FA7443" w:rsidRDefault="00E719E0" w:rsidP="00FA7443">
      <w:pPr>
        <w:widowControl/>
        <w:spacing w:line="252" w:lineRule="auto"/>
        <w:ind w:firstLine="567"/>
        <w:rPr>
          <w:sz w:val="28"/>
          <w:szCs w:val="28"/>
        </w:rPr>
      </w:pPr>
      <w:r w:rsidRPr="00FA7443">
        <w:rPr>
          <w:sz w:val="28"/>
          <w:szCs w:val="28"/>
        </w:rPr>
        <w:t>Нарушения</w:t>
      </w:r>
      <w:r w:rsidR="00800A19" w:rsidRPr="00FA7443">
        <w:rPr>
          <w:sz w:val="28"/>
          <w:szCs w:val="28"/>
        </w:rPr>
        <w:t>,</w:t>
      </w:r>
      <w:r w:rsidRPr="00FA7443">
        <w:rPr>
          <w:sz w:val="28"/>
          <w:szCs w:val="28"/>
        </w:rPr>
        <w:t xml:space="preserve"> </w:t>
      </w:r>
      <w:r w:rsidR="00800A19" w:rsidRPr="00FA7443">
        <w:rPr>
          <w:sz w:val="28"/>
          <w:szCs w:val="28"/>
        </w:rPr>
        <w:t>имеющие стоимостное выражение</w:t>
      </w:r>
      <w:r w:rsidRPr="00FA7443">
        <w:rPr>
          <w:sz w:val="28"/>
          <w:szCs w:val="28"/>
        </w:rPr>
        <w:t xml:space="preserve"> сложились</w:t>
      </w:r>
      <w:r w:rsidR="00E718D1" w:rsidRPr="00FA7443">
        <w:rPr>
          <w:sz w:val="28"/>
          <w:szCs w:val="28"/>
        </w:rPr>
        <w:t xml:space="preserve"> по следующим направлениям</w:t>
      </w:r>
      <w:r w:rsidR="001D00CC" w:rsidRPr="00FA7443">
        <w:rPr>
          <w:sz w:val="28"/>
          <w:szCs w:val="28"/>
        </w:rPr>
        <w:t>:</w:t>
      </w:r>
    </w:p>
    <w:p w:rsidR="002F560E" w:rsidRPr="00FA7443" w:rsidRDefault="00C32285" w:rsidP="00FA7443">
      <w:pPr>
        <w:widowControl/>
        <w:spacing w:line="252" w:lineRule="auto"/>
        <w:ind w:firstLine="567"/>
        <w:rPr>
          <w:sz w:val="28"/>
          <w:szCs w:val="28"/>
        </w:rPr>
      </w:pPr>
      <w:r w:rsidRPr="00FA7443">
        <w:rPr>
          <w:sz w:val="28"/>
          <w:szCs w:val="28"/>
        </w:rPr>
        <w:t xml:space="preserve">- </w:t>
      </w:r>
      <w:r w:rsidR="002F560E" w:rsidRPr="00FA7443">
        <w:rPr>
          <w:sz w:val="28"/>
          <w:szCs w:val="28"/>
        </w:rPr>
        <w:t>П</w:t>
      </w:r>
      <w:r w:rsidRPr="00FA7443">
        <w:rPr>
          <w:sz w:val="28"/>
          <w:szCs w:val="28"/>
        </w:rPr>
        <w:t>ри расходовании средств на оплату труда по договорам ГПХ</w:t>
      </w:r>
      <w:r w:rsidR="002F560E" w:rsidRPr="00FA7443">
        <w:rPr>
          <w:sz w:val="28"/>
          <w:szCs w:val="28"/>
        </w:rPr>
        <w:t xml:space="preserve">. </w:t>
      </w:r>
    </w:p>
    <w:p w:rsidR="00E42413" w:rsidRPr="00FA7443" w:rsidRDefault="002F560E" w:rsidP="00FA7443">
      <w:pPr>
        <w:widowControl/>
        <w:spacing w:line="252" w:lineRule="auto"/>
        <w:ind w:firstLine="567"/>
        <w:rPr>
          <w:b/>
          <w:bCs/>
          <w:iCs/>
          <w:sz w:val="28"/>
          <w:szCs w:val="28"/>
        </w:rPr>
      </w:pPr>
      <w:proofErr w:type="gramStart"/>
      <w:r w:rsidRPr="00FA7443">
        <w:rPr>
          <w:sz w:val="28"/>
          <w:szCs w:val="28"/>
        </w:rPr>
        <w:t>Н</w:t>
      </w:r>
      <w:r w:rsidR="00E42413" w:rsidRPr="00FA7443">
        <w:rPr>
          <w:sz w:val="28"/>
          <w:szCs w:val="28"/>
        </w:rPr>
        <w:t xml:space="preserve">арушена методология применения </w:t>
      </w:r>
      <w:r w:rsidR="00E718D1" w:rsidRPr="00FA7443">
        <w:rPr>
          <w:sz w:val="28"/>
          <w:szCs w:val="28"/>
        </w:rPr>
        <w:t>бюджетной классификации Российской Федерации, утвержденной приказами Минфина России №</w:t>
      </w:r>
      <w:r w:rsidR="00D3449C">
        <w:rPr>
          <w:sz w:val="28"/>
          <w:szCs w:val="28"/>
        </w:rPr>
        <w:t xml:space="preserve"> </w:t>
      </w:r>
      <w:r w:rsidR="00E718D1" w:rsidRPr="00FA7443">
        <w:rPr>
          <w:sz w:val="28"/>
          <w:szCs w:val="28"/>
        </w:rPr>
        <w:t>209н, №</w:t>
      </w:r>
      <w:r w:rsidR="00D3449C">
        <w:rPr>
          <w:sz w:val="28"/>
          <w:szCs w:val="28"/>
        </w:rPr>
        <w:t xml:space="preserve"> </w:t>
      </w:r>
      <w:r w:rsidR="00E718D1" w:rsidRPr="00FA7443">
        <w:rPr>
          <w:sz w:val="28"/>
          <w:szCs w:val="28"/>
        </w:rPr>
        <w:t>85н.</w:t>
      </w:r>
      <w:r w:rsidR="00E718D1" w:rsidRPr="00FA7443">
        <w:rPr>
          <w:rStyle w:val="af4"/>
          <w:sz w:val="28"/>
          <w:szCs w:val="28"/>
        </w:rPr>
        <w:footnoteReference w:id="1"/>
      </w:r>
      <w:r w:rsidR="00E718D1" w:rsidRPr="00FA7443">
        <w:rPr>
          <w:sz w:val="28"/>
          <w:szCs w:val="28"/>
        </w:rPr>
        <w:t xml:space="preserve"> при</w:t>
      </w:r>
      <w:r w:rsidR="00E42413" w:rsidRPr="00FA7443">
        <w:rPr>
          <w:sz w:val="28"/>
          <w:szCs w:val="28"/>
        </w:rPr>
        <w:t xml:space="preserve"> начислен</w:t>
      </w:r>
      <w:r w:rsidR="00E718D1" w:rsidRPr="00FA7443">
        <w:rPr>
          <w:sz w:val="28"/>
          <w:szCs w:val="28"/>
        </w:rPr>
        <w:t xml:space="preserve">ии </w:t>
      </w:r>
      <w:r w:rsidR="00E42413" w:rsidRPr="00FA7443">
        <w:rPr>
          <w:sz w:val="28"/>
          <w:szCs w:val="28"/>
        </w:rPr>
        <w:t>и выпла</w:t>
      </w:r>
      <w:r w:rsidR="00E718D1" w:rsidRPr="00FA7443">
        <w:rPr>
          <w:sz w:val="28"/>
          <w:szCs w:val="28"/>
        </w:rPr>
        <w:t>те</w:t>
      </w:r>
      <w:r w:rsidR="00E42413" w:rsidRPr="00FA7443">
        <w:rPr>
          <w:sz w:val="28"/>
          <w:szCs w:val="28"/>
        </w:rPr>
        <w:t xml:space="preserve"> </w:t>
      </w:r>
      <w:r w:rsidR="00E718D1" w:rsidRPr="00FA7443">
        <w:rPr>
          <w:sz w:val="28"/>
          <w:szCs w:val="28"/>
        </w:rPr>
        <w:t>заработной</w:t>
      </w:r>
      <w:r w:rsidR="00E42413" w:rsidRPr="00FA7443">
        <w:rPr>
          <w:sz w:val="28"/>
          <w:szCs w:val="28"/>
        </w:rPr>
        <w:t xml:space="preserve"> плат</w:t>
      </w:r>
      <w:r w:rsidR="00E718D1" w:rsidRPr="00FA7443">
        <w:rPr>
          <w:sz w:val="28"/>
          <w:szCs w:val="28"/>
        </w:rPr>
        <w:t>ы</w:t>
      </w:r>
      <w:r w:rsidR="00E42413" w:rsidRPr="00FA7443">
        <w:rPr>
          <w:sz w:val="28"/>
          <w:szCs w:val="28"/>
        </w:rPr>
        <w:t xml:space="preserve"> по договорам ГПХ с </w:t>
      </w:r>
      <w:r w:rsidR="00C32285" w:rsidRPr="00FA7443">
        <w:rPr>
          <w:sz w:val="28"/>
          <w:szCs w:val="28"/>
        </w:rPr>
        <w:t>работниками</w:t>
      </w:r>
      <w:r w:rsidR="00E42413" w:rsidRPr="00FA7443">
        <w:rPr>
          <w:sz w:val="28"/>
          <w:szCs w:val="28"/>
        </w:rPr>
        <w:t>, состоящими в трудовых отношениях с работодателем учреждения, из фонда оплаты труда по средствам, полученным от платных услуг</w:t>
      </w:r>
      <w:r w:rsidR="00E718D1" w:rsidRPr="00FA7443">
        <w:rPr>
          <w:sz w:val="28"/>
          <w:szCs w:val="28"/>
        </w:rPr>
        <w:t xml:space="preserve"> в сумме</w:t>
      </w:r>
      <w:r w:rsidR="00E42413" w:rsidRPr="00FA7443">
        <w:rPr>
          <w:sz w:val="28"/>
          <w:szCs w:val="28"/>
        </w:rPr>
        <w:t xml:space="preserve"> </w:t>
      </w:r>
      <w:r w:rsidR="00E42413" w:rsidRPr="00FA7443">
        <w:rPr>
          <w:b/>
          <w:bCs/>
          <w:iCs/>
          <w:sz w:val="28"/>
          <w:szCs w:val="28"/>
        </w:rPr>
        <w:t xml:space="preserve">602,144 </w:t>
      </w:r>
      <w:r w:rsidR="00E42413" w:rsidRPr="00FA7443">
        <w:rPr>
          <w:bCs/>
          <w:iCs/>
          <w:sz w:val="28"/>
          <w:szCs w:val="28"/>
        </w:rPr>
        <w:t>тыс. руб.</w:t>
      </w:r>
      <w:r w:rsidR="00C32285" w:rsidRPr="00FA7443">
        <w:rPr>
          <w:bCs/>
          <w:iCs/>
          <w:sz w:val="28"/>
          <w:szCs w:val="28"/>
        </w:rPr>
        <w:t xml:space="preserve"> </w:t>
      </w:r>
      <w:r w:rsidR="00213C4A" w:rsidRPr="00FA7443">
        <w:rPr>
          <w:bCs/>
          <w:iCs/>
          <w:sz w:val="28"/>
          <w:szCs w:val="28"/>
        </w:rPr>
        <w:t>Учреждением п</w:t>
      </w:r>
      <w:r w:rsidR="00C32285" w:rsidRPr="00FA7443">
        <w:rPr>
          <w:bCs/>
          <w:iCs/>
          <w:sz w:val="28"/>
          <w:szCs w:val="28"/>
        </w:rPr>
        <w:t xml:space="preserve">рименены </w:t>
      </w:r>
      <w:r w:rsidR="00C32285" w:rsidRPr="00FA7443">
        <w:rPr>
          <w:sz w:val="28"/>
          <w:szCs w:val="28"/>
        </w:rPr>
        <w:t>коды видов расходов (КВР) 111 «Фонд оплаты труда учреждений», 119 «Взносы по</w:t>
      </w:r>
      <w:proofErr w:type="gramEnd"/>
      <w:r w:rsidR="00C32285" w:rsidRPr="00FA7443">
        <w:rPr>
          <w:sz w:val="28"/>
          <w:szCs w:val="28"/>
        </w:rPr>
        <w:t xml:space="preserve"> </w:t>
      </w:r>
      <w:proofErr w:type="gramStart"/>
      <w:r w:rsidR="00C32285" w:rsidRPr="00FA7443">
        <w:rPr>
          <w:sz w:val="28"/>
          <w:szCs w:val="28"/>
        </w:rPr>
        <w:t xml:space="preserve">обязательному социальному страхованию на выплаты по оплате труда работников и иные выплаты работникам учреждений» и код операции сектора государственного управления (КОСГУ) 211 «Заработная плата», 213 «Начисления на выплаты по оплате труда», тогда как следовало применить по КВР 244 «Прочая закупка товаров, работ и услуг для государственных (муниципальных) нужд» и КОСГУ 226 «Прочие работы, услуги» </w:t>
      </w:r>
      <w:r w:rsidR="00E718D1" w:rsidRPr="00FA7443">
        <w:rPr>
          <w:bCs/>
          <w:iCs/>
          <w:sz w:val="28"/>
          <w:szCs w:val="28"/>
        </w:rPr>
        <w:t>(</w:t>
      </w:r>
      <w:r w:rsidR="00E718D1" w:rsidRPr="00FA7443">
        <w:rPr>
          <w:bCs/>
          <w:sz w:val="28"/>
          <w:szCs w:val="28"/>
        </w:rPr>
        <w:t>МБУ ДО ДШИ)</w:t>
      </w:r>
      <w:r w:rsidR="00E42413" w:rsidRPr="00FA7443">
        <w:rPr>
          <w:b/>
          <w:bCs/>
          <w:iCs/>
          <w:sz w:val="28"/>
          <w:szCs w:val="28"/>
        </w:rPr>
        <w:t>;</w:t>
      </w:r>
      <w:proofErr w:type="gramEnd"/>
    </w:p>
    <w:p w:rsidR="0086672F" w:rsidRPr="00FA7443" w:rsidRDefault="0086672F" w:rsidP="00FA7443">
      <w:pPr>
        <w:spacing w:line="252" w:lineRule="auto"/>
        <w:rPr>
          <w:sz w:val="28"/>
          <w:szCs w:val="28"/>
        </w:rPr>
      </w:pPr>
      <w:r w:rsidRPr="00FA7443">
        <w:rPr>
          <w:bCs/>
          <w:sz w:val="28"/>
          <w:szCs w:val="28"/>
          <w:lang w:eastAsia="ar-SA"/>
        </w:rPr>
        <w:t xml:space="preserve">Нарушена методология применения КОСГУ при принятии к учету услуг по сопровождению программы «Контур. Экстерн» в сумме </w:t>
      </w:r>
      <w:r w:rsidRPr="00FA7443">
        <w:rPr>
          <w:b/>
          <w:sz w:val="28"/>
          <w:szCs w:val="28"/>
          <w:lang w:eastAsia="ar-SA"/>
        </w:rPr>
        <w:t>4,050</w:t>
      </w:r>
      <w:r w:rsidRPr="00FA7443">
        <w:rPr>
          <w:sz w:val="28"/>
          <w:szCs w:val="28"/>
          <w:lang w:eastAsia="ar-SA"/>
        </w:rPr>
        <w:t xml:space="preserve"> тыс.</w:t>
      </w:r>
      <w:r w:rsidRPr="00FA7443">
        <w:rPr>
          <w:bCs/>
          <w:sz w:val="28"/>
          <w:szCs w:val="28"/>
          <w:lang w:eastAsia="ar-SA"/>
        </w:rPr>
        <w:t xml:space="preserve"> руб. (</w:t>
      </w:r>
      <w:r w:rsidRPr="00FA7443">
        <w:rPr>
          <w:sz w:val="28"/>
          <w:szCs w:val="28"/>
        </w:rPr>
        <w:t>МКУ ЦОДУС)</w:t>
      </w:r>
      <w:r w:rsidRPr="00FA7443">
        <w:rPr>
          <w:bCs/>
          <w:sz w:val="28"/>
          <w:szCs w:val="28"/>
          <w:lang w:eastAsia="ar-SA"/>
        </w:rPr>
        <w:t>;</w:t>
      </w:r>
    </w:p>
    <w:p w:rsidR="00213C4A" w:rsidRPr="00FA7443" w:rsidRDefault="004D34D4" w:rsidP="00FA7443">
      <w:pPr>
        <w:widowControl/>
        <w:autoSpaceDE/>
        <w:autoSpaceDN/>
        <w:adjustRightInd/>
        <w:spacing w:line="252" w:lineRule="auto"/>
        <w:ind w:firstLine="567"/>
        <w:outlineLvl w:val="0"/>
        <w:rPr>
          <w:bCs/>
          <w:sz w:val="28"/>
          <w:szCs w:val="28"/>
        </w:rPr>
      </w:pPr>
      <w:proofErr w:type="gramStart"/>
      <w:r w:rsidRPr="00FA7443">
        <w:rPr>
          <w:sz w:val="28"/>
          <w:szCs w:val="28"/>
        </w:rPr>
        <w:t>- При формировании и сдаче Годового отчета о реализации</w:t>
      </w:r>
      <w:r w:rsidR="00213C4A" w:rsidRPr="00FA7443">
        <w:rPr>
          <w:sz w:val="28"/>
          <w:szCs w:val="28"/>
        </w:rPr>
        <w:t xml:space="preserve"> муниципальной п</w:t>
      </w:r>
      <w:r w:rsidRPr="00FA7443">
        <w:rPr>
          <w:sz w:val="28"/>
          <w:szCs w:val="28"/>
        </w:rPr>
        <w:t>рограммы «Развитие физической культуры и спорта в Арсеньевском городском округе» за 2024 год</w:t>
      </w:r>
      <w:r w:rsidR="00D3449C">
        <w:rPr>
          <w:sz w:val="28"/>
          <w:szCs w:val="28"/>
        </w:rPr>
        <w:t>,</w:t>
      </w:r>
      <w:r w:rsidR="00A518B1" w:rsidRPr="00FA7443">
        <w:rPr>
          <w:sz w:val="28"/>
          <w:szCs w:val="28"/>
        </w:rPr>
        <w:t xml:space="preserve"> </w:t>
      </w:r>
      <w:r w:rsidR="00D3449C">
        <w:rPr>
          <w:sz w:val="28"/>
          <w:szCs w:val="28"/>
        </w:rPr>
        <w:t>о</w:t>
      </w:r>
      <w:r w:rsidR="00213C4A" w:rsidRPr="00FA7443">
        <w:rPr>
          <w:sz w:val="28"/>
          <w:szCs w:val="28"/>
        </w:rPr>
        <w:t>тветственным исполнителем</w:t>
      </w:r>
      <w:r w:rsidRPr="00FA7443">
        <w:rPr>
          <w:sz w:val="28"/>
          <w:szCs w:val="28"/>
        </w:rPr>
        <w:t xml:space="preserve"> допущен</w:t>
      </w:r>
      <w:r w:rsidR="00213C4A" w:rsidRPr="00FA7443">
        <w:rPr>
          <w:sz w:val="28"/>
          <w:szCs w:val="28"/>
        </w:rPr>
        <w:t>о</w:t>
      </w:r>
      <w:r w:rsidR="00732375">
        <w:rPr>
          <w:sz w:val="28"/>
          <w:szCs w:val="28"/>
        </w:rPr>
        <w:t xml:space="preserve"> </w:t>
      </w:r>
      <w:r w:rsidRPr="00732375">
        <w:rPr>
          <w:sz w:val="28"/>
          <w:szCs w:val="28"/>
        </w:rPr>
        <w:t>не соответствие</w:t>
      </w:r>
      <w:r w:rsidR="00732375">
        <w:rPr>
          <w:sz w:val="28"/>
          <w:szCs w:val="28"/>
        </w:rPr>
        <w:t xml:space="preserve"> (отклонение)</w:t>
      </w:r>
      <w:r w:rsidRPr="00FA7443">
        <w:rPr>
          <w:sz w:val="28"/>
          <w:szCs w:val="28"/>
        </w:rPr>
        <w:t xml:space="preserve"> плановых и фактических </w:t>
      </w:r>
      <w:r w:rsidR="00213C4A" w:rsidRPr="00FA7443">
        <w:rPr>
          <w:sz w:val="28"/>
          <w:szCs w:val="28"/>
        </w:rPr>
        <w:t>показателей</w:t>
      </w:r>
      <w:r w:rsidRPr="00FA7443">
        <w:rPr>
          <w:sz w:val="28"/>
          <w:szCs w:val="28"/>
        </w:rPr>
        <w:t xml:space="preserve"> мероприяти</w:t>
      </w:r>
      <w:r w:rsidR="00D3449C">
        <w:rPr>
          <w:sz w:val="28"/>
          <w:szCs w:val="28"/>
        </w:rPr>
        <w:t>й</w:t>
      </w:r>
      <w:r w:rsidRPr="00FA7443">
        <w:rPr>
          <w:sz w:val="28"/>
          <w:szCs w:val="28"/>
        </w:rPr>
        <w:t xml:space="preserve"> Программы, отраженных в </w:t>
      </w:r>
      <w:r w:rsidR="00A518B1" w:rsidRPr="00FA7443">
        <w:rPr>
          <w:sz w:val="28"/>
          <w:szCs w:val="28"/>
        </w:rPr>
        <w:t>Годовом о</w:t>
      </w:r>
      <w:r w:rsidRPr="00FA7443">
        <w:rPr>
          <w:sz w:val="28"/>
          <w:szCs w:val="28"/>
        </w:rPr>
        <w:t xml:space="preserve">тчете, данным </w:t>
      </w:r>
      <w:r w:rsidR="00732375">
        <w:rPr>
          <w:sz w:val="28"/>
          <w:szCs w:val="28"/>
        </w:rPr>
        <w:t>О</w:t>
      </w:r>
      <w:r w:rsidR="00A518B1" w:rsidRPr="00FA7443">
        <w:rPr>
          <w:sz w:val="28"/>
          <w:szCs w:val="28"/>
        </w:rPr>
        <w:t>тчета, утвержденн</w:t>
      </w:r>
      <w:r w:rsidR="00D3449C">
        <w:rPr>
          <w:sz w:val="28"/>
          <w:szCs w:val="28"/>
        </w:rPr>
        <w:t>ого</w:t>
      </w:r>
      <w:r w:rsidR="00A518B1" w:rsidRPr="00FA7443">
        <w:rPr>
          <w:sz w:val="28"/>
          <w:szCs w:val="28"/>
        </w:rPr>
        <w:t xml:space="preserve"> Р</w:t>
      </w:r>
      <w:r w:rsidRPr="00FA7443">
        <w:rPr>
          <w:sz w:val="28"/>
          <w:szCs w:val="28"/>
        </w:rPr>
        <w:t>ешени</w:t>
      </w:r>
      <w:r w:rsidR="00A518B1" w:rsidRPr="00FA7443">
        <w:rPr>
          <w:sz w:val="28"/>
          <w:szCs w:val="28"/>
        </w:rPr>
        <w:t>ем</w:t>
      </w:r>
      <w:r w:rsidRPr="00FA7443">
        <w:rPr>
          <w:sz w:val="28"/>
          <w:szCs w:val="28"/>
        </w:rPr>
        <w:t xml:space="preserve"> </w:t>
      </w:r>
      <w:r w:rsidR="00213C4A" w:rsidRPr="00FA7443">
        <w:rPr>
          <w:sz w:val="28"/>
          <w:szCs w:val="28"/>
        </w:rPr>
        <w:t>Д</w:t>
      </w:r>
      <w:r w:rsidRPr="00FA7443">
        <w:rPr>
          <w:sz w:val="28"/>
          <w:szCs w:val="28"/>
        </w:rPr>
        <w:t xml:space="preserve">умы Арсеньевского городского округа </w:t>
      </w:r>
      <w:r w:rsidR="00213C4A" w:rsidRPr="00FA7443">
        <w:rPr>
          <w:bCs/>
          <w:sz w:val="28"/>
          <w:szCs w:val="28"/>
        </w:rPr>
        <w:t>от 28.05.2025 № 464</w:t>
      </w:r>
      <w:r w:rsidR="00213C4A" w:rsidRPr="00FA7443">
        <w:rPr>
          <w:rStyle w:val="af4"/>
          <w:bCs/>
          <w:sz w:val="28"/>
          <w:szCs w:val="28"/>
        </w:rPr>
        <w:footnoteReference w:id="2"/>
      </w:r>
      <w:r w:rsidR="00213C4A" w:rsidRPr="00FA7443">
        <w:rPr>
          <w:bCs/>
          <w:sz w:val="28"/>
          <w:szCs w:val="28"/>
        </w:rPr>
        <w:t xml:space="preserve"> </w:t>
      </w:r>
      <w:r w:rsidR="00213C4A" w:rsidRPr="00FA7443">
        <w:rPr>
          <w:sz w:val="28"/>
          <w:szCs w:val="28"/>
        </w:rPr>
        <w:t>(приложение</w:t>
      </w:r>
      <w:r w:rsidR="00D3449C">
        <w:rPr>
          <w:sz w:val="28"/>
          <w:szCs w:val="28"/>
        </w:rPr>
        <w:t xml:space="preserve"> </w:t>
      </w:r>
      <w:r w:rsidR="00213C4A" w:rsidRPr="00FA7443">
        <w:rPr>
          <w:sz w:val="28"/>
          <w:szCs w:val="28"/>
        </w:rPr>
        <w:t xml:space="preserve">№5) на общую сумму </w:t>
      </w:r>
      <w:r w:rsidR="00213C4A" w:rsidRPr="00732375">
        <w:rPr>
          <w:bCs/>
          <w:sz w:val="28"/>
          <w:szCs w:val="28"/>
        </w:rPr>
        <w:t>180 634,</w:t>
      </w:r>
      <w:r w:rsidR="00041479" w:rsidRPr="00732375">
        <w:rPr>
          <w:bCs/>
          <w:sz w:val="28"/>
          <w:szCs w:val="28"/>
        </w:rPr>
        <w:t>070</w:t>
      </w:r>
      <w:r w:rsidR="00213C4A" w:rsidRPr="00FA7443">
        <w:rPr>
          <w:b/>
          <w:bCs/>
          <w:sz w:val="28"/>
          <w:szCs w:val="28"/>
        </w:rPr>
        <w:t xml:space="preserve"> </w:t>
      </w:r>
      <w:r w:rsidR="00213C4A" w:rsidRPr="00FA7443">
        <w:rPr>
          <w:bCs/>
          <w:sz w:val="28"/>
          <w:szCs w:val="28"/>
        </w:rPr>
        <w:t>тыс. руб. (управление спорта</w:t>
      </w:r>
      <w:proofErr w:type="gramEnd"/>
      <w:r w:rsidR="00213C4A" w:rsidRPr="00FA7443">
        <w:rPr>
          <w:bCs/>
          <w:sz w:val="28"/>
          <w:szCs w:val="28"/>
        </w:rPr>
        <w:t xml:space="preserve"> и молодежной политики администрации АГО).</w:t>
      </w:r>
    </w:p>
    <w:p w:rsidR="00C70692" w:rsidRPr="00FA7443" w:rsidRDefault="009B401C" w:rsidP="00FA7443">
      <w:pPr>
        <w:widowControl/>
        <w:spacing w:line="252" w:lineRule="auto"/>
        <w:ind w:firstLine="567"/>
        <w:rPr>
          <w:sz w:val="28"/>
          <w:szCs w:val="28"/>
        </w:rPr>
      </w:pPr>
      <w:r w:rsidRPr="00FA7443">
        <w:rPr>
          <w:sz w:val="28"/>
          <w:szCs w:val="28"/>
        </w:rPr>
        <w:t>Нефинансовые нарушения сложились</w:t>
      </w:r>
      <w:r w:rsidR="00C70692" w:rsidRPr="00FA7443">
        <w:rPr>
          <w:sz w:val="28"/>
          <w:szCs w:val="28"/>
        </w:rPr>
        <w:t>:</w:t>
      </w:r>
    </w:p>
    <w:p w:rsidR="00ED19B4" w:rsidRPr="00FA7443" w:rsidRDefault="00C70692" w:rsidP="00FA7443">
      <w:pPr>
        <w:spacing w:line="252" w:lineRule="auto"/>
        <w:ind w:firstLine="567"/>
        <w:rPr>
          <w:rFonts w:eastAsia="Calibri"/>
          <w:sz w:val="28"/>
          <w:szCs w:val="28"/>
        </w:rPr>
      </w:pPr>
      <w:r w:rsidRPr="00FA7443">
        <w:rPr>
          <w:sz w:val="28"/>
          <w:szCs w:val="28"/>
        </w:rPr>
        <w:t>-</w:t>
      </w:r>
      <w:r w:rsidR="00CB76BF" w:rsidRPr="00FA7443">
        <w:rPr>
          <w:sz w:val="28"/>
          <w:szCs w:val="28"/>
        </w:rPr>
        <w:t xml:space="preserve"> </w:t>
      </w:r>
      <w:r w:rsidR="00281B04" w:rsidRPr="00FA7443">
        <w:rPr>
          <w:rFonts w:eastAsia="Calibri"/>
          <w:sz w:val="28"/>
          <w:szCs w:val="28"/>
        </w:rPr>
        <w:t xml:space="preserve">при заключении </w:t>
      </w:r>
      <w:r w:rsidR="008E635B" w:rsidRPr="00FA7443">
        <w:rPr>
          <w:rFonts w:eastAsia="Calibri"/>
          <w:sz w:val="28"/>
          <w:szCs w:val="28"/>
        </w:rPr>
        <w:t>трудовы</w:t>
      </w:r>
      <w:r w:rsidR="00281B04" w:rsidRPr="00FA7443">
        <w:rPr>
          <w:rFonts w:eastAsia="Calibri"/>
          <w:sz w:val="28"/>
          <w:szCs w:val="28"/>
        </w:rPr>
        <w:t>х</w:t>
      </w:r>
      <w:r w:rsidR="008E635B" w:rsidRPr="00FA7443">
        <w:rPr>
          <w:rFonts w:eastAsia="Calibri"/>
          <w:sz w:val="28"/>
          <w:szCs w:val="28"/>
        </w:rPr>
        <w:t xml:space="preserve"> договор</w:t>
      </w:r>
      <w:r w:rsidR="00281B04" w:rsidRPr="00FA7443">
        <w:rPr>
          <w:rFonts w:eastAsia="Calibri"/>
          <w:sz w:val="28"/>
          <w:szCs w:val="28"/>
        </w:rPr>
        <w:t>ов с работниками муниципальных учреждений городского округа (нарушены отдельные статьи ТК РФ</w:t>
      </w:r>
      <w:r w:rsidRPr="00FA7443">
        <w:rPr>
          <w:rFonts w:eastAsia="Calibri"/>
          <w:sz w:val="28"/>
          <w:szCs w:val="28"/>
        </w:rPr>
        <w:t xml:space="preserve">, регламентирующие </w:t>
      </w:r>
      <w:r w:rsidR="00ED19B4" w:rsidRPr="00FA7443">
        <w:rPr>
          <w:rFonts w:eastAsia="Calibri"/>
          <w:sz w:val="28"/>
          <w:szCs w:val="28"/>
        </w:rPr>
        <w:t xml:space="preserve">обязательные условия оплаты труда </w:t>
      </w:r>
      <w:r w:rsidR="00ED19B4" w:rsidRPr="00FA7443">
        <w:rPr>
          <w:sz w:val="28"/>
          <w:szCs w:val="28"/>
        </w:rPr>
        <w:t xml:space="preserve">(доплаты, надбавки, поощрительные выплаты); обязательные условия о гарантиях и компенсациях за работу с вредными и (или) опасными условиями труда, </w:t>
      </w:r>
      <w:r w:rsidR="00ED19B4" w:rsidRPr="00FA7443">
        <w:rPr>
          <w:rFonts w:eastAsia="Calibri"/>
          <w:sz w:val="28"/>
          <w:szCs w:val="28"/>
        </w:rPr>
        <w:t xml:space="preserve">не указываются обязательные </w:t>
      </w:r>
      <w:hyperlink r:id="rId16" w:history="1">
        <w:r w:rsidR="00ED19B4" w:rsidRPr="00FA7443">
          <w:rPr>
            <w:rFonts w:eastAsia="Calibri"/>
            <w:sz w:val="28"/>
            <w:szCs w:val="28"/>
          </w:rPr>
          <w:t>элементы</w:t>
        </w:r>
      </w:hyperlink>
      <w:r w:rsidR="00ED19B4" w:rsidRPr="00FA7443">
        <w:rPr>
          <w:rFonts w:eastAsia="Calibri"/>
          <w:sz w:val="28"/>
          <w:szCs w:val="28"/>
        </w:rPr>
        <w:t xml:space="preserve"> режима рабочего времени</w:t>
      </w:r>
      <w:r w:rsidR="00ED19B4" w:rsidRPr="00FA7443">
        <w:rPr>
          <w:rFonts w:eastAsiaTheme="minorHAnsi"/>
          <w:sz w:val="28"/>
          <w:szCs w:val="28"/>
          <w:lang w:eastAsia="en-US"/>
        </w:rPr>
        <w:t xml:space="preserve"> </w:t>
      </w:r>
      <w:r w:rsidR="002F560E" w:rsidRPr="00FA7443">
        <w:rPr>
          <w:rFonts w:eastAsiaTheme="minorHAnsi"/>
          <w:sz w:val="28"/>
          <w:szCs w:val="28"/>
          <w:lang w:eastAsia="en-US"/>
        </w:rPr>
        <w:t xml:space="preserve">- </w:t>
      </w:r>
      <w:r w:rsidR="00ED19B4" w:rsidRPr="00FA7443">
        <w:rPr>
          <w:rFonts w:eastAsia="Calibri"/>
          <w:sz w:val="28"/>
          <w:szCs w:val="28"/>
        </w:rPr>
        <w:t xml:space="preserve">продолжительность рабочей </w:t>
      </w:r>
      <w:r w:rsidR="00ED19B4" w:rsidRPr="00FA7443">
        <w:rPr>
          <w:rFonts w:eastAsia="Calibri"/>
          <w:sz w:val="28"/>
          <w:szCs w:val="28"/>
        </w:rPr>
        <w:lastRenderedPageBreak/>
        <w:t>недели (часов), работа в ночное время, работа в выходные и праздничные дни)</w:t>
      </w:r>
      <w:r w:rsidR="00A518B1" w:rsidRPr="00FA7443">
        <w:rPr>
          <w:rFonts w:eastAsia="Calibri"/>
          <w:sz w:val="28"/>
          <w:szCs w:val="28"/>
        </w:rPr>
        <w:t xml:space="preserve"> </w:t>
      </w:r>
      <w:r w:rsidR="00A518B1" w:rsidRPr="00FA7443">
        <w:rPr>
          <w:sz w:val="28"/>
          <w:szCs w:val="28"/>
        </w:rPr>
        <w:t>(МОБУ ДО «ЦВР»,</w:t>
      </w:r>
      <w:r w:rsidR="00A518B1" w:rsidRPr="00FA7443">
        <w:rPr>
          <w:bCs/>
          <w:sz w:val="28"/>
          <w:szCs w:val="28"/>
        </w:rPr>
        <w:t xml:space="preserve"> МБУ ДО «ДШИ», </w:t>
      </w:r>
      <w:r w:rsidR="00A518B1" w:rsidRPr="00FA7443">
        <w:rPr>
          <w:sz w:val="28"/>
          <w:szCs w:val="28"/>
        </w:rPr>
        <w:t>МДОБУ «ЦРР д/с № 31 «Ладушки»)</w:t>
      </w:r>
      <w:r w:rsidR="00A518B1" w:rsidRPr="00FA7443">
        <w:rPr>
          <w:bCs/>
          <w:sz w:val="28"/>
          <w:szCs w:val="28"/>
        </w:rPr>
        <w:t>;</w:t>
      </w:r>
      <w:r w:rsidR="00A518B1" w:rsidRPr="00FA7443">
        <w:rPr>
          <w:rFonts w:eastAsia="Calibri"/>
          <w:sz w:val="28"/>
          <w:szCs w:val="28"/>
        </w:rPr>
        <w:t xml:space="preserve"> </w:t>
      </w:r>
    </w:p>
    <w:p w:rsidR="00AE3DFC" w:rsidRPr="00FA7443" w:rsidRDefault="00C70692" w:rsidP="00FA7443">
      <w:pPr>
        <w:widowControl/>
        <w:spacing w:line="252" w:lineRule="auto"/>
        <w:ind w:firstLine="567"/>
        <w:rPr>
          <w:sz w:val="28"/>
          <w:szCs w:val="28"/>
        </w:rPr>
      </w:pPr>
      <w:r w:rsidRPr="00FA7443">
        <w:rPr>
          <w:rFonts w:eastAsia="Calibri"/>
          <w:sz w:val="28"/>
          <w:szCs w:val="28"/>
        </w:rPr>
        <w:t>-</w:t>
      </w:r>
      <w:r w:rsidR="00E719E0" w:rsidRPr="00FA7443">
        <w:rPr>
          <w:sz w:val="28"/>
          <w:szCs w:val="28"/>
        </w:rPr>
        <w:t xml:space="preserve"> в локальных нормативных правовых актах учреждений, </w:t>
      </w:r>
      <w:r w:rsidRPr="00FA7443">
        <w:rPr>
          <w:sz w:val="28"/>
          <w:szCs w:val="28"/>
        </w:rPr>
        <w:t>имеют</w:t>
      </w:r>
      <w:r w:rsidR="002F560E" w:rsidRPr="00FA7443">
        <w:rPr>
          <w:sz w:val="28"/>
          <w:szCs w:val="28"/>
        </w:rPr>
        <w:t>ся недостатки и нед</w:t>
      </w:r>
      <w:r w:rsidRPr="00FA7443">
        <w:rPr>
          <w:sz w:val="28"/>
          <w:szCs w:val="28"/>
        </w:rPr>
        <w:t>оработки</w:t>
      </w:r>
      <w:r w:rsidR="002F560E" w:rsidRPr="00FA7443">
        <w:rPr>
          <w:sz w:val="28"/>
          <w:szCs w:val="28"/>
        </w:rPr>
        <w:t>,</w:t>
      </w:r>
      <w:r w:rsidRPr="00FA7443">
        <w:rPr>
          <w:sz w:val="28"/>
          <w:szCs w:val="28"/>
        </w:rPr>
        <w:t xml:space="preserve"> </w:t>
      </w:r>
      <w:r w:rsidR="00E719E0" w:rsidRPr="00FA7443">
        <w:rPr>
          <w:sz w:val="28"/>
          <w:szCs w:val="28"/>
        </w:rPr>
        <w:t>регулирующи</w:t>
      </w:r>
      <w:r w:rsidR="002F560E" w:rsidRPr="00FA7443">
        <w:rPr>
          <w:sz w:val="28"/>
          <w:szCs w:val="28"/>
        </w:rPr>
        <w:t>е</w:t>
      </w:r>
      <w:r w:rsidR="00E719E0" w:rsidRPr="00FA7443">
        <w:rPr>
          <w:sz w:val="28"/>
          <w:szCs w:val="28"/>
        </w:rPr>
        <w:t xml:space="preserve"> оплату труда, финансово-хозяйственную деятельность, учетную политику</w:t>
      </w:r>
      <w:r w:rsidR="00BE6244" w:rsidRPr="00FA7443">
        <w:rPr>
          <w:sz w:val="28"/>
          <w:szCs w:val="28"/>
        </w:rPr>
        <w:t xml:space="preserve"> учреждений</w:t>
      </w:r>
      <w:r w:rsidR="00265083" w:rsidRPr="00FA7443">
        <w:rPr>
          <w:sz w:val="28"/>
          <w:szCs w:val="28"/>
        </w:rPr>
        <w:t xml:space="preserve"> </w:t>
      </w:r>
      <w:r w:rsidR="00A518B1" w:rsidRPr="00FA7443">
        <w:rPr>
          <w:sz w:val="28"/>
          <w:szCs w:val="28"/>
        </w:rPr>
        <w:t>(</w:t>
      </w:r>
      <w:r w:rsidR="00265083" w:rsidRPr="00FA7443">
        <w:rPr>
          <w:sz w:val="28"/>
          <w:szCs w:val="28"/>
        </w:rPr>
        <w:t>по всем проверяемым учреждениям</w:t>
      </w:r>
      <w:r w:rsidRPr="00FA7443">
        <w:rPr>
          <w:sz w:val="28"/>
          <w:szCs w:val="28"/>
        </w:rPr>
        <w:t>;</w:t>
      </w:r>
    </w:p>
    <w:p w:rsidR="002F560E" w:rsidRPr="00FA7443" w:rsidRDefault="00C70692" w:rsidP="00FA7443">
      <w:pPr>
        <w:spacing w:line="252" w:lineRule="auto"/>
        <w:ind w:firstLine="567"/>
        <w:rPr>
          <w:sz w:val="28"/>
          <w:szCs w:val="28"/>
        </w:rPr>
      </w:pPr>
      <w:r w:rsidRPr="00FA7443">
        <w:rPr>
          <w:sz w:val="28"/>
          <w:szCs w:val="28"/>
        </w:rPr>
        <w:t>- при оформлении договоров гражданско-правового характера (ГПХ)</w:t>
      </w:r>
      <w:r w:rsidR="002F560E" w:rsidRPr="00FA7443">
        <w:rPr>
          <w:sz w:val="28"/>
          <w:szCs w:val="28"/>
        </w:rPr>
        <w:t xml:space="preserve">: в «предмете договора» </w:t>
      </w:r>
      <w:r w:rsidR="002F560E" w:rsidRPr="00FA7443">
        <w:rPr>
          <w:iCs/>
          <w:sz w:val="28"/>
          <w:szCs w:val="28"/>
          <w:bdr w:val="none" w:sz="0" w:space="0" w:color="auto" w:frame="1"/>
        </w:rPr>
        <w:t xml:space="preserve">не конкретизируется виды работ (услуг), которые должен выполнить исполнитель, </w:t>
      </w:r>
      <w:r w:rsidR="002F560E" w:rsidRPr="00FA7443">
        <w:rPr>
          <w:sz w:val="28"/>
          <w:szCs w:val="28"/>
        </w:rPr>
        <w:t>наименование «предмета договора» в договорах ГПХ не соответствует наименованию в Актах об оказании услуг</w:t>
      </w:r>
      <w:r w:rsidR="00A518B1" w:rsidRPr="00FA7443">
        <w:rPr>
          <w:sz w:val="28"/>
          <w:szCs w:val="28"/>
        </w:rPr>
        <w:t xml:space="preserve"> (МОБУ ДО «ЦВР»,</w:t>
      </w:r>
      <w:r w:rsidR="00A518B1" w:rsidRPr="00FA7443">
        <w:rPr>
          <w:bCs/>
          <w:sz w:val="28"/>
          <w:szCs w:val="28"/>
        </w:rPr>
        <w:t xml:space="preserve"> МБУ ДО «ДШИ»);</w:t>
      </w:r>
    </w:p>
    <w:p w:rsidR="00C70692" w:rsidRPr="00FA7443" w:rsidRDefault="002F560E" w:rsidP="00FA7443">
      <w:pPr>
        <w:widowControl/>
        <w:spacing w:line="252" w:lineRule="auto"/>
        <w:ind w:firstLine="567"/>
        <w:rPr>
          <w:sz w:val="28"/>
          <w:szCs w:val="28"/>
        </w:rPr>
      </w:pPr>
      <w:r w:rsidRPr="00FA7443">
        <w:rPr>
          <w:sz w:val="28"/>
          <w:szCs w:val="28"/>
        </w:rPr>
        <w:t>- при исполнении муниципальных программ: нарушение сроков внесения изменений в муниципальные программы; несоответствие структуры программы требованиям нормативных правовых актов городского округа; разночтение значений целевых показателей, утвержденных в программе данным отчетов об исполнении программ</w:t>
      </w:r>
      <w:r w:rsidR="00A518B1" w:rsidRPr="00FA7443">
        <w:rPr>
          <w:sz w:val="28"/>
          <w:szCs w:val="28"/>
        </w:rPr>
        <w:t xml:space="preserve"> (управление спорта и молодежной политики, организационное управление)</w:t>
      </w:r>
      <w:r w:rsidRPr="00FA7443">
        <w:rPr>
          <w:sz w:val="28"/>
          <w:szCs w:val="28"/>
        </w:rPr>
        <w:t>.</w:t>
      </w:r>
    </w:p>
    <w:p w:rsidR="00854F61" w:rsidRPr="00FA7443" w:rsidRDefault="00875703" w:rsidP="00FA7443">
      <w:pPr>
        <w:widowControl/>
        <w:autoSpaceDE/>
        <w:autoSpaceDN/>
        <w:adjustRightInd/>
        <w:spacing w:line="252" w:lineRule="auto"/>
        <w:rPr>
          <w:sz w:val="28"/>
          <w:szCs w:val="28"/>
        </w:rPr>
      </w:pPr>
      <w:r w:rsidRPr="00FA7443">
        <w:rPr>
          <w:b/>
          <w:sz w:val="28"/>
          <w:szCs w:val="28"/>
          <w:u w:val="single"/>
        </w:rPr>
        <w:t>По</w:t>
      </w:r>
      <w:r w:rsidRPr="00FA7443">
        <w:rPr>
          <w:b/>
          <w:bCs/>
          <w:sz w:val="28"/>
          <w:szCs w:val="28"/>
          <w:u w:val="single"/>
        </w:rPr>
        <w:t xml:space="preserve"> группе 2 </w:t>
      </w:r>
      <w:r w:rsidRPr="00FA7443">
        <w:rPr>
          <w:sz w:val="28"/>
          <w:szCs w:val="28"/>
          <w:lang w:eastAsia="ar-SA"/>
        </w:rPr>
        <w:t xml:space="preserve">«Нарушения установленных единых требований к бюджетному (бухгалтерскому) учету, в том числе бюджетной, бухгалтерской (финансовой) отчетности» </w:t>
      </w:r>
      <w:r w:rsidR="001F50A5" w:rsidRPr="00FA7443">
        <w:rPr>
          <w:sz w:val="28"/>
          <w:szCs w:val="28"/>
        </w:rPr>
        <w:t xml:space="preserve">всего </w:t>
      </w:r>
      <w:r w:rsidR="00E719E0" w:rsidRPr="00FA7443">
        <w:rPr>
          <w:sz w:val="28"/>
          <w:szCs w:val="28"/>
        </w:rPr>
        <w:t xml:space="preserve">выявлено </w:t>
      </w:r>
      <w:r w:rsidR="004827D4" w:rsidRPr="00FA7443">
        <w:rPr>
          <w:sz w:val="28"/>
          <w:szCs w:val="28"/>
        </w:rPr>
        <w:t>46</w:t>
      </w:r>
      <w:r w:rsidR="00E719E0" w:rsidRPr="00FA7443">
        <w:rPr>
          <w:sz w:val="28"/>
          <w:szCs w:val="28"/>
        </w:rPr>
        <w:t xml:space="preserve"> нарушени</w:t>
      </w:r>
      <w:r w:rsidR="004827D4" w:rsidRPr="00FA7443">
        <w:rPr>
          <w:sz w:val="28"/>
          <w:szCs w:val="28"/>
        </w:rPr>
        <w:t>й</w:t>
      </w:r>
      <w:r w:rsidR="003D7B47" w:rsidRPr="00FA7443">
        <w:rPr>
          <w:sz w:val="28"/>
          <w:szCs w:val="28"/>
        </w:rPr>
        <w:t xml:space="preserve"> на сумму </w:t>
      </w:r>
      <w:r w:rsidR="00854F61" w:rsidRPr="00FA7443">
        <w:rPr>
          <w:b/>
          <w:sz w:val="28"/>
          <w:szCs w:val="28"/>
        </w:rPr>
        <w:t>359</w:t>
      </w:r>
      <w:r w:rsidR="003D7B47" w:rsidRPr="00FA7443">
        <w:rPr>
          <w:b/>
          <w:sz w:val="28"/>
          <w:szCs w:val="28"/>
        </w:rPr>
        <w:t> </w:t>
      </w:r>
      <w:r w:rsidR="00041479" w:rsidRPr="00FA7443">
        <w:rPr>
          <w:b/>
          <w:sz w:val="28"/>
          <w:szCs w:val="28"/>
        </w:rPr>
        <w:t>694</w:t>
      </w:r>
      <w:r w:rsidR="003D7B47" w:rsidRPr="00FA7443">
        <w:rPr>
          <w:b/>
          <w:sz w:val="28"/>
          <w:szCs w:val="28"/>
        </w:rPr>
        <w:t>,</w:t>
      </w:r>
      <w:r w:rsidR="00041479" w:rsidRPr="00FA7443">
        <w:rPr>
          <w:b/>
          <w:sz w:val="28"/>
          <w:szCs w:val="28"/>
        </w:rPr>
        <w:t>626</w:t>
      </w:r>
      <w:r w:rsidR="003D7B47" w:rsidRPr="00FA7443">
        <w:rPr>
          <w:sz w:val="28"/>
          <w:szCs w:val="28"/>
        </w:rPr>
        <w:t xml:space="preserve"> тыс. руб.</w:t>
      </w:r>
      <w:r w:rsidR="007C629E" w:rsidRPr="00FA7443">
        <w:rPr>
          <w:sz w:val="28"/>
          <w:szCs w:val="28"/>
        </w:rPr>
        <w:t xml:space="preserve">, что составило </w:t>
      </w:r>
      <w:r w:rsidR="00041479" w:rsidRPr="00FA7443">
        <w:rPr>
          <w:sz w:val="28"/>
          <w:szCs w:val="28"/>
        </w:rPr>
        <w:t>53,1</w:t>
      </w:r>
      <w:r w:rsidR="00BE6244" w:rsidRPr="00FA7443">
        <w:rPr>
          <w:sz w:val="28"/>
          <w:szCs w:val="28"/>
        </w:rPr>
        <w:t xml:space="preserve">% </w:t>
      </w:r>
      <w:r w:rsidR="00E719E0" w:rsidRPr="00FA7443">
        <w:rPr>
          <w:sz w:val="28"/>
          <w:szCs w:val="28"/>
        </w:rPr>
        <w:t xml:space="preserve">от общего </w:t>
      </w:r>
      <w:r w:rsidR="007C629E" w:rsidRPr="00FA7443">
        <w:rPr>
          <w:sz w:val="28"/>
          <w:szCs w:val="28"/>
        </w:rPr>
        <w:t>количества выявленных нарушений</w:t>
      </w:r>
      <w:r w:rsidR="00BE6244" w:rsidRPr="00FA7443">
        <w:rPr>
          <w:sz w:val="28"/>
          <w:szCs w:val="28"/>
        </w:rPr>
        <w:t xml:space="preserve">, </w:t>
      </w:r>
      <w:r w:rsidR="00E719E0" w:rsidRPr="00FA7443">
        <w:rPr>
          <w:sz w:val="28"/>
          <w:szCs w:val="28"/>
        </w:rPr>
        <w:t xml:space="preserve">из них: </w:t>
      </w:r>
    </w:p>
    <w:p w:rsidR="003F4EF1" w:rsidRPr="00FA7443" w:rsidRDefault="003F4EF1" w:rsidP="00FA7443">
      <w:pPr>
        <w:pStyle w:val="a9"/>
        <w:widowControl/>
        <w:numPr>
          <w:ilvl w:val="0"/>
          <w:numId w:val="12"/>
        </w:numPr>
        <w:autoSpaceDE/>
        <w:autoSpaceDN/>
        <w:adjustRightInd/>
        <w:spacing w:line="252" w:lineRule="auto"/>
        <w:ind w:left="0" w:firstLine="709"/>
        <w:rPr>
          <w:rFonts w:eastAsiaTheme="minorHAnsi"/>
          <w:sz w:val="28"/>
          <w:szCs w:val="28"/>
          <w:lang w:eastAsia="en-US"/>
        </w:rPr>
      </w:pPr>
      <w:r w:rsidRPr="00FA7443">
        <w:rPr>
          <w:rFonts w:eastAsiaTheme="minorHAnsi"/>
          <w:sz w:val="28"/>
          <w:szCs w:val="28"/>
          <w:lang w:eastAsia="en-US"/>
        </w:rPr>
        <w:t xml:space="preserve">неправомерное применение счетов бюджетного (бухгалтерского) учета на общую </w:t>
      </w:r>
      <w:r w:rsidR="008D7969" w:rsidRPr="00FA7443">
        <w:rPr>
          <w:rFonts w:eastAsiaTheme="minorHAnsi"/>
          <w:sz w:val="28"/>
          <w:szCs w:val="28"/>
          <w:lang w:eastAsia="en-US"/>
        </w:rPr>
        <w:t>сумму</w:t>
      </w:r>
      <w:r w:rsidR="00B1316F" w:rsidRPr="00FA7443">
        <w:rPr>
          <w:rFonts w:eastAsiaTheme="minorHAnsi"/>
          <w:sz w:val="28"/>
          <w:szCs w:val="28"/>
          <w:lang w:eastAsia="en-US"/>
        </w:rPr>
        <w:t xml:space="preserve"> </w:t>
      </w:r>
      <w:r w:rsidRPr="00732375">
        <w:rPr>
          <w:rFonts w:eastAsiaTheme="minorHAnsi"/>
          <w:sz w:val="28"/>
          <w:szCs w:val="28"/>
          <w:lang w:eastAsia="en-US"/>
        </w:rPr>
        <w:t>1</w:t>
      </w:r>
      <w:r w:rsidR="00D5017F" w:rsidRPr="00732375">
        <w:rPr>
          <w:rFonts w:eastAsiaTheme="minorHAnsi"/>
          <w:sz w:val="28"/>
          <w:szCs w:val="28"/>
          <w:lang w:eastAsia="en-US"/>
        </w:rPr>
        <w:t>31,599</w:t>
      </w:r>
      <w:r w:rsidRPr="00FA7443">
        <w:rPr>
          <w:rFonts w:eastAsiaTheme="minorHAnsi"/>
          <w:sz w:val="28"/>
          <w:szCs w:val="28"/>
          <w:lang w:eastAsia="en-US"/>
        </w:rPr>
        <w:t xml:space="preserve"> тыс. руб., в том числе:</w:t>
      </w:r>
    </w:p>
    <w:p w:rsidR="009D4095" w:rsidRPr="00FA7443" w:rsidRDefault="003F4EF1" w:rsidP="00FA7443">
      <w:pPr>
        <w:spacing w:line="252" w:lineRule="auto"/>
        <w:rPr>
          <w:bCs/>
          <w:sz w:val="28"/>
          <w:szCs w:val="28"/>
          <w:lang w:eastAsia="ar-SA"/>
        </w:rPr>
      </w:pPr>
      <w:r w:rsidRPr="00FA7443">
        <w:rPr>
          <w:sz w:val="28"/>
          <w:szCs w:val="28"/>
        </w:rPr>
        <w:t xml:space="preserve"> </w:t>
      </w:r>
      <w:r w:rsidR="009D4095" w:rsidRPr="00FA7443">
        <w:rPr>
          <w:bCs/>
          <w:sz w:val="28"/>
          <w:szCs w:val="28"/>
        </w:rPr>
        <w:t>- необоснованно списан</w:t>
      </w:r>
      <w:r w:rsidR="00BA06D4" w:rsidRPr="00FA7443">
        <w:rPr>
          <w:bCs/>
          <w:sz w:val="28"/>
          <w:szCs w:val="28"/>
        </w:rPr>
        <w:t>ы</w:t>
      </w:r>
      <w:r w:rsidR="009D4095" w:rsidRPr="00FA7443">
        <w:rPr>
          <w:bCs/>
          <w:sz w:val="28"/>
          <w:szCs w:val="28"/>
          <w:lang w:eastAsia="ar-SA"/>
        </w:rPr>
        <w:t xml:space="preserve"> на расходы текущего финансового года права использования программы ЭВМ «Контур. Экстерн» в сумме </w:t>
      </w:r>
      <w:r w:rsidR="009D4095" w:rsidRPr="00FA7443">
        <w:rPr>
          <w:sz w:val="28"/>
          <w:szCs w:val="28"/>
          <w:lang w:eastAsia="ar-SA"/>
        </w:rPr>
        <w:t>16,160 тыс.</w:t>
      </w:r>
      <w:r w:rsidR="009D4095" w:rsidRPr="00FA7443">
        <w:rPr>
          <w:bCs/>
          <w:sz w:val="28"/>
          <w:szCs w:val="28"/>
          <w:lang w:eastAsia="ar-SA"/>
        </w:rPr>
        <w:t xml:space="preserve"> руб.</w:t>
      </w:r>
      <w:r w:rsidR="00B969E8" w:rsidRPr="00FA7443">
        <w:rPr>
          <w:bCs/>
          <w:sz w:val="28"/>
          <w:szCs w:val="28"/>
          <w:lang w:eastAsia="ar-SA"/>
        </w:rPr>
        <w:t xml:space="preserve"> (</w:t>
      </w:r>
      <w:r w:rsidR="00B969E8" w:rsidRPr="00FA7443">
        <w:rPr>
          <w:sz w:val="28"/>
          <w:szCs w:val="28"/>
        </w:rPr>
        <w:t>МКУ ЦОДУС)</w:t>
      </w:r>
      <w:r w:rsidR="009D4095" w:rsidRPr="00FA7443">
        <w:rPr>
          <w:bCs/>
          <w:sz w:val="28"/>
          <w:szCs w:val="28"/>
          <w:lang w:eastAsia="ar-SA"/>
        </w:rPr>
        <w:t>;</w:t>
      </w:r>
    </w:p>
    <w:p w:rsidR="009D4095" w:rsidRPr="00FA7443" w:rsidRDefault="009D4095" w:rsidP="00FA7443">
      <w:pPr>
        <w:spacing w:line="252" w:lineRule="auto"/>
        <w:rPr>
          <w:bCs/>
          <w:sz w:val="28"/>
          <w:szCs w:val="28"/>
          <w:lang w:eastAsia="ar-SA"/>
        </w:rPr>
      </w:pPr>
      <w:r w:rsidRPr="00FA7443">
        <w:rPr>
          <w:bCs/>
          <w:sz w:val="28"/>
          <w:szCs w:val="28"/>
          <w:lang w:eastAsia="ar-SA"/>
        </w:rPr>
        <w:t xml:space="preserve">- нарушена методология применения плана счетов при принятии к учету услуг по сопровождению программы «Контур. Экстерн» в сумме </w:t>
      </w:r>
      <w:r w:rsidR="00022796" w:rsidRPr="00FA7443">
        <w:rPr>
          <w:bCs/>
          <w:sz w:val="28"/>
          <w:szCs w:val="28"/>
          <w:lang w:eastAsia="ar-SA"/>
        </w:rPr>
        <w:t>8</w:t>
      </w:r>
      <w:r w:rsidR="00B760F2" w:rsidRPr="00FA7443">
        <w:rPr>
          <w:bCs/>
          <w:sz w:val="28"/>
          <w:szCs w:val="28"/>
          <w:lang w:eastAsia="ar-SA"/>
        </w:rPr>
        <w:t>,100</w:t>
      </w:r>
      <w:r w:rsidRPr="00FA7443">
        <w:rPr>
          <w:sz w:val="28"/>
          <w:szCs w:val="28"/>
          <w:lang w:eastAsia="ar-SA"/>
        </w:rPr>
        <w:t xml:space="preserve"> тыс.</w:t>
      </w:r>
      <w:r w:rsidRPr="00FA7443">
        <w:rPr>
          <w:bCs/>
          <w:sz w:val="28"/>
          <w:szCs w:val="28"/>
          <w:lang w:eastAsia="ar-SA"/>
        </w:rPr>
        <w:t xml:space="preserve"> руб.</w:t>
      </w:r>
      <w:r w:rsidR="00B969E8" w:rsidRPr="00FA7443">
        <w:rPr>
          <w:bCs/>
          <w:sz w:val="28"/>
          <w:szCs w:val="28"/>
          <w:lang w:eastAsia="ar-SA"/>
        </w:rPr>
        <w:t xml:space="preserve"> (</w:t>
      </w:r>
      <w:r w:rsidR="00B969E8" w:rsidRPr="00FA7443">
        <w:rPr>
          <w:sz w:val="28"/>
          <w:szCs w:val="28"/>
        </w:rPr>
        <w:t>МКУ ЦОДУС)</w:t>
      </w:r>
      <w:r w:rsidRPr="00FA7443">
        <w:rPr>
          <w:bCs/>
          <w:sz w:val="28"/>
          <w:szCs w:val="28"/>
          <w:lang w:eastAsia="ar-SA"/>
        </w:rPr>
        <w:t>;</w:t>
      </w:r>
    </w:p>
    <w:p w:rsidR="009D4095" w:rsidRPr="00FA7443" w:rsidRDefault="009D4095" w:rsidP="00FA7443">
      <w:pPr>
        <w:spacing w:line="252" w:lineRule="auto"/>
        <w:rPr>
          <w:bCs/>
          <w:sz w:val="28"/>
          <w:szCs w:val="28"/>
        </w:rPr>
      </w:pPr>
      <w:r w:rsidRPr="00FA7443">
        <w:rPr>
          <w:bCs/>
          <w:sz w:val="28"/>
          <w:szCs w:val="28"/>
          <w:lang w:eastAsia="ar-SA"/>
        </w:rPr>
        <w:t xml:space="preserve">- необоснованно списан на расходы </w:t>
      </w:r>
      <w:r w:rsidRPr="00FA7443">
        <w:rPr>
          <w:bCs/>
          <w:sz w:val="28"/>
          <w:szCs w:val="28"/>
        </w:rPr>
        <w:t xml:space="preserve">нефинансовый актив «Система автоматической охранно-пожарной сигнализации и системы оповещения» на сумму </w:t>
      </w:r>
      <w:r w:rsidR="00DC72A3">
        <w:rPr>
          <w:bCs/>
          <w:sz w:val="28"/>
          <w:szCs w:val="28"/>
        </w:rPr>
        <w:t>81,290</w:t>
      </w:r>
      <w:r w:rsidRPr="00FA7443">
        <w:rPr>
          <w:sz w:val="28"/>
          <w:szCs w:val="28"/>
        </w:rPr>
        <w:t xml:space="preserve"> тыс.</w:t>
      </w:r>
      <w:r w:rsidRPr="00FA7443">
        <w:rPr>
          <w:bCs/>
          <w:sz w:val="28"/>
          <w:szCs w:val="28"/>
        </w:rPr>
        <w:t xml:space="preserve"> руб.</w:t>
      </w:r>
      <w:r w:rsidR="00B969E8" w:rsidRPr="00FA7443">
        <w:rPr>
          <w:bCs/>
          <w:sz w:val="28"/>
          <w:szCs w:val="28"/>
        </w:rPr>
        <w:t xml:space="preserve"> (</w:t>
      </w:r>
      <w:r w:rsidR="00B969E8" w:rsidRPr="00FA7443">
        <w:rPr>
          <w:sz w:val="28"/>
          <w:szCs w:val="28"/>
        </w:rPr>
        <w:t>МКУ ЦОДУС)</w:t>
      </w:r>
      <w:r w:rsidR="00B969E8" w:rsidRPr="00FA7443">
        <w:rPr>
          <w:bCs/>
          <w:sz w:val="28"/>
          <w:szCs w:val="28"/>
        </w:rPr>
        <w:t>;</w:t>
      </w:r>
    </w:p>
    <w:p w:rsidR="003F4EF1" w:rsidRPr="00FA7443" w:rsidRDefault="009D4095" w:rsidP="00FA7443">
      <w:pPr>
        <w:spacing w:line="252" w:lineRule="auto"/>
        <w:rPr>
          <w:sz w:val="28"/>
          <w:szCs w:val="28"/>
        </w:rPr>
      </w:pPr>
      <w:r w:rsidRPr="00FA7443">
        <w:rPr>
          <w:sz w:val="28"/>
          <w:szCs w:val="28"/>
        </w:rPr>
        <w:t>-</w:t>
      </w:r>
      <w:r w:rsidR="003F4EF1" w:rsidRPr="00FA7443">
        <w:rPr>
          <w:sz w:val="28"/>
          <w:szCs w:val="28"/>
        </w:rPr>
        <w:t>в авансовых отчетах (форма 0504505) отсутствуют обязательные к заполнению данные</w:t>
      </w:r>
      <w:r w:rsidR="003F4EF1" w:rsidRPr="00FA7443">
        <w:rPr>
          <w:rFonts w:eastAsiaTheme="minorHAnsi"/>
          <w:sz w:val="28"/>
          <w:szCs w:val="28"/>
          <w:lang w:eastAsia="en-US"/>
        </w:rPr>
        <w:t xml:space="preserve"> в соответствии с </w:t>
      </w:r>
      <w:r w:rsidR="003F4EF1" w:rsidRPr="00FA7443">
        <w:rPr>
          <w:sz w:val="28"/>
          <w:szCs w:val="28"/>
        </w:rPr>
        <w:t>Приказом № 52н на сумму 26,049 тыс. руб. (</w:t>
      </w:r>
      <w:r w:rsidRPr="00FA7443">
        <w:rPr>
          <w:sz w:val="28"/>
          <w:szCs w:val="28"/>
        </w:rPr>
        <w:t>МКУ ЦОДУО)</w:t>
      </w:r>
      <w:r w:rsidR="003F4EF1" w:rsidRPr="00FA7443">
        <w:rPr>
          <w:sz w:val="28"/>
          <w:szCs w:val="28"/>
        </w:rPr>
        <w:t>;</w:t>
      </w:r>
    </w:p>
    <w:p w:rsidR="004E2BF1" w:rsidRPr="00FA7443" w:rsidRDefault="00B969E8" w:rsidP="00FA7443">
      <w:pPr>
        <w:pStyle w:val="a9"/>
        <w:numPr>
          <w:ilvl w:val="0"/>
          <w:numId w:val="12"/>
        </w:numPr>
        <w:suppressAutoHyphens/>
        <w:spacing w:line="252" w:lineRule="auto"/>
        <w:ind w:left="0" w:firstLine="709"/>
        <w:rPr>
          <w:sz w:val="28"/>
          <w:szCs w:val="28"/>
        </w:rPr>
      </w:pPr>
      <w:r w:rsidRPr="00FA7443">
        <w:rPr>
          <w:sz w:val="28"/>
          <w:szCs w:val="28"/>
        </w:rPr>
        <w:t xml:space="preserve">нарушение требований, предъявляемых к оформлению фактов хозяйственной жизни учреждения первичными учетными документами при принятии к учету основных средств на общую </w:t>
      </w:r>
      <w:r w:rsidRPr="00732375">
        <w:rPr>
          <w:sz w:val="28"/>
          <w:szCs w:val="28"/>
        </w:rPr>
        <w:t xml:space="preserve">сумму </w:t>
      </w:r>
      <w:r w:rsidR="00041479" w:rsidRPr="00732375">
        <w:rPr>
          <w:sz w:val="28"/>
          <w:szCs w:val="28"/>
        </w:rPr>
        <w:t>12 78</w:t>
      </w:r>
      <w:r w:rsidR="00390EA5" w:rsidRPr="00732375">
        <w:rPr>
          <w:sz w:val="28"/>
          <w:szCs w:val="28"/>
        </w:rPr>
        <w:t>5</w:t>
      </w:r>
      <w:r w:rsidR="00041479" w:rsidRPr="00732375">
        <w:rPr>
          <w:sz w:val="28"/>
          <w:szCs w:val="28"/>
        </w:rPr>
        <w:t>,633</w:t>
      </w:r>
      <w:r w:rsidR="00041479" w:rsidRPr="00FA7443">
        <w:rPr>
          <w:b/>
          <w:sz w:val="28"/>
          <w:szCs w:val="28"/>
        </w:rPr>
        <w:t xml:space="preserve"> </w:t>
      </w:r>
      <w:r w:rsidRPr="00FA7443">
        <w:rPr>
          <w:sz w:val="28"/>
          <w:szCs w:val="28"/>
        </w:rPr>
        <w:t>тыс. руб.</w:t>
      </w:r>
      <w:r w:rsidR="004E2BF1" w:rsidRPr="00FA7443">
        <w:rPr>
          <w:sz w:val="28"/>
          <w:szCs w:val="28"/>
        </w:rPr>
        <w:t>, в том числе:</w:t>
      </w:r>
    </w:p>
    <w:p w:rsidR="004E2BF1" w:rsidRPr="00FA7443" w:rsidRDefault="00BA06D4" w:rsidP="00FA7443">
      <w:pPr>
        <w:suppressAutoHyphens/>
        <w:spacing w:line="252" w:lineRule="auto"/>
        <w:rPr>
          <w:sz w:val="28"/>
          <w:szCs w:val="28"/>
          <w:lang w:eastAsia="ar-SA"/>
        </w:rPr>
      </w:pPr>
      <w:r w:rsidRPr="00FA7443">
        <w:rPr>
          <w:sz w:val="28"/>
          <w:szCs w:val="28"/>
        </w:rPr>
        <w:t>-</w:t>
      </w:r>
      <w:r w:rsidR="004E2BF1" w:rsidRPr="00FA7443">
        <w:rPr>
          <w:sz w:val="28"/>
          <w:szCs w:val="28"/>
        </w:rPr>
        <w:t xml:space="preserve"> </w:t>
      </w:r>
      <w:r w:rsidR="00FA6F2F" w:rsidRPr="00FA7443">
        <w:rPr>
          <w:sz w:val="28"/>
          <w:szCs w:val="28"/>
        </w:rPr>
        <w:t xml:space="preserve">приняты к учету </w:t>
      </w:r>
      <w:r w:rsidR="00B969E8" w:rsidRPr="00FA7443">
        <w:rPr>
          <w:sz w:val="28"/>
          <w:szCs w:val="28"/>
        </w:rPr>
        <w:t>3 кондиционер</w:t>
      </w:r>
      <w:r w:rsidR="00FA6F2F" w:rsidRPr="00FA7443">
        <w:rPr>
          <w:sz w:val="28"/>
          <w:szCs w:val="28"/>
        </w:rPr>
        <w:t>а</w:t>
      </w:r>
      <w:r w:rsidR="00B969E8" w:rsidRPr="00FA7443">
        <w:rPr>
          <w:sz w:val="28"/>
          <w:szCs w:val="28"/>
        </w:rPr>
        <w:t xml:space="preserve"> на сумму 136,200 тыс.</w:t>
      </w:r>
      <w:r w:rsidR="00FA6F2F" w:rsidRPr="00FA7443">
        <w:rPr>
          <w:sz w:val="28"/>
          <w:szCs w:val="28"/>
        </w:rPr>
        <w:t xml:space="preserve"> руб. без документально оформленной формы 0510441 «Решение о признании объектов </w:t>
      </w:r>
      <w:r w:rsidR="00FA6F2F" w:rsidRPr="00FA7443">
        <w:rPr>
          <w:sz w:val="28"/>
          <w:szCs w:val="28"/>
        </w:rPr>
        <w:lastRenderedPageBreak/>
        <w:t>нефинансовых активов»</w:t>
      </w:r>
      <w:r w:rsidR="004E2BF1" w:rsidRPr="00FA7443">
        <w:rPr>
          <w:sz w:val="28"/>
          <w:szCs w:val="28"/>
        </w:rPr>
        <w:t xml:space="preserve"> (МДОБУ д/с № 13 «Теремок»)</w:t>
      </w:r>
      <w:r w:rsidR="00FA6F2F" w:rsidRPr="00FA7443">
        <w:rPr>
          <w:sz w:val="28"/>
          <w:szCs w:val="28"/>
        </w:rPr>
        <w:t>;</w:t>
      </w:r>
      <w:r w:rsidR="00FA6F2F" w:rsidRPr="00FA7443">
        <w:rPr>
          <w:sz w:val="28"/>
          <w:szCs w:val="28"/>
          <w:lang w:eastAsia="ar-SA"/>
        </w:rPr>
        <w:t xml:space="preserve"> </w:t>
      </w:r>
    </w:p>
    <w:p w:rsidR="004E2BF1" w:rsidRPr="00FA7443" w:rsidRDefault="004E2BF1" w:rsidP="00FA7443">
      <w:pPr>
        <w:suppressAutoHyphens/>
        <w:spacing w:line="252" w:lineRule="auto"/>
        <w:rPr>
          <w:sz w:val="28"/>
          <w:szCs w:val="28"/>
          <w:lang w:eastAsia="ar-SA"/>
        </w:rPr>
      </w:pPr>
      <w:r w:rsidRPr="00FA7443">
        <w:rPr>
          <w:sz w:val="28"/>
          <w:szCs w:val="28"/>
          <w:lang w:eastAsia="ar-SA"/>
        </w:rPr>
        <w:t xml:space="preserve">- </w:t>
      </w:r>
      <w:r w:rsidR="00FA6F2F" w:rsidRPr="00FA7443">
        <w:rPr>
          <w:sz w:val="28"/>
          <w:szCs w:val="28"/>
          <w:lang w:eastAsia="ar-SA"/>
        </w:rPr>
        <w:t xml:space="preserve">наименование объекта недвижимого имущества балансовой стоимостью </w:t>
      </w:r>
      <w:r w:rsidR="00FA6F2F" w:rsidRPr="00FA7443">
        <w:rPr>
          <w:sz w:val="28"/>
          <w:szCs w:val="28"/>
        </w:rPr>
        <w:t>12 063,4</w:t>
      </w:r>
      <w:r w:rsidR="00041479" w:rsidRPr="00FA7443">
        <w:rPr>
          <w:sz w:val="28"/>
          <w:szCs w:val="28"/>
        </w:rPr>
        <w:t>00</w:t>
      </w:r>
      <w:r w:rsidR="00FA6F2F" w:rsidRPr="00FA7443">
        <w:rPr>
          <w:sz w:val="28"/>
          <w:szCs w:val="28"/>
        </w:rPr>
        <w:t xml:space="preserve"> тыс</w:t>
      </w:r>
      <w:r w:rsidR="00FA6F2F" w:rsidRPr="00FA7443">
        <w:rPr>
          <w:sz w:val="28"/>
          <w:szCs w:val="28"/>
          <w:lang w:eastAsia="ar-SA"/>
        </w:rPr>
        <w:t>. руб. по данным бухгалтерского учета не соответствует наименованию согласно «Выписке из Единого государственного реестра недвижимости»</w:t>
      </w:r>
      <w:r w:rsidRPr="00FA7443">
        <w:rPr>
          <w:sz w:val="28"/>
          <w:szCs w:val="28"/>
          <w:lang w:eastAsia="ar-SA"/>
        </w:rPr>
        <w:t xml:space="preserve"> (</w:t>
      </w:r>
      <w:r w:rsidRPr="00FA7443">
        <w:rPr>
          <w:sz w:val="28"/>
          <w:szCs w:val="28"/>
        </w:rPr>
        <w:t>МДОБУ д/с № 13 «Теремок»)</w:t>
      </w:r>
      <w:r w:rsidRPr="00FA7443">
        <w:rPr>
          <w:sz w:val="28"/>
          <w:szCs w:val="28"/>
          <w:lang w:eastAsia="ar-SA"/>
        </w:rPr>
        <w:t xml:space="preserve">; </w:t>
      </w:r>
    </w:p>
    <w:p w:rsidR="00D5017F" w:rsidRPr="00DC72A3" w:rsidRDefault="00D5017F" w:rsidP="00D20D47">
      <w:pPr>
        <w:ind w:firstLine="567"/>
        <w:rPr>
          <w:sz w:val="28"/>
          <w:szCs w:val="28"/>
        </w:rPr>
      </w:pPr>
      <w:r w:rsidRPr="00DC72A3">
        <w:rPr>
          <w:sz w:val="28"/>
          <w:szCs w:val="28"/>
          <w:lang w:eastAsia="ar-SA"/>
        </w:rPr>
        <w:t>-</w:t>
      </w:r>
      <w:r w:rsidRPr="00DC72A3">
        <w:rPr>
          <w:sz w:val="28"/>
          <w:szCs w:val="28"/>
        </w:rPr>
        <w:t xml:space="preserve"> </w:t>
      </w:r>
      <w:r w:rsidR="008D7969" w:rsidRPr="00DC72A3">
        <w:rPr>
          <w:sz w:val="28"/>
          <w:szCs w:val="28"/>
        </w:rPr>
        <w:t xml:space="preserve">произведено списание материальных запасов на сумму 494,450 тыс. руб. </w:t>
      </w:r>
      <w:r w:rsidR="00D20D47" w:rsidRPr="00DC72A3">
        <w:rPr>
          <w:sz w:val="28"/>
          <w:szCs w:val="28"/>
        </w:rPr>
        <w:t>п</w:t>
      </w:r>
      <w:r w:rsidR="00CA453E" w:rsidRPr="00DC72A3">
        <w:rPr>
          <w:sz w:val="28"/>
          <w:szCs w:val="28"/>
        </w:rPr>
        <w:t>о требованию-накладной (ф. 0510451) не у</w:t>
      </w:r>
      <w:r w:rsidR="00D20D47" w:rsidRPr="00DC72A3">
        <w:rPr>
          <w:sz w:val="28"/>
          <w:szCs w:val="28"/>
        </w:rPr>
        <w:t>твержден</w:t>
      </w:r>
      <w:r w:rsidR="00CA453E" w:rsidRPr="00DC72A3">
        <w:rPr>
          <w:sz w:val="28"/>
          <w:szCs w:val="28"/>
        </w:rPr>
        <w:t>ной учетной политикой учреждения, тогда как следовало списывать на основании акта о списании материальных запасов (ф. 0504230, ф. 0510460)</w:t>
      </w:r>
      <w:r w:rsidR="008D7969" w:rsidRPr="00DC72A3">
        <w:rPr>
          <w:sz w:val="28"/>
          <w:szCs w:val="28"/>
        </w:rPr>
        <w:t xml:space="preserve"> (</w:t>
      </w:r>
      <w:r w:rsidR="008D7969" w:rsidRPr="00DC72A3">
        <w:rPr>
          <w:bCs/>
          <w:sz w:val="28"/>
          <w:szCs w:val="28"/>
        </w:rPr>
        <w:t>МБУ ДО «ДШИ»)</w:t>
      </w:r>
      <w:r w:rsidR="00732375" w:rsidRPr="00DC72A3">
        <w:rPr>
          <w:bCs/>
          <w:sz w:val="28"/>
          <w:szCs w:val="28"/>
        </w:rPr>
        <w:t>;</w:t>
      </w:r>
      <w:r w:rsidRPr="00DC72A3">
        <w:rPr>
          <w:sz w:val="28"/>
          <w:szCs w:val="28"/>
        </w:rPr>
        <w:t xml:space="preserve"> </w:t>
      </w:r>
    </w:p>
    <w:p w:rsidR="00901670" w:rsidRPr="00DC72A3" w:rsidRDefault="00253EB6" w:rsidP="00901670">
      <w:pPr>
        <w:suppressAutoHyphens/>
        <w:spacing w:line="252" w:lineRule="auto"/>
        <w:rPr>
          <w:sz w:val="28"/>
          <w:szCs w:val="28"/>
        </w:rPr>
      </w:pPr>
      <w:proofErr w:type="gramStart"/>
      <w:r w:rsidRPr="00DC72A3">
        <w:rPr>
          <w:sz w:val="28"/>
          <w:szCs w:val="28"/>
        </w:rPr>
        <w:t xml:space="preserve">- в нарушение </w:t>
      </w:r>
      <w:r w:rsidR="00901670" w:rsidRPr="00DC72A3">
        <w:rPr>
          <w:sz w:val="28"/>
          <w:szCs w:val="28"/>
          <w:shd w:val="clear" w:color="auto" w:fill="FFFFFF"/>
        </w:rPr>
        <w:t>требований с</w:t>
      </w:r>
      <w:r w:rsidR="00901670" w:rsidRPr="00DC72A3">
        <w:rPr>
          <w:sz w:val="28"/>
          <w:szCs w:val="28"/>
        </w:rPr>
        <w:t xml:space="preserve">татьи 9 Федерального закона от 06.12.2011 </w:t>
      </w:r>
      <w:r w:rsidR="00901670" w:rsidRPr="00DC72A3">
        <w:rPr>
          <w:sz w:val="28"/>
          <w:szCs w:val="28"/>
        </w:rPr>
        <w:br/>
        <w:t xml:space="preserve">№ 402-ФЗ «О бухгалтерском учете», </w:t>
      </w:r>
      <w:r w:rsidRPr="00DC72A3">
        <w:rPr>
          <w:sz w:val="28"/>
          <w:szCs w:val="28"/>
        </w:rPr>
        <w:t>Постановлени</w:t>
      </w:r>
      <w:r w:rsidR="00901670" w:rsidRPr="00DC72A3">
        <w:rPr>
          <w:sz w:val="28"/>
          <w:szCs w:val="28"/>
        </w:rPr>
        <w:t>я</w:t>
      </w:r>
      <w:r w:rsidRPr="00DC72A3">
        <w:rPr>
          <w:sz w:val="28"/>
          <w:szCs w:val="28"/>
        </w:rPr>
        <w:t xml:space="preserve"> Правительства РФ от 04.07.2018 № 783</w:t>
      </w:r>
      <w:r w:rsidR="00901670" w:rsidRPr="00DC72A3">
        <w:rPr>
          <w:rStyle w:val="af4"/>
          <w:sz w:val="28"/>
          <w:szCs w:val="28"/>
        </w:rPr>
        <w:footnoteReference w:id="3"/>
      </w:r>
      <w:r w:rsidRPr="00DC72A3">
        <w:rPr>
          <w:sz w:val="28"/>
          <w:szCs w:val="28"/>
        </w:rPr>
        <w:t xml:space="preserve"> (далее – Правил списание неустойки № 783) учреждением списана сумма неустоек (штрафов, пеней) в сумме 91,583 тыс. руб.</w:t>
      </w:r>
      <w:r w:rsidR="00901670" w:rsidRPr="00DC72A3">
        <w:rPr>
          <w:sz w:val="28"/>
          <w:szCs w:val="28"/>
        </w:rPr>
        <w:t xml:space="preserve"> по муниципальному контракту </w:t>
      </w:r>
      <w:r w:rsidR="00901670" w:rsidRPr="00DC72A3">
        <w:rPr>
          <w:rFonts w:eastAsia="Calibri"/>
          <w:sz w:val="28"/>
          <w:szCs w:val="28"/>
        </w:rPr>
        <w:t xml:space="preserve">капитального ремонта кровли здания </w:t>
      </w:r>
      <w:r w:rsidR="00901670" w:rsidRPr="00DC72A3">
        <w:rPr>
          <w:sz w:val="28"/>
          <w:szCs w:val="28"/>
        </w:rPr>
        <w:t>МБУ ДО СШ «Полет»,</w:t>
      </w:r>
      <w:r w:rsidRPr="00DC72A3">
        <w:rPr>
          <w:sz w:val="28"/>
          <w:szCs w:val="28"/>
        </w:rPr>
        <w:t xml:space="preserve"> на основании претензий (претензии от 18.11.2024 № 333 на сумму 7 793,69 руб., от 10.12.2024</w:t>
      </w:r>
      <w:proofErr w:type="gramEnd"/>
      <w:r w:rsidRPr="00DC72A3">
        <w:rPr>
          <w:sz w:val="28"/>
          <w:szCs w:val="28"/>
        </w:rPr>
        <w:t xml:space="preserve"> № </w:t>
      </w:r>
      <w:proofErr w:type="gramStart"/>
      <w:r w:rsidRPr="00DC72A3">
        <w:rPr>
          <w:sz w:val="28"/>
          <w:szCs w:val="28"/>
        </w:rPr>
        <w:t>372 на сумму 68 524,66 руб., от 10.12.2024 № 373 на сумму 15 264,83 руб.), тогда как следовало</w:t>
      </w:r>
      <w:r w:rsidR="00901670" w:rsidRPr="00DC72A3">
        <w:rPr>
          <w:sz w:val="28"/>
          <w:szCs w:val="28"/>
        </w:rPr>
        <w:t xml:space="preserve"> на основании «Уведомления о списании начисленной и неуплаченной суммы неустоек (штрафов, пеней) по контрактам».</w:t>
      </w:r>
      <w:proofErr w:type="gramEnd"/>
    </w:p>
    <w:p w:rsidR="004E2BF1" w:rsidRPr="00FA7443" w:rsidRDefault="00BA06D4" w:rsidP="00FA7443">
      <w:pPr>
        <w:pStyle w:val="a9"/>
        <w:numPr>
          <w:ilvl w:val="0"/>
          <w:numId w:val="12"/>
        </w:numPr>
        <w:suppressAutoHyphens/>
        <w:spacing w:line="252" w:lineRule="auto"/>
        <w:ind w:left="0" w:firstLine="709"/>
        <w:rPr>
          <w:sz w:val="28"/>
          <w:szCs w:val="28"/>
        </w:rPr>
      </w:pPr>
      <w:r w:rsidRPr="00FA7443">
        <w:rPr>
          <w:sz w:val="28"/>
          <w:szCs w:val="28"/>
        </w:rPr>
        <w:t>Нарушение общих требований к бюджетной, бухгалтерской (финансовой) отчетности экономического субъекта, в том числе к ее составу</w:t>
      </w:r>
      <w:r w:rsidR="0094244D" w:rsidRPr="00FA7443">
        <w:rPr>
          <w:sz w:val="28"/>
          <w:szCs w:val="28"/>
        </w:rPr>
        <w:t xml:space="preserve"> на сумму </w:t>
      </w:r>
      <w:r w:rsidR="0094244D" w:rsidRPr="00732375">
        <w:rPr>
          <w:sz w:val="28"/>
          <w:szCs w:val="28"/>
        </w:rPr>
        <w:t>346</w:t>
      </w:r>
      <w:r w:rsidR="001156D3" w:rsidRPr="00732375">
        <w:rPr>
          <w:sz w:val="28"/>
          <w:szCs w:val="28"/>
        </w:rPr>
        <w:t> </w:t>
      </w:r>
      <w:r w:rsidR="0094244D" w:rsidRPr="00732375">
        <w:rPr>
          <w:sz w:val="28"/>
          <w:szCs w:val="28"/>
        </w:rPr>
        <w:t>777</w:t>
      </w:r>
      <w:r w:rsidR="001156D3" w:rsidRPr="00732375">
        <w:rPr>
          <w:sz w:val="28"/>
          <w:szCs w:val="28"/>
        </w:rPr>
        <w:t>,</w:t>
      </w:r>
      <w:r w:rsidR="003571C6" w:rsidRPr="00732375">
        <w:rPr>
          <w:sz w:val="28"/>
          <w:szCs w:val="28"/>
        </w:rPr>
        <w:t>394</w:t>
      </w:r>
      <w:r w:rsidR="0094244D" w:rsidRPr="00FA7443">
        <w:rPr>
          <w:sz w:val="28"/>
          <w:szCs w:val="28"/>
        </w:rPr>
        <w:t xml:space="preserve"> тыс. руб.</w:t>
      </w:r>
      <w:r w:rsidRPr="00FA7443">
        <w:rPr>
          <w:sz w:val="28"/>
          <w:szCs w:val="28"/>
        </w:rPr>
        <w:t>, в том числе:</w:t>
      </w:r>
    </w:p>
    <w:p w:rsidR="0094244D" w:rsidRPr="00FA7443" w:rsidRDefault="0094244D" w:rsidP="00FA7443">
      <w:pPr>
        <w:pStyle w:val="HTML"/>
        <w:spacing w:line="252" w:lineRule="auto"/>
        <w:ind w:firstLine="709"/>
        <w:jc w:val="both"/>
        <w:rPr>
          <w:rFonts w:ascii="Times New Roman" w:hAnsi="Times New Roman" w:cs="Times New Roman"/>
          <w:sz w:val="28"/>
          <w:szCs w:val="28"/>
        </w:rPr>
      </w:pPr>
      <w:r w:rsidRPr="00FA7443">
        <w:rPr>
          <w:rFonts w:ascii="Times New Roman" w:hAnsi="Times New Roman" w:cs="Times New Roman"/>
          <w:sz w:val="28"/>
          <w:szCs w:val="28"/>
        </w:rPr>
        <w:t>- в форме 0503175</w:t>
      </w:r>
      <w:r w:rsidR="001156D3" w:rsidRPr="00FA7443">
        <w:rPr>
          <w:rFonts w:ascii="Times New Roman" w:hAnsi="Times New Roman" w:cs="Times New Roman"/>
          <w:sz w:val="28"/>
          <w:szCs w:val="28"/>
        </w:rPr>
        <w:t xml:space="preserve"> (гр.2,4)</w:t>
      </w:r>
      <w:r w:rsidRPr="00FA7443">
        <w:rPr>
          <w:rFonts w:ascii="Times New Roman" w:hAnsi="Times New Roman" w:cs="Times New Roman"/>
          <w:sz w:val="28"/>
          <w:szCs w:val="28"/>
        </w:rPr>
        <w:t xml:space="preserve"> «Сведения о принятых и неисполненных обязательствах получателя бюджетных средств» не отражена сумма экономии по поведенным закупочным процедурам в сумме </w:t>
      </w:r>
      <w:r w:rsidR="00390EA5" w:rsidRPr="00FA7443">
        <w:rPr>
          <w:rFonts w:ascii="Times New Roman" w:hAnsi="Times New Roman" w:cs="Times New Roman"/>
          <w:sz w:val="28"/>
          <w:szCs w:val="28"/>
        </w:rPr>
        <w:t>339,448</w:t>
      </w:r>
      <w:r w:rsidRPr="00FA7443">
        <w:rPr>
          <w:rFonts w:ascii="Times New Roman" w:hAnsi="Times New Roman" w:cs="Times New Roman"/>
          <w:sz w:val="28"/>
          <w:szCs w:val="28"/>
        </w:rPr>
        <w:t xml:space="preserve"> </w:t>
      </w:r>
      <w:r w:rsidR="00390EA5" w:rsidRPr="00FA7443">
        <w:rPr>
          <w:rFonts w:ascii="Times New Roman" w:hAnsi="Times New Roman" w:cs="Times New Roman"/>
          <w:sz w:val="28"/>
          <w:szCs w:val="28"/>
        </w:rPr>
        <w:t>тыс.</w:t>
      </w:r>
      <w:r w:rsidR="006C5D23" w:rsidRPr="00FA7443">
        <w:rPr>
          <w:rFonts w:ascii="Times New Roman" w:hAnsi="Times New Roman" w:cs="Times New Roman"/>
          <w:sz w:val="28"/>
          <w:szCs w:val="28"/>
        </w:rPr>
        <w:t xml:space="preserve"> </w:t>
      </w:r>
      <w:r w:rsidRPr="00FA7443">
        <w:rPr>
          <w:rFonts w:ascii="Times New Roman" w:hAnsi="Times New Roman" w:cs="Times New Roman"/>
          <w:sz w:val="28"/>
          <w:szCs w:val="28"/>
        </w:rPr>
        <w:t>руб. (управление имущественных отношений администрации АГО);</w:t>
      </w:r>
    </w:p>
    <w:p w:rsidR="001156D3" w:rsidRPr="00FA7443" w:rsidRDefault="0094244D" w:rsidP="00FA7443">
      <w:pPr>
        <w:pStyle w:val="HTML"/>
        <w:spacing w:line="252" w:lineRule="auto"/>
        <w:ind w:firstLine="709"/>
        <w:jc w:val="both"/>
        <w:rPr>
          <w:rFonts w:ascii="Times New Roman" w:hAnsi="Times New Roman" w:cs="Times New Roman"/>
          <w:sz w:val="28"/>
          <w:szCs w:val="28"/>
        </w:rPr>
      </w:pPr>
      <w:r w:rsidRPr="00FA7443">
        <w:rPr>
          <w:rFonts w:ascii="Times New Roman" w:hAnsi="Times New Roman" w:cs="Times New Roman"/>
          <w:sz w:val="28"/>
          <w:szCs w:val="28"/>
        </w:rPr>
        <w:t xml:space="preserve">- в форме 0503128 </w:t>
      </w:r>
      <w:r w:rsidR="001156D3" w:rsidRPr="00FA7443">
        <w:rPr>
          <w:rFonts w:ascii="Times New Roman" w:hAnsi="Times New Roman" w:cs="Times New Roman"/>
          <w:sz w:val="28"/>
          <w:szCs w:val="28"/>
        </w:rPr>
        <w:t xml:space="preserve">(гр.4, 5) </w:t>
      </w:r>
      <w:r w:rsidRPr="00FA7443">
        <w:rPr>
          <w:rFonts w:ascii="Times New Roman" w:hAnsi="Times New Roman" w:cs="Times New Roman"/>
          <w:sz w:val="28"/>
          <w:szCs w:val="28"/>
        </w:rPr>
        <w:t>«Отчет о бюджетных обязательствах</w:t>
      </w:r>
      <w:r w:rsidR="001156D3" w:rsidRPr="00FA7443">
        <w:rPr>
          <w:rFonts w:ascii="Times New Roman" w:hAnsi="Times New Roman" w:cs="Times New Roman"/>
          <w:sz w:val="28"/>
          <w:szCs w:val="28"/>
        </w:rPr>
        <w:t>» занижена сумма бюджетных ассигнований, утвержденных Законом о бюджете на 2024год, на сумму 59 131,689 тыс. руб. (управление имущественных отношений администрации АГО);</w:t>
      </w:r>
    </w:p>
    <w:p w:rsidR="001156D3" w:rsidRPr="00FA7443" w:rsidRDefault="001156D3" w:rsidP="00FA7443">
      <w:pPr>
        <w:pStyle w:val="ab"/>
        <w:spacing w:after="0" w:line="252" w:lineRule="auto"/>
        <w:ind w:firstLine="709"/>
        <w:rPr>
          <w:rFonts w:ascii="Times New Roman" w:hAnsi="Times New Roman"/>
          <w:color w:val="auto"/>
          <w:sz w:val="28"/>
          <w:szCs w:val="28"/>
        </w:rPr>
      </w:pPr>
      <w:r w:rsidRPr="00FA7443">
        <w:rPr>
          <w:rFonts w:ascii="Times New Roman" w:hAnsi="Times New Roman"/>
          <w:color w:val="auto"/>
          <w:sz w:val="28"/>
          <w:szCs w:val="28"/>
        </w:rPr>
        <w:t>- в форме 0503130 (стр. 190) «Баланс главного распорядителя, распорядителя, получателя бюджетных средств, главного администратора</w:t>
      </w:r>
      <w:r w:rsidR="00647A7D">
        <w:rPr>
          <w:rFonts w:ascii="Times New Roman" w:hAnsi="Times New Roman"/>
          <w:color w:val="auto"/>
          <w:sz w:val="28"/>
          <w:szCs w:val="28"/>
        </w:rPr>
        <w:t xml:space="preserve"> дефицита бюджета</w:t>
      </w:r>
      <w:r w:rsidRPr="00FA7443">
        <w:rPr>
          <w:rFonts w:ascii="Times New Roman" w:hAnsi="Times New Roman"/>
          <w:color w:val="auto"/>
          <w:sz w:val="28"/>
          <w:szCs w:val="28"/>
        </w:rPr>
        <w:t>, администратора доходов бюджета» завышена стоимость нефинансовых активов на сумму 287 306,2</w:t>
      </w:r>
      <w:r w:rsidR="003571C6" w:rsidRPr="00FA7443">
        <w:rPr>
          <w:rFonts w:ascii="Times New Roman" w:hAnsi="Times New Roman"/>
          <w:color w:val="auto"/>
          <w:sz w:val="28"/>
          <w:szCs w:val="28"/>
        </w:rPr>
        <w:t>57</w:t>
      </w:r>
      <w:r w:rsidRPr="00FA7443">
        <w:rPr>
          <w:rFonts w:ascii="Times New Roman" w:hAnsi="Times New Roman"/>
          <w:color w:val="auto"/>
          <w:sz w:val="28"/>
          <w:szCs w:val="28"/>
        </w:rPr>
        <w:t xml:space="preserve"> тыс. руб.</w:t>
      </w:r>
    </w:p>
    <w:p w:rsidR="005F598C" w:rsidRPr="00FA7443" w:rsidRDefault="006C5D23" w:rsidP="00FA7443">
      <w:pPr>
        <w:spacing w:line="252" w:lineRule="auto"/>
        <w:ind w:firstLine="567"/>
        <w:rPr>
          <w:sz w:val="28"/>
          <w:szCs w:val="28"/>
        </w:rPr>
      </w:pPr>
      <w:r w:rsidRPr="00FA7443">
        <w:rPr>
          <w:sz w:val="28"/>
          <w:szCs w:val="28"/>
        </w:rPr>
        <w:t>Так же, во всех учреждениях имеют место нефинансовые нарушения при ведени</w:t>
      </w:r>
      <w:r w:rsidR="00647A7D">
        <w:rPr>
          <w:sz w:val="28"/>
          <w:szCs w:val="28"/>
        </w:rPr>
        <w:t>и</w:t>
      </w:r>
      <w:r w:rsidRPr="00FA7443">
        <w:rPr>
          <w:sz w:val="28"/>
          <w:szCs w:val="28"/>
        </w:rPr>
        <w:t xml:space="preserve"> бухгалтерского учета, а именно:</w:t>
      </w:r>
      <w:r w:rsidRPr="00FA7443">
        <w:rPr>
          <w:rFonts w:eastAsiaTheme="minorHAnsi"/>
          <w:sz w:val="28"/>
          <w:szCs w:val="28"/>
          <w:lang w:eastAsia="en-US"/>
        </w:rPr>
        <w:t xml:space="preserve"> </w:t>
      </w:r>
      <w:r w:rsidRPr="00FA7443">
        <w:rPr>
          <w:rFonts w:eastAsiaTheme="minorHAnsi"/>
          <w:iCs/>
          <w:sz w:val="28"/>
          <w:szCs w:val="28"/>
          <w:lang w:eastAsia="en-US"/>
        </w:rPr>
        <w:t xml:space="preserve">нарушения при </w:t>
      </w:r>
      <w:r w:rsidRPr="00FA7443">
        <w:rPr>
          <w:rFonts w:eastAsiaTheme="minorHAnsi"/>
          <w:bCs/>
          <w:sz w:val="28"/>
          <w:szCs w:val="28"/>
          <w:lang w:eastAsia="en-US"/>
        </w:rPr>
        <w:t xml:space="preserve">заполнении и ведении </w:t>
      </w:r>
      <w:r w:rsidRPr="00FA7443">
        <w:rPr>
          <w:rFonts w:eastAsiaTheme="minorHAnsi"/>
          <w:bCs/>
          <w:sz w:val="28"/>
          <w:szCs w:val="28"/>
          <w:lang w:eastAsia="en-US"/>
        </w:rPr>
        <w:lastRenderedPageBreak/>
        <w:t>регистров бухгалтерского учета (не заполн</w:t>
      </w:r>
      <w:r w:rsidR="005F598C" w:rsidRPr="00FA7443">
        <w:rPr>
          <w:rFonts w:eastAsiaTheme="minorHAnsi"/>
          <w:bCs/>
          <w:sz w:val="28"/>
          <w:szCs w:val="28"/>
          <w:lang w:eastAsia="en-US"/>
        </w:rPr>
        <w:t xml:space="preserve">яются обязательные реквизиты </w:t>
      </w:r>
      <w:r w:rsidRPr="00FA7443">
        <w:rPr>
          <w:rFonts w:eastAsiaTheme="minorHAnsi"/>
          <w:bCs/>
          <w:sz w:val="28"/>
          <w:szCs w:val="28"/>
          <w:lang w:eastAsia="en-US"/>
        </w:rPr>
        <w:t xml:space="preserve">в </w:t>
      </w:r>
      <w:r w:rsidR="005F598C" w:rsidRPr="00FA7443">
        <w:rPr>
          <w:rFonts w:eastAsiaTheme="minorHAnsi"/>
          <w:bCs/>
          <w:sz w:val="28"/>
          <w:szCs w:val="28"/>
          <w:lang w:eastAsia="en-US"/>
        </w:rPr>
        <w:t xml:space="preserve">бухгалтерских документах: </w:t>
      </w:r>
      <w:r w:rsidRPr="00FA7443">
        <w:rPr>
          <w:rFonts w:eastAsiaTheme="minorHAnsi"/>
          <w:bCs/>
          <w:sz w:val="28"/>
          <w:szCs w:val="28"/>
          <w:lang w:eastAsia="en-US"/>
        </w:rPr>
        <w:t xml:space="preserve">а/отчетах, журналах-ордерах, карточках учета </w:t>
      </w:r>
      <w:r w:rsidR="005F598C" w:rsidRPr="00FA7443">
        <w:rPr>
          <w:rFonts w:eastAsiaTheme="minorHAnsi"/>
          <w:bCs/>
          <w:sz w:val="28"/>
          <w:szCs w:val="28"/>
          <w:lang w:eastAsia="en-US"/>
        </w:rPr>
        <w:t>основных средств</w:t>
      </w:r>
      <w:r w:rsidRPr="00FA7443">
        <w:rPr>
          <w:rFonts w:eastAsiaTheme="minorHAnsi"/>
          <w:bCs/>
          <w:sz w:val="28"/>
          <w:szCs w:val="28"/>
          <w:lang w:eastAsia="en-US"/>
        </w:rPr>
        <w:t>, м</w:t>
      </w:r>
      <w:r w:rsidRPr="00FA7443">
        <w:rPr>
          <w:sz w:val="28"/>
          <w:szCs w:val="28"/>
        </w:rPr>
        <w:t>еню – требованиях на выдачу продуктов питания</w:t>
      </w:r>
      <w:r w:rsidR="005F598C" w:rsidRPr="00FA7443">
        <w:rPr>
          <w:sz w:val="28"/>
          <w:szCs w:val="28"/>
        </w:rPr>
        <w:t>,</w:t>
      </w:r>
      <w:r w:rsidRPr="00FA7443">
        <w:rPr>
          <w:rFonts w:eastAsiaTheme="minorHAnsi"/>
          <w:bCs/>
          <w:sz w:val="28"/>
          <w:szCs w:val="28"/>
          <w:lang w:eastAsia="en-US"/>
        </w:rPr>
        <w:t xml:space="preserve"> </w:t>
      </w:r>
      <w:r w:rsidR="005F598C" w:rsidRPr="00FA7443">
        <w:rPr>
          <w:rFonts w:eastAsiaTheme="minorHAnsi"/>
          <w:bCs/>
          <w:sz w:val="28"/>
          <w:szCs w:val="28"/>
          <w:lang w:eastAsia="en-US"/>
        </w:rPr>
        <w:t>р</w:t>
      </w:r>
      <w:r w:rsidR="005F598C" w:rsidRPr="00FA7443">
        <w:rPr>
          <w:rFonts w:eastAsiaTheme="minorHAnsi"/>
          <w:sz w:val="28"/>
          <w:szCs w:val="28"/>
          <w:lang w:eastAsia="en-US"/>
        </w:rPr>
        <w:t>еестрах платежных поручений</w:t>
      </w:r>
      <w:r w:rsidR="005F598C" w:rsidRPr="00FA7443">
        <w:rPr>
          <w:rFonts w:eastAsiaTheme="minorHAnsi"/>
          <w:bCs/>
          <w:sz w:val="28"/>
          <w:szCs w:val="28"/>
          <w:lang w:eastAsia="en-US"/>
        </w:rPr>
        <w:t xml:space="preserve"> </w:t>
      </w:r>
      <w:r w:rsidRPr="00FA7443">
        <w:rPr>
          <w:rFonts w:eastAsiaTheme="minorHAnsi"/>
          <w:bCs/>
          <w:sz w:val="28"/>
          <w:szCs w:val="28"/>
          <w:lang w:eastAsia="en-US"/>
        </w:rPr>
        <w:t>и пр</w:t>
      </w:r>
      <w:r w:rsidR="005F598C" w:rsidRPr="00FA7443">
        <w:rPr>
          <w:rFonts w:eastAsiaTheme="minorHAnsi"/>
          <w:bCs/>
          <w:sz w:val="28"/>
          <w:szCs w:val="28"/>
          <w:lang w:eastAsia="en-US"/>
        </w:rPr>
        <w:t>очих документах</w:t>
      </w:r>
      <w:r w:rsidRPr="00FA7443">
        <w:rPr>
          <w:rFonts w:eastAsiaTheme="minorHAnsi"/>
          <w:bCs/>
          <w:sz w:val="28"/>
          <w:szCs w:val="28"/>
          <w:lang w:eastAsia="en-US"/>
        </w:rPr>
        <w:t xml:space="preserve">); </w:t>
      </w:r>
      <w:r w:rsidR="00647A7D" w:rsidRPr="00FA7443">
        <w:rPr>
          <w:sz w:val="28"/>
          <w:szCs w:val="28"/>
        </w:rPr>
        <w:t>нарушени</w:t>
      </w:r>
      <w:r w:rsidR="00647A7D">
        <w:rPr>
          <w:sz w:val="28"/>
          <w:szCs w:val="28"/>
        </w:rPr>
        <w:t>я</w:t>
      </w:r>
      <w:r w:rsidR="00647A7D" w:rsidRPr="00FA7443">
        <w:rPr>
          <w:sz w:val="28"/>
          <w:szCs w:val="28"/>
        </w:rPr>
        <w:t xml:space="preserve"> порядка работы с денежной наличностью и порядка ведения кассовых операций</w:t>
      </w:r>
      <w:r w:rsidR="00160B6A">
        <w:rPr>
          <w:sz w:val="28"/>
          <w:szCs w:val="28"/>
        </w:rPr>
        <w:t>,</w:t>
      </w:r>
      <w:r w:rsidR="00647A7D" w:rsidRPr="00FA7443">
        <w:rPr>
          <w:sz w:val="28"/>
          <w:szCs w:val="28"/>
        </w:rPr>
        <w:t xml:space="preserve"> </w:t>
      </w:r>
      <w:r w:rsidRPr="00FA7443">
        <w:rPr>
          <w:sz w:val="28"/>
          <w:szCs w:val="28"/>
        </w:rPr>
        <w:t>допускается применение неунифицированных бланков первичных учетных документов, не утвержденных у</w:t>
      </w:r>
      <w:r w:rsidR="005F598C" w:rsidRPr="00FA7443">
        <w:rPr>
          <w:sz w:val="28"/>
          <w:szCs w:val="28"/>
        </w:rPr>
        <w:t>ч</w:t>
      </w:r>
      <w:r w:rsidRPr="00FA7443">
        <w:rPr>
          <w:sz w:val="28"/>
          <w:szCs w:val="28"/>
        </w:rPr>
        <w:t xml:space="preserve">етной политикой учреждения; </w:t>
      </w:r>
      <w:r w:rsidRPr="00FA7443">
        <w:rPr>
          <w:rFonts w:eastAsiaTheme="minorHAnsi"/>
          <w:sz w:val="28"/>
          <w:szCs w:val="28"/>
          <w:lang w:eastAsia="en-US"/>
        </w:rPr>
        <w:t>не обеспечены актуализаци</w:t>
      </w:r>
      <w:r w:rsidR="005F598C" w:rsidRPr="00FA7443">
        <w:rPr>
          <w:rFonts w:eastAsiaTheme="minorHAnsi"/>
          <w:sz w:val="28"/>
          <w:szCs w:val="28"/>
          <w:lang w:eastAsia="en-US"/>
        </w:rPr>
        <w:t>я</w:t>
      </w:r>
      <w:r w:rsidRPr="00FA7443">
        <w:rPr>
          <w:rFonts w:eastAsiaTheme="minorHAnsi"/>
          <w:sz w:val="28"/>
          <w:szCs w:val="28"/>
          <w:lang w:eastAsia="en-US"/>
        </w:rPr>
        <w:t xml:space="preserve"> по</w:t>
      </w:r>
      <w:r w:rsidR="005F598C" w:rsidRPr="00FA7443">
        <w:rPr>
          <w:rFonts w:eastAsiaTheme="minorHAnsi"/>
          <w:sz w:val="28"/>
          <w:szCs w:val="28"/>
          <w:lang w:eastAsia="en-US"/>
        </w:rPr>
        <w:t xml:space="preserve">ложений Учетной политики; </w:t>
      </w:r>
      <w:r w:rsidR="005F598C" w:rsidRPr="00FA7443">
        <w:rPr>
          <w:sz w:val="28"/>
          <w:szCs w:val="28"/>
        </w:rPr>
        <w:t>инвентаризация перед составлением годовой отчетности зачастую проводится не в полном объеме, без отражения результатов инвентаризации.</w:t>
      </w:r>
    </w:p>
    <w:p w:rsidR="002D0FEE" w:rsidRPr="00FA7443" w:rsidRDefault="003378D1" w:rsidP="00FA7443">
      <w:pPr>
        <w:widowControl/>
        <w:autoSpaceDE/>
        <w:autoSpaceDN/>
        <w:adjustRightInd/>
        <w:spacing w:line="252" w:lineRule="auto"/>
        <w:rPr>
          <w:sz w:val="28"/>
          <w:szCs w:val="28"/>
          <w:lang w:eastAsia="ar-SA"/>
        </w:rPr>
      </w:pPr>
      <w:r w:rsidRPr="00FA7443">
        <w:rPr>
          <w:b/>
          <w:sz w:val="28"/>
          <w:szCs w:val="28"/>
          <w:u w:val="single"/>
        </w:rPr>
        <w:t>По группе 3</w:t>
      </w:r>
      <w:r w:rsidRPr="00FA7443">
        <w:rPr>
          <w:sz w:val="28"/>
          <w:szCs w:val="28"/>
        </w:rPr>
        <w:t xml:space="preserve"> </w:t>
      </w:r>
      <w:r w:rsidR="002D0FEE" w:rsidRPr="00FA7443">
        <w:rPr>
          <w:sz w:val="28"/>
          <w:szCs w:val="28"/>
          <w:lang w:eastAsia="ar-SA"/>
        </w:rPr>
        <w:t>«Нарушения в сфере управления и распоряжения государственной (муниципальной) собственностью» выявлено 1</w:t>
      </w:r>
      <w:r w:rsidR="0030423E" w:rsidRPr="00FA7443">
        <w:rPr>
          <w:sz w:val="28"/>
          <w:szCs w:val="28"/>
          <w:lang w:eastAsia="ar-SA"/>
        </w:rPr>
        <w:t>4</w:t>
      </w:r>
      <w:r w:rsidR="002D0FEE" w:rsidRPr="00FA7443">
        <w:rPr>
          <w:sz w:val="28"/>
          <w:szCs w:val="28"/>
          <w:lang w:eastAsia="ar-SA"/>
        </w:rPr>
        <w:t xml:space="preserve"> нарушени</w:t>
      </w:r>
      <w:r w:rsidR="0030423E" w:rsidRPr="00FA7443">
        <w:rPr>
          <w:sz w:val="28"/>
          <w:szCs w:val="28"/>
          <w:lang w:eastAsia="ar-SA"/>
        </w:rPr>
        <w:t>й</w:t>
      </w:r>
      <w:r w:rsidR="002D0FEE" w:rsidRPr="00FA7443">
        <w:rPr>
          <w:sz w:val="28"/>
          <w:szCs w:val="28"/>
          <w:lang w:eastAsia="ar-SA"/>
        </w:rPr>
        <w:t xml:space="preserve">. </w:t>
      </w:r>
    </w:p>
    <w:p w:rsidR="002D0FEE" w:rsidRPr="00FA7443" w:rsidRDefault="002D0FEE" w:rsidP="00FA7443">
      <w:pPr>
        <w:widowControl/>
        <w:autoSpaceDE/>
        <w:autoSpaceDN/>
        <w:adjustRightInd/>
        <w:spacing w:line="252" w:lineRule="auto"/>
        <w:rPr>
          <w:sz w:val="28"/>
          <w:szCs w:val="28"/>
        </w:rPr>
      </w:pPr>
      <w:r w:rsidRPr="00FA7443">
        <w:rPr>
          <w:sz w:val="28"/>
          <w:szCs w:val="28"/>
          <w:lang w:eastAsia="ar-SA"/>
        </w:rPr>
        <w:t xml:space="preserve">В нарушение пунктов </w:t>
      </w:r>
      <w:r w:rsidRPr="00FA7443">
        <w:rPr>
          <w:sz w:val="28"/>
          <w:szCs w:val="28"/>
        </w:rPr>
        <w:t>9,</w:t>
      </w:r>
      <w:r w:rsidR="0030423E" w:rsidRPr="00FA7443">
        <w:rPr>
          <w:sz w:val="28"/>
          <w:szCs w:val="28"/>
        </w:rPr>
        <w:t xml:space="preserve"> </w:t>
      </w:r>
      <w:r w:rsidRPr="00FA7443">
        <w:rPr>
          <w:sz w:val="28"/>
          <w:szCs w:val="28"/>
        </w:rPr>
        <w:t>10 статьи 9.2 Закона 7-ФЗ</w:t>
      </w:r>
      <w:r w:rsidRPr="00FA7443">
        <w:rPr>
          <w:rStyle w:val="af4"/>
          <w:sz w:val="28"/>
          <w:szCs w:val="28"/>
        </w:rPr>
        <w:footnoteReference w:id="4"/>
      </w:r>
      <w:r w:rsidRPr="00FA7443">
        <w:rPr>
          <w:sz w:val="28"/>
          <w:szCs w:val="28"/>
        </w:rPr>
        <w:t xml:space="preserve">, </w:t>
      </w:r>
      <w:hyperlink r:id="rId17" w:history="1">
        <w:r w:rsidRPr="00FA7443">
          <w:rPr>
            <w:rStyle w:val="ac"/>
            <w:color w:val="auto"/>
            <w:sz w:val="28"/>
            <w:szCs w:val="28"/>
            <w:u w:val="none"/>
            <w:lang w:eastAsia="en-US"/>
          </w:rPr>
          <w:t>статьи 296</w:t>
        </w:r>
      </w:hyperlink>
      <w:r w:rsidRPr="00FA7443">
        <w:rPr>
          <w:sz w:val="28"/>
          <w:szCs w:val="28"/>
        </w:rPr>
        <w:t xml:space="preserve"> </w:t>
      </w:r>
      <w:r w:rsidRPr="00FA7443">
        <w:rPr>
          <w:sz w:val="28"/>
          <w:szCs w:val="28"/>
          <w:lang w:eastAsia="en-US"/>
        </w:rPr>
        <w:t>Гражданского кодекса РФ,</w:t>
      </w:r>
      <w:r w:rsidRPr="00FA7443">
        <w:rPr>
          <w:rFonts w:eastAsia="Calibri"/>
          <w:sz w:val="28"/>
          <w:szCs w:val="28"/>
        </w:rPr>
        <w:t xml:space="preserve"> пункта 2.5.9 Устава </w:t>
      </w:r>
      <w:r w:rsidR="0030423E" w:rsidRPr="00FA7443">
        <w:rPr>
          <w:sz w:val="28"/>
          <w:szCs w:val="28"/>
          <w:lang w:eastAsia="ar-SA"/>
        </w:rPr>
        <w:t>МБУДО «Детская школа искусств»</w:t>
      </w:r>
      <w:r w:rsidRPr="00FA7443">
        <w:rPr>
          <w:rFonts w:eastAsia="Calibri"/>
          <w:sz w:val="28"/>
          <w:szCs w:val="28"/>
        </w:rPr>
        <w:t xml:space="preserve">, </w:t>
      </w:r>
      <w:r w:rsidR="0030423E" w:rsidRPr="00FA7443">
        <w:rPr>
          <w:rFonts w:eastAsia="Calibri"/>
          <w:sz w:val="28"/>
          <w:szCs w:val="28"/>
        </w:rPr>
        <w:t xml:space="preserve">учреждение заключило </w:t>
      </w:r>
      <w:r w:rsidR="0030423E" w:rsidRPr="00FA7443">
        <w:rPr>
          <w:sz w:val="28"/>
          <w:szCs w:val="28"/>
          <w:lang w:eastAsia="ar-SA"/>
        </w:rPr>
        <w:t>14 договоров</w:t>
      </w:r>
      <w:r w:rsidR="0030423E" w:rsidRPr="00FA7443">
        <w:rPr>
          <w:rFonts w:eastAsia="Calibri"/>
          <w:sz w:val="28"/>
          <w:szCs w:val="28"/>
        </w:rPr>
        <w:t xml:space="preserve"> по предоставлению помещений во временное пользование при </w:t>
      </w:r>
      <w:r w:rsidRPr="00FA7443">
        <w:rPr>
          <w:sz w:val="28"/>
          <w:szCs w:val="28"/>
          <w:lang w:eastAsia="ar-SA"/>
        </w:rPr>
        <w:t>отсутстви</w:t>
      </w:r>
      <w:r w:rsidR="0030423E" w:rsidRPr="00FA7443">
        <w:rPr>
          <w:sz w:val="28"/>
          <w:szCs w:val="28"/>
          <w:lang w:eastAsia="ar-SA"/>
        </w:rPr>
        <w:t>и</w:t>
      </w:r>
      <w:r w:rsidRPr="00FA7443">
        <w:rPr>
          <w:sz w:val="28"/>
          <w:szCs w:val="28"/>
          <w:lang w:eastAsia="ar-SA"/>
        </w:rPr>
        <w:t xml:space="preserve"> согласия администрации Арсеньевского городского округа, как учредителя</w:t>
      </w:r>
      <w:r w:rsidRPr="00FA7443">
        <w:rPr>
          <w:rFonts w:eastAsia="Calibri"/>
          <w:sz w:val="28"/>
          <w:szCs w:val="28"/>
        </w:rPr>
        <w:t>.</w:t>
      </w:r>
    </w:p>
    <w:p w:rsidR="00B610C6" w:rsidRPr="00FA7443" w:rsidRDefault="00E719E0" w:rsidP="00FA7443">
      <w:pPr>
        <w:widowControl/>
        <w:spacing w:line="252" w:lineRule="auto"/>
        <w:rPr>
          <w:sz w:val="28"/>
          <w:szCs w:val="28"/>
        </w:rPr>
      </w:pPr>
      <w:r w:rsidRPr="00FA7443">
        <w:rPr>
          <w:b/>
          <w:sz w:val="28"/>
          <w:szCs w:val="28"/>
          <w:u w:val="single"/>
        </w:rPr>
        <w:t>По группе 4</w:t>
      </w:r>
      <w:r w:rsidRPr="00FA7443">
        <w:rPr>
          <w:sz w:val="28"/>
          <w:szCs w:val="28"/>
        </w:rPr>
        <w:t xml:space="preserve"> «Нарушения при осуществлении муниципальных закупок» выявлено </w:t>
      </w:r>
      <w:r w:rsidR="00A12864" w:rsidRPr="00FA7443">
        <w:rPr>
          <w:sz w:val="28"/>
          <w:szCs w:val="28"/>
        </w:rPr>
        <w:t>3</w:t>
      </w:r>
      <w:r w:rsidRPr="00FA7443">
        <w:rPr>
          <w:sz w:val="28"/>
          <w:szCs w:val="28"/>
        </w:rPr>
        <w:t xml:space="preserve"> нарушени</w:t>
      </w:r>
      <w:r w:rsidR="00B610C6" w:rsidRPr="00FA7443">
        <w:rPr>
          <w:sz w:val="28"/>
          <w:szCs w:val="28"/>
        </w:rPr>
        <w:t>я</w:t>
      </w:r>
      <w:r w:rsidR="00AB0064" w:rsidRPr="00FA7443">
        <w:rPr>
          <w:sz w:val="28"/>
          <w:szCs w:val="28"/>
        </w:rPr>
        <w:t xml:space="preserve"> на сумму </w:t>
      </w:r>
      <w:r w:rsidR="00B610C6" w:rsidRPr="00FA7443">
        <w:rPr>
          <w:b/>
          <w:sz w:val="28"/>
          <w:szCs w:val="28"/>
        </w:rPr>
        <w:t>92,881</w:t>
      </w:r>
      <w:r w:rsidR="00AB0064" w:rsidRPr="00FA7443">
        <w:rPr>
          <w:sz w:val="28"/>
          <w:szCs w:val="28"/>
        </w:rPr>
        <w:t xml:space="preserve"> тыс. руб., что составило</w:t>
      </w:r>
      <w:r w:rsidRPr="00FA7443">
        <w:rPr>
          <w:sz w:val="28"/>
          <w:szCs w:val="28"/>
        </w:rPr>
        <w:t xml:space="preserve"> </w:t>
      </w:r>
      <w:r w:rsidR="00B610C6" w:rsidRPr="00FA7443">
        <w:rPr>
          <w:sz w:val="28"/>
          <w:szCs w:val="28"/>
        </w:rPr>
        <w:t>3</w:t>
      </w:r>
      <w:r w:rsidR="00873602" w:rsidRPr="00FA7443">
        <w:rPr>
          <w:sz w:val="28"/>
          <w:szCs w:val="28"/>
        </w:rPr>
        <w:t>,</w:t>
      </w:r>
      <w:r w:rsidR="00B610C6" w:rsidRPr="00FA7443">
        <w:rPr>
          <w:sz w:val="28"/>
          <w:szCs w:val="28"/>
        </w:rPr>
        <w:t>1</w:t>
      </w:r>
      <w:r w:rsidRPr="00FA7443">
        <w:rPr>
          <w:sz w:val="28"/>
          <w:szCs w:val="28"/>
        </w:rPr>
        <w:t>% от общего к</w:t>
      </w:r>
      <w:r w:rsidR="00AB0064" w:rsidRPr="00FA7443">
        <w:rPr>
          <w:sz w:val="28"/>
          <w:szCs w:val="28"/>
        </w:rPr>
        <w:t>оличества выявленных нарушений</w:t>
      </w:r>
      <w:r w:rsidRPr="00FA7443">
        <w:rPr>
          <w:sz w:val="28"/>
          <w:szCs w:val="28"/>
        </w:rPr>
        <w:t xml:space="preserve">. </w:t>
      </w:r>
    </w:p>
    <w:p w:rsidR="00E719E0" w:rsidRPr="00FA7443" w:rsidRDefault="00E719E0" w:rsidP="00DD2D0A">
      <w:pPr>
        <w:widowControl/>
        <w:spacing w:line="252" w:lineRule="auto"/>
        <w:rPr>
          <w:sz w:val="28"/>
          <w:szCs w:val="28"/>
        </w:rPr>
      </w:pPr>
      <w:proofErr w:type="gramStart"/>
      <w:r w:rsidRPr="00FA7443">
        <w:rPr>
          <w:sz w:val="28"/>
          <w:szCs w:val="28"/>
        </w:rPr>
        <w:t xml:space="preserve">Нарушения сложились при исполнении заказчиками муниципальных контрактов в рамках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w:t>
      </w:r>
      <w:r w:rsidR="00B610C6" w:rsidRPr="00FA7443">
        <w:rPr>
          <w:sz w:val="28"/>
          <w:szCs w:val="28"/>
        </w:rPr>
        <w:br/>
      </w:r>
      <w:r w:rsidRPr="00FA7443">
        <w:rPr>
          <w:sz w:val="28"/>
          <w:szCs w:val="28"/>
        </w:rPr>
        <w:t>№ 44-ФЗ)</w:t>
      </w:r>
      <w:r w:rsidR="00B610C6" w:rsidRPr="00FA7443">
        <w:rPr>
          <w:sz w:val="28"/>
          <w:szCs w:val="28"/>
        </w:rPr>
        <w:t xml:space="preserve"> и Федерального закона от 18 июля 2011 г. № 223-ФЗ «О закупках товаров, работ, услуг отдельными видами юридических лиц» (далее - Федеральный закон № 223-ФЗ)</w:t>
      </w:r>
      <w:r w:rsidRPr="00FA7443">
        <w:rPr>
          <w:sz w:val="28"/>
          <w:szCs w:val="28"/>
        </w:rPr>
        <w:t>.</w:t>
      </w:r>
      <w:proofErr w:type="gramEnd"/>
    </w:p>
    <w:p w:rsidR="00E719E0" w:rsidRPr="00FA7443" w:rsidRDefault="00E719E0" w:rsidP="00DD2D0A">
      <w:pPr>
        <w:spacing w:line="252" w:lineRule="auto"/>
        <w:rPr>
          <w:rFonts w:eastAsia="Calibri"/>
          <w:sz w:val="28"/>
          <w:szCs w:val="28"/>
        </w:rPr>
      </w:pPr>
      <w:r w:rsidRPr="00FA7443">
        <w:rPr>
          <w:rFonts w:eastAsia="Calibri"/>
          <w:sz w:val="28"/>
          <w:szCs w:val="28"/>
        </w:rPr>
        <w:t>Основными нарушениями стали:</w:t>
      </w:r>
    </w:p>
    <w:p w:rsidR="00B610C6" w:rsidRPr="00FA7443" w:rsidRDefault="00970171" w:rsidP="00DD2D0A">
      <w:pPr>
        <w:spacing w:line="252" w:lineRule="auto"/>
        <w:rPr>
          <w:rFonts w:eastAsia="Calibri"/>
          <w:b/>
          <w:sz w:val="28"/>
          <w:szCs w:val="28"/>
        </w:rPr>
      </w:pPr>
      <w:r w:rsidRPr="00FA7443">
        <w:rPr>
          <w:rFonts w:eastAsia="Calibri"/>
          <w:sz w:val="28"/>
          <w:szCs w:val="28"/>
        </w:rPr>
        <w:t xml:space="preserve">- нарушение </w:t>
      </w:r>
      <w:r w:rsidRPr="00FA7443">
        <w:rPr>
          <w:sz w:val="28"/>
          <w:szCs w:val="28"/>
        </w:rPr>
        <w:t>статьи 22 Федерального закона №</w:t>
      </w:r>
      <w:r w:rsidR="00145E80">
        <w:rPr>
          <w:sz w:val="28"/>
          <w:szCs w:val="28"/>
        </w:rPr>
        <w:t xml:space="preserve"> </w:t>
      </w:r>
      <w:r w:rsidRPr="00FA7443">
        <w:rPr>
          <w:sz w:val="28"/>
          <w:szCs w:val="28"/>
        </w:rPr>
        <w:t xml:space="preserve">44-ФЗ, </w:t>
      </w:r>
      <w:r w:rsidRPr="00FA7443">
        <w:rPr>
          <w:bCs/>
          <w:sz w:val="28"/>
          <w:szCs w:val="28"/>
        </w:rPr>
        <w:t>п. 3.7.1 Методических рекомендаций № 567</w:t>
      </w:r>
      <w:r w:rsidRPr="00FA7443">
        <w:rPr>
          <w:rStyle w:val="af4"/>
          <w:bCs/>
          <w:sz w:val="28"/>
          <w:szCs w:val="28"/>
        </w:rPr>
        <w:footnoteReference w:id="5"/>
      </w:r>
      <w:r w:rsidRPr="00FA7443">
        <w:rPr>
          <w:bCs/>
          <w:sz w:val="28"/>
          <w:szCs w:val="28"/>
        </w:rPr>
        <w:t>, з</w:t>
      </w:r>
      <w:r w:rsidRPr="00FA7443">
        <w:rPr>
          <w:sz w:val="28"/>
          <w:szCs w:val="28"/>
        </w:rPr>
        <w:t>апросы на предоставление коммерческих предложений направлялись заказчиком 3 потенциальным поставщикам товаров (работ, услуг), вместо 5</w:t>
      </w:r>
      <w:r w:rsidR="00435E5E" w:rsidRPr="00FA7443">
        <w:rPr>
          <w:sz w:val="28"/>
          <w:szCs w:val="28"/>
        </w:rPr>
        <w:t xml:space="preserve"> (МБУ ДО СШ «Полет» АГО);</w:t>
      </w:r>
    </w:p>
    <w:p w:rsidR="00DD2D0A" w:rsidRPr="00DD2D0A" w:rsidRDefault="00B610C6" w:rsidP="00DD2D0A">
      <w:pPr>
        <w:pStyle w:val="ConsPlusTitle"/>
        <w:spacing w:line="252" w:lineRule="auto"/>
        <w:ind w:firstLine="709"/>
        <w:jc w:val="both"/>
        <w:rPr>
          <w:rFonts w:ascii="Times New Roman" w:hAnsi="Times New Roman" w:cs="Times New Roman"/>
          <w:b w:val="0"/>
          <w:sz w:val="28"/>
          <w:szCs w:val="28"/>
        </w:rPr>
      </w:pPr>
      <w:r w:rsidRPr="00DD2D0A">
        <w:rPr>
          <w:rFonts w:ascii="Times New Roman" w:hAnsi="Times New Roman" w:cs="Times New Roman"/>
          <w:b w:val="0"/>
          <w:sz w:val="28"/>
          <w:szCs w:val="28"/>
        </w:rPr>
        <w:t xml:space="preserve">- </w:t>
      </w:r>
      <w:r w:rsidR="00DD2D0A" w:rsidRPr="00DD2D0A">
        <w:rPr>
          <w:rFonts w:ascii="Times New Roman" w:hAnsi="Times New Roman" w:cs="Times New Roman"/>
          <w:b w:val="0"/>
          <w:sz w:val="28"/>
          <w:szCs w:val="28"/>
        </w:rPr>
        <w:t>н</w:t>
      </w:r>
      <w:r w:rsidR="00DD2D0A" w:rsidRPr="00DD2D0A">
        <w:rPr>
          <w:rFonts w:ascii="Times New Roman" w:eastAsia="Times New Roman" w:hAnsi="Times New Roman" w:cs="Times New Roman"/>
          <w:b w:val="0"/>
          <w:sz w:val="28"/>
          <w:szCs w:val="28"/>
        </w:rPr>
        <w:t>есоблюдение порядка заключения государственного или муниципального контракта (договора) на поставку товаров, выполнение работ, оказание услуг для государственных или муниципальных нужд» выявлено 1 нарушение на сумму 92,881 тыс. руб.</w:t>
      </w:r>
      <w:r w:rsidR="00DD2D0A" w:rsidRPr="00DD2D0A">
        <w:rPr>
          <w:rFonts w:ascii="Times New Roman" w:hAnsi="Times New Roman" w:cs="Times New Roman"/>
          <w:b w:val="0"/>
          <w:sz w:val="28"/>
          <w:szCs w:val="28"/>
        </w:rPr>
        <w:t xml:space="preserve"> - нарушение при заключении дополнительного соглашения к Контракту должно заключаться на тех же условиях, что и контракт;</w:t>
      </w:r>
    </w:p>
    <w:p w:rsidR="00435E5E" w:rsidRPr="00FA7443" w:rsidRDefault="00B610C6" w:rsidP="00DD2D0A">
      <w:pPr>
        <w:suppressAutoHyphens/>
        <w:spacing w:line="252" w:lineRule="auto"/>
        <w:rPr>
          <w:sz w:val="28"/>
          <w:szCs w:val="28"/>
          <w:lang w:eastAsia="ar-SA"/>
        </w:rPr>
      </w:pPr>
      <w:r w:rsidRPr="00FA7443">
        <w:rPr>
          <w:rFonts w:eastAsia="Calibri"/>
          <w:sz w:val="28"/>
          <w:szCs w:val="28"/>
        </w:rPr>
        <w:lastRenderedPageBreak/>
        <w:t xml:space="preserve">- </w:t>
      </w:r>
      <w:r w:rsidR="00435E5E" w:rsidRPr="00FA7443">
        <w:rPr>
          <w:rFonts w:eastAsia="Calibri"/>
          <w:sz w:val="28"/>
          <w:szCs w:val="28"/>
        </w:rPr>
        <w:t>п</w:t>
      </w:r>
      <w:r w:rsidR="00435E5E" w:rsidRPr="00FA7443">
        <w:rPr>
          <w:sz w:val="28"/>
          <w:szCs w:val="28"/>
          <w:lang w:eastAsia="ar-SA"/>
        </w:rPr>
        <w:t>ри заключении договоров ГПХ за счет средств от приносящей доход деятельности, в договорах отсутствовали ссылки на основание заключение договоров в соответствие с Законом № 223-ФЗ (МБУДО ДШИ).</w:t>
      </w:r>
    </w:p>
    <w:p w:rsidR="00F24792" w:rsidRPr="00FA7443" w:rsidRDefault="00F24792" w:rsidP="00FA7443">
      <w:pPr>
        <w:widowControl/>
        <w:spacing w:line="252" w:lineRule="auto"/>
        <w:rPr>
          <w:sz w:val="28"/>
          <w:szCs w:val="28"/>
        </w:rPr>
      </w:pPr>
      <w:r w:rsidRPr="00FA7443">
        <w:rPr>
          <w:b/>
          <w:sz w:val="28"/>
          <w:szCs w:val="28"/>
          <w:u w:val="single"/>
        </w:rPr>
        <w:t>По группе 5</w:t>
      </w:r>
      <w:r w:rsidRPr="00FA7443">
        <w:rPr>
          <w:sz w:val="28"/>
          <w:szCs w:val="28"/>
        </w:rPr>
        <w:t xml:space="preserve"> «Иные финансовые нарушения» нарушений не установлено.</w:t>
      </w:r>
    </w:p>
    <w:p w:rsidR="00CB5A22" w:rsidRPr="00FA7443" w:rsidRDefault="00CB5A22" w:rsidP="00FA7443">
      <w:pPr>
        <w:spacing w:line="252" w:lineRule="auto"/>
        <w:rPr>
          <w:sz w:val="28"/>
          <w:szCs w:val="28"/>
        </w:rPr>
      </w:pPr>
      <w:r w:rsidRPr="00FA7443">
        <w:rPr>
          <w:sz w:val="28"/>
          <w:szCs w:val="28"/>
        </w:rPr>
        <w:t xml:space="preserve">Нецелевого использования средств бюджета городского округа в результате проведения проверок не выявлено. </w:t>
      </w:r>
    </w:p>
    <w:p w:rsidR="00582CD5" w:rsidRPr="00FA7443" w:rsidRDefault="00CB5A22" w:rsidP="00FA7443">
      <w:pPr>
        <w:spacing w:line="252" w:lineRule="auto"/>
        <w:rPr>
          <w:sz w:val="28"/>
          <w:szCs w:val="28"/>
        </w:rPr>
      </w:pPr>
      <w:r w:rsidRPr="00FA7443">
        <w:rPr>
          <w:rFonts w:eastAsia="Calibri"/>
          <w:sz w:val="28"/>
          <w:szCs w:val="28"/>
        </w:rPr>
        <w:t>В целях принятия мер по устранению выявленных нарушений</w:t>
      </w:r>
      <w:r w:rsidRPr="00FA7443">
        <w:rPr>
          <w:sz w:val="28"/>
          <w:szCs w:val="28"/>
        </w:rPr>
        <w:t xml:space="preserve"> и недопущению их в дальнейшем руководителям объектов контроля направлены 1</w:t>
      </w:r>
      <w:r w:rsidR="00C62C26" w:rsidRPr="00FA7443">
        <w:rPr>
          <w:sz w:val="28"/>
          <w:szCs w:val="28"/>
        </w:rPr>
        <w:t>2</w:t>
      </w:r>
      <w:r w:rsidR="00582CD5" w:rsidRPr="00FA7443">
        <w:rPr>
          <w:sz w:val="28"/>
          <w:szCs w:val="28"/>
        </w:rPr>
        <w:t xml:space="preserve"> представлений.</w:t>
      </w:r>
    </w:p>
    <w:p w:rsidR="00CB5A22" w:rsidRPr="00FA7443" w:rsidRDefault="00582CD5" w:rsidP="00FA7443">
      <w:pPr>
        <w:spacing w:line="252" w:lineRule="auto"/>
        <w:rPr>
          <w:sz w:val="28"/>
          <w:szCs w:val="28"/>
        </w:rPr>
      </w:pPr>
      <w:r w:rsidRPr="00FA7443">
        <w:rPr>
          <w:sz w:val="28"/>
          <w:szCs w:val="28"/>
        </w:rPr>
        <w:t>В</w:t>
      </w:r>
      <w:r w:rsidR="00CB5A22" w:rsidRPr="00FA7443">
        <w:rPr>
          <w:sz w:val="28"/>
          <w:szCs w:val="28"/>
        </w:rPr>
        <w:t xml:space="preserve"> Думу </w:t>
      </w:r>
      <w:r w:rsidR="004E5EBD" w:rsidRPr="00FA7443">
        <w:rPr>
          <w:sz w:val="28"/>
          <w:szCs w:val="28"/>
        </w:rPr>
        <w:t>Арсеньевского городского округа и</w:t>
      </w:r>
      <w:r w:rsidR="00CB5A22" w:rsidRPr="00FA7443">
        <w:rPr>
          <w:sz w:val="28"/>
          <w:szCs w:val="28"/>
        </w:rPr>
        <w:t xml:space="preserve"> Главе А</w:t>
      </w:r>
      <w:r w:rsidRPr="00FA7443">
        <w:rPr>
          <w:sz w:val="28"/>
          <w:szCs w:val="28"/>
        </w:rPr>
        <w:t>рсеньевского городского округа по результатам проведенных контрольных мероприятий направлены 16 информационных писем, по результатам экспертно-аналитических мероприятий направлены 15 информационных писем</w:t>
      </w:r>
      <w:r w:rsidR="00CB5A22" w:rsidRPr="00FA7443">
        <w:rPr>
          <w:sz w:val="28"/>
          <w:szCs w:val="28"/>
        </w:rPr>
        <w:t>.</w:t>
      </w:r>
    </w:p>
    <w:p w:rsidR="007F06A1" w:rsidRPr="00FA7443" w:rsidRDefault="00CB5A22" w:rsidP="00FA7443">
      <w:pPr>
        <w:suppressAutoHyphens/>
        <w:autoSpaceDN/>
        <w:adjustRightInd/>
        <w:spacing w:line="252" w:lineRule="auto"/>
        <w:rPr>
          <w:sz w:val="28"/>
          <w:szCs w:val="28"/>
        </w:rPr>
      </w:pPr>
      <w:r w:rsidRPr="00FA7443">
        <w:rPr>
          <w:sz w:val="28"/>
          <w:szCs w:val="28"/>
        </w:rPr>
        <w:t xml:space="preserve">По результатам направленных представлений объектами проверок устранены </w:t>
      </w:r>
      <w:r w:rsidR="00A12864" w:rsidRPr="00FA7443">
        <w:rPr>
          <w:sz w:val="28"/>
          <w:szCs w:val="28"/>
        </w:rPr>
        <w:t>8</w:t>
      </w:r>
      <w:r w:rsidRPr="00FA7443">
        <w:rPr>
          <w:sz w:val="28"/>
          <w:szCs w:val="28"/>
        </w:rPr>
        <w:t xml:space="preserve">2 нарушения на общую сумму </w:t>
      </w:r>
      <w:r w:rsidR="00A12864" w:rsidRPr="00FA7443">
        <w:rPr>
          <w:sz w:val="28"/>
          <w:szCs w:val="28"/>
        </w:rPr>
        <w:t xml:space="preserve">360 270,826 </w:t>
      </w:r>
      <w:r w:rsidRPr="00FA7443">
        <w:rPr>
          <w:sz w:val="28"/>
          <w:szCs w:val="28"/>
        </w:rPr>
        <w:t xml:space="preserve">тыс. руб., что составило </w:t>
      </w:r>
      <w:r w:rsidR="00DC5497">
        <w:rPr>
          <w:sz w:val="28"/>
          <w:szCs w:val="28"/>
        </w:rPr>
        <w:t>84,7</w:t>
      </w:r>
      <w:r w:rsidRPr="00FA7443">
        <w:rPr>
          <w:sz w:val="28"/>
          <w:szCs w:val="28"/>
        </w:rPr>
        <w:t xml:space="preserve">% от </w:t>
      </w:r>
      <w:r w:rsidR="00A12864" w:rsidRPr="00FA7443">
        <w:rPr>
          <w:sz w:val="28"/>
          <w:szCs w:val="28"/>
        </w:rPr>
        <w:t xml:space="preserve">количества </w:t>
      </w:r>
      <w:r w:rsidRPr="00FA7443">
        <w:rPr>
          <w:sz w:val="28"/>
          <w:szCs w:val="28"/>
        </w:rPr>
        <w:t xml:space="preserve">выявленных нарушений (100% от общей суммы выявленных нарушений). </w:t>
      </w:r>
    </w:p>
    <w:p w:rsidR="00563D57" w:rsidRPr="00563D57" w:rsidRDefault="00563D57" w:rsidP="00ED17D7">
      <w:pPr>
        <w:suppressAutoHyphens/>
        <w:autoSpaceDN/>
        <w:adjustRightInd/>
        <w:rPr>
          <w:sz w:val="28"/>
          <w:szCs w:val="28"/>
        </w:rPr>
      </w:pPr>
      <w:proofErr w:type="gramStart"/>
      <w:r w:rsidRPr="00FA7443">
        <w:rPr>
          <w:sz w:val="28"/>
          <w:szCs w:val="28"/>
        </w:rPr>
        <w:t>По результатам проведенных контрольных и экспертно-аналитических мероприятий объектами контроля были в</w:t>
      </w:r>
      <w:r w:rsidR="00CB5A22" w:rsidRPr="00FA7443">
        <w:rPr>
          <w:sz w:val="28"/>
          <w:szCs w:val="28"/>
        </w:rPr>
        <w:t xml:space="preserve">несены изменения (актуализированы) </w:t>
      </w:r>
      <w:r w:rsidR="007F06A1" w:rsidRPr="00FA7443">
        <w:rPr>
          <w:sz w:val="28"/>
          <w:szCs w:val="28"/>
        </w:rPr>
        <w:t xml:space="preserve">в </w:t>
      </w:r>
      <w:r w:rsidRPr="00FA7443">
        <w:rPr>
          <w:sz w:val="28"/>
          <w:szCs w:val="28"/>
        </w:rPr>
        <w:t xml:space="preserve">5 локальных правовых актов бюджетных учреждений и в </w:t>
      </w:r>
      <w:r w:rsidR="007F06A1" w:rsidRPr="00FA7443">
        <w:rPr>
          <w:sz w:val="28"/>
          <w:szCs w:val="28"/>
        </w:rPr>
        <w:t>2</w:t>
      </w:r>
      <w:r w:rsidR="00CB5A22" w:rsidRPr="00FA7443">
        <w:rPr>
          <w:sz w:val="28"/>
          <w:szCs w:val="28"/>
        </w:rPr>
        <w:t xml:space="preserve"> нормативных правовых акта администрации Арсеньевского ГО</w:t>
      </w:r>
      <w:r w:rsidRPr="00FA7443">
        <w:rPr>
          <w:sz w:val="28"/>
          <w:szCs w:val="28"/>
        </w:rPr>
        <w:t xml:space="preserve"> (</w:t>
      </w:r>
      <w:r w:rsidR="007F06A1" w:rsidRPr="00FA7443">
        <w:rPr>
          <w:rFonts w:eastAsiaTheme="minorHAnsi"/>
          <w:sz w:val="28"/>
          <w:szCs w:val="28"/>
          <w:lang w:eastAsia="en-US"/>
        </w:rPr>
        <w:t xml:space="preserve">постановление администрации Арсеньевского </w:t>
      </w:r>
      <w:r w:rsidRPr="00FA7443">
        <w:rPr>
          <w:rFonts w:eastAsiaTheme="minorHAnsi"/>
          <w:sz w:val="28"/>
          <w:szCs w:val="28"/>
          <w:lang w:eastAsia="en-US"/>
        </w:rPr>
        <w:t>ГО</w:t>
      </w:r>
      <w:r w:rsidR="007F06A1" w:rsidRPr="00FA7443">
        <w:rPr>
          <w:rFonts w:eastAsiaTheme="minorHAnsi"/>
          <w:sz w:val="28"/>
          <w:szCs w:val="28"/>
          <w:lang w:eastAsia="en-US"/>
        </w:rPr>
        <w:t xml:space="preserve"> </w:t>
      </w:r>
      <w:r w:rsidR="007F06A1" w:rsidRPr="00FA7443">
        <w:rPr>
          <w:sz w:val="28"/>
          <w:szCs w:val="28"/>
        </w:rPr>
        <w:t>от 4.08.2025 № 545-па «Об утверждении Положения о предоставлении субсидии (грантов в форме субсидий) из бюджета Арсеньевского городского округа на финансовое обеспечение затрат социально ориентированным некоммерческим организациям Арсеньевского</w:t>
      </w:r>
      <w:proofErr w:type="gramEnd"/>
      <w:r w:rsidR="007F06A1" w:rsidRPr="00FA7443">
        <w:rPr>
          <w:sz w:val="28"/>
          <w:szCs w:val="28"/>
        </w:rPr>
        <w:t xml:space="preserve"> городского округа, а также на возмещение части затрат, связанных с осуществлением их </w:t>
      </w:r>
      <w:r w:rsidR="007F06A1" w:rsidRPr="00ED17D7">
        <w:rPr>
          <w:sz w:val="28"/>
          <w:szCs w:val="28"/>
        </w:rPr>
        <w:t>уставной деятельности»;</w:t>
      </w:r>
      <w:r w:rsidRPr="00ED17D7">
        <w:rPr>
          <w:sz w:val="28"/>
          <w:szCs w:val="28"/>
        </w:rPr>
        <w:t xml:space="preserve"> постановление администрации Арсеньевского ГО от 13.04.2023 № 200-па </w:t>
      </w:r>
      <w:r w:rsidRPr="00563D57">
        <w:rPr>
          <w:sz w:val="28"/>
          <w:szCs w:val="28"/>
        </w:rPr>
        <w:t xml:space="preserve">(ред. от 02.09.2025) </w:t>
      </w:r>
      <w:r w:rsidRPr="00ED17D7">
        <w:rPr>
          <w:sz w:val="28"/>
          <w:szCs w:val="28"/>
        </w:rPr>
        <w:t>«</w:t>
      </w:r>
      <w:r w:rsidRPr="00563D57">
        <w:rPr>
          <w:sz w:val="28"/>
          <w:szCs w:val="28"/>
        </w:rPr>
        <w:t>О Порядке разработки и реализации муниципальных программ Арсеньевского городского округа</w:t>
      </w:r>
      <w:r w:rsidRPr="00ED17D7">
        <w:rPr>
          <w:sz w:val="28"/>
          <w:szCs w:val="28"/>
        </w:rPr>
        <w:t>»).</w:t>
      </w:r>
    </w:p>
    <w:p w:rsidR="00ED17D7" w:rsidRDefault="00CB5A22" w:rsidP="00ED17D7">
      <w:pPr>
        <w:pStyle w:val="ab"/>
        <w:spacing w:after="0"/>
        <w:ind w:firstLine="709"/>
        <w:rPr>
          <w:rFonts w:ascii="Times New Roman" w:hAnsi="Times New Roman"/>
          <w:sz w:val="28"/>
          <w:szCs w:val="28"/>
        </w:rPr>
      </w:pPr>
      <w:r w:rsidRPr="00ED17D7">
        <w:rPr>
          <w:rFonts w:ascii="Times New Roman" w:hAnsi="Times New Roman"/>
          <w:color w:val="auto"/>
          <w:sz w:val="28"/>
          <w:szCs w:val="28"/>
        </w:rPr>
        <w:t xml:space="preserve">К дисциплинарной ответственности привлечено </w:t>
      </w:r>
      <w:r w:rsidR="00C62C26" w:rsidRPr="00ED17D7">
        <w:rPr>
          <w:rFonts w:ascii="Times New Roman" w:hAnsi="Times New Roman"/>
          <w:color w:val="auto"/>
          <w:sz w:val="28"/>
          <w:szCs w:val="28"/>
        </w:rPr>
        <w:t>5</w:t>
      </w:r>
      <w:r w:rsidRPr="00ED17D7">
        <w:rPr>
          <w:rFonts w:ascii="Times New Roman" w:hAnsi="Times New Roman"/>
          <w:color w:val="auto"/>
          <w:sz w:val="28"/>
          <w:szCs w:val="28"/>
        </w:rPr>
        <w:t xml:space="preserve"> должностн</w:t>
      </w:r>
      <w:r w:rsidR="002357FF" w:rsidRPr="00ED17D7">
        <w:rPr>
          <w:rFonts w:ascii="Times New Roman" w:hAnsi="Times New Roman"/>
          <w:color w:val="auto"/>
          <w:sz w:val="28"/>
          <w:szCs w:val="28"/>
        </w:rPr>
        <w:t>ых</w:t>
      </w:r>
      <w:r w:rsidR="006051EE" w:rsidRPr="00ED17D7">
        <w:rPr>
          <w:rFonts w:ascii="Times New Roman" w:hAnsi="Times New Roman"/>
          <w:sz w:val="28"/>
          <w:szCs w:val="28"/>
        </w:rPr>
        <w:t xml:space="preserve"> лиц</w:t>
      </w:r>
      <w:r w:rsidR="00ED17D7">
        <w:rPr>
          <w:rFonts w:ascii="Times New Roman" w:hAnsi="Times New Roman"/>
          <w:sz w:val="28"/>
          <w:szCs w:val="28"/>
        </w:rPr>
        <w:t>.</w:t>
      </w:r>
    </w:p>
    <w:p w:rsidR="00ED17D7" w:rsidRPr="00ED17D7" w:rsidRDefault="00ED17D7" w:rsidP="00ED17D7">
      <w:pPr>
        <w:pStyle w:val="ab"/>
        <w:spacing w:after="0"/>
        <w:ind w:firstLine="709"/>
        <w:rPr>
          <w:rFonts w:ascii="Times New Roman" w:hAnsi="Times New Roman"/>
          <w:color w:val="auto"/>
          <w:sz w:val="28"/>
          <w:szCs w:val="28"/>
        </w:rPr>
      </w:pPr>
      <w:r w:rsidRPr="00ED17D7">
        <w:rPr>
          <w:rFonts w:ascii="Times New Roman" w:hAnsi="Times New Roman"/>
          <w:sz w:val="28"/>
          <w:szCs w:val="28"/>
        </w:rPr>
        <w:t>К</w:t>
      </w:r>
      <w:r w:rsidR="006051EE" w:rsidRPr="00ED17D7">
        <w:rPr>
          <w:rFonts w:ascii="Times New Roman" w:hAnsi="Times New Roman"/>
          <w:sz w:val="28"/>
          <w:szCs w:val="28"/>
        </w:rPr>
        <w:t xml:space="preserve"> административной ответственности привлечен</w:t>
      </w:r>
      <w:r w:rsidRPr="00ED17D7">
        <w:rPr>
          <w:rFonts w:ascii="Times New Roman" w:hAnsi="Times New Roman"/>
          <w:sz w:val="28"/>
          <w:szCs w:val="28"/>
        </w:rPr>
        <w:t xml:space="preserve">о </w:t>
      </w:r>
      <w:r w:rsidR="006051EE" w:rsidRPr="00ED17D7">
        <w:rPr>
          <w:rFonts w:ascii="Times New Roman" w:hAnsi="Times New Roman"/>
          <w:sz w:val="28"/>
          <w:szCs w:val="28"/>
        </w:rPr>
        <w:t>1 должностное лицо</w:t>
      </w:r>
      <w:r w:rsidRPr="00ED17D7">
        <w:rPr>
          <w:rFonts w:ascii="Times New Roman" w:hAnsi="Times New Roman"/>
          <w:sz w:val="28"/>
          <w:szCs w:val="28"/>
        </w:rPr>
        <w:t xml:space="preserve"> </w:t>
      </w:r>
      <w:r w:rsidR="006051EE" w:rsidRPr="00ED17D7">
        <w:rPr>
          <w:rFonts w:ascii="Times New Roman" w:hAnsi="Times New Roman"/>
          <w:sz w:val="28"/>
          <w:szCs w:val="28"/>
        </w:rPr>
        <w:t>по статье 15.15.6 (часть 4)</w:t>
      </w:r>
      <w:r w:rsidR="0011327B">
        <w:rPr>
          <w:rFonts w:ascii="Times New Roman" w:hAnsi="Times New Roman"/>
          <w:sz w:val="28"/>
          <w:szCs w:val="28"/>
        </w:rPr>
        <w:t xml:space="preserve"> Ко</w:t>
      </w:r>
      <w:r w:rsidR="006051EE" w:rsidRPr="00ED17D7">
        <w:rPr>
          <w:rFonts w:ascii="Times New Roman" w:hAnsi="Times New Roman"/>
          <w:sz w:val="28"/>
          <w:szCs w:val="28"/>
        </w:rPr>
        <w:t>АП РФ</w:t>
      </w:r>
      <w:r w:rsidR="0024202C">
        <w:rPr>
          <w:rFonts w:ascii="Times New Roman" w:hAnsi="Times New Roman"/>
          <w:sz w:val="28"/>
          <w:szCs w:val="28"/>
        </w:rPr>
        <w:t>.</w:t>
      </w:r>
      <w:r w:rsidR="006051EE" w:rsidRPr="00ED17D7">
        <w:rPr>
          <w:rFonts w:ascii="Times New Roman" w:hAnsi="Times New Roman"/>
          <w:sz w:val="28"/>
          <w:szCs w:val="28"/>
        </w:rPr>
        <w:t xml:space="preserve"> По решению </w:t>
      </w:r>
      <w:r w:rsidR="0024202C">
        <w:rPr>
          <w:rFonts w:ascii="Times New Roman" w:hAnsi="Times New Roman"/>
          <w:sz w:val="28"/>
          <w:szCs w:val="28"/>
        </w:rPr>
        <w:t>суда</w:t>
      </w:r>
      <w:r w:rsidR="006051EE" w:rsidRPr="00ED17D7">
        <w:rPr>
          <w:rFonts w:ascii="Times New Roman" w:hAnsi="Times New Roman"/>
          <w:sz w:val="28"/>
          <w:szCs w:val="28"/>
        </w:rPr>
        <w:t xml:space="preserve"> присужден штраф в сумме 15,0 тыс. руб. </w:t>
      </w:r>
    </w:p>
    <w:p w:rsidR="00ED17D7" w:rsidRDefault="00BE16E9" w:rsidP="00ED17D7">
      <w:pPr>
        <w:widowControl/>
        <w:autoSpaceDE/>
        <w:autoSpaceDN/>
        <w:adjustRightInd/>
        <w:rPr>
          <w:sz w:val="28"/>
          <w:szCs w:val="28"/>
        </w:rPr>
      </w:pPr>
      <w:r>
        <w:rPr>
          <w:sz w:val="28"/>
          <w:szCs w:val="28"/>
        </w:rPr>
        <w:t>В бюджет городского округа возмещены средства в сумме 7,5 тыс. руб.</w:t>
      </w:r>
    </w:p>
    <w:p w:rsidR="00BE16E9" w:rsidRPr="00ED17D7" w:rsidRDefault="00BE16E9" w:rsidP="00ED17D7">
      <w:pPr>
        <w:widowControl/>
        <w:autoSpaceDE/>
        <w:autoSpaceDN/>
        <w:adjustRightInd/>
        <w:rPr>
          <w:sz w:val="28"/>
          <w:szCs w:val="28"/>
        </w:rPr>
      </w:pPr>
    </w:p>
    <w:p w:rsidR="000F5A92" w:rsidRPr="00ED17D7" w:rsidRDefault="000F5A92" w:rsidP="00ED17D7">
      <w:pPr>
        <w:tabs>
          <w:tab w:val="left" w:pos="7920"/>
        </w:tabs>
        <w:jc w:val="center"/>
        <w:rPr>
          <w:b/>
          <w:sz w:val="28"/>
          <w:szCs w:val="28"/>
        </w:rPr>
      </w:pPr>
      <w:r w:rsidRPr="00ED17D7">
        <w:rPr>
          <w:b/>
          <w:sz w:val="28"/>
          <w:szCs w:val="28"/>
        </w:rPr>
        <w:t>2. Контрольная деятельность</w:t>
      </w:r>
    </w:p>
    <w:p w:rsidR="00E719E0" w:rsidRPr="00FA7443" w:rsidRDefault="00E719E0" w:rsidP="00FA7443">
      <w:pPr>
        <w:spacing w:line="252" w:lineRule="auto"/>
        <w:rPr>
          <w:sz w:val="28"/>
          <w:szCs w:val="28"/>
        </w:rPr>
      </w:pPr>
      <w:r w:rsidRPr="00FA7443">
        <w:rPr>
          <w:sz w:val="28"/>
          <w:szCs w:val="28"/>
        </w:rPr>
        <w:t>В отчетном периоде по вопросам финансово-хозяйс</w:t>
      </w:r>
      <w:r w:rsidR="002A060A" w:rsidRPr="00FA7443">
        <w:rPr>
          <w:sz w:val="28"/>
          <w:szCs w:val="28"/>
        </w:rPr>
        <w:t>твенной деятельности учреждений</w:t>
      </w:r>
      <w:r w:rsidR="00465881" w:rsidRPr="00FA7443">
        <w:rPr>
          <w:sz w:val="28"/>
          <w:szCs w:val="28"/>
        </w:rPr>
        <w:t xml:space="preserve"> и</w:t>
      </w:r>
      <w:r w:rsidR="002A060A" w:rsidRPr="00FA7443">
        <w:rPr>
          <w:sz w:val="28"/>
          <w:szCs w:val="28"/>
        </w:rPr>
        <w:t xml:space="preserve"> по вопросам правильности и обоснованности расходов по оплате труда</w:t>
      </w:r>
      <w:r w:rsidR="00A12864" w:rsidRPr="00FA7443">
        <w:rPr>
          <w:sz w:val="28"/>
          <w:szCs w:val="28"/>
        </w:rPr>
        <w:t xml:space="preserve"> проведено 6</w:t>
      </w:r>
      <w:r w:rsidR="002A060A" w:rsidRPr="00FA7443">
        <w:rPr>
          <w:sz w:val="28"/>
          <w:szCs w:val="28"/>
        </w:rPr>
        <w:t xml:space="preserve"> контрольных мероприяти</w:t>
      </w:r>
      <w:r w:rsidR="00EB4115" w:rsidRPr="00FA7443">
        <w:rPr>
          <w:sz w:val="28"/>
          <w:szCs w:val="28"/>
        </w:rPr>
        <w:t>й</w:t>
      </w:r>
      <w:r w:rsidRPr="00FA7443">
        <w:rPr>
          <w:sz w:val="28"/>
          <w:szCs w:val="28"/>
        </w:rPr>
        <w:t xml:space="preserve">. </w:t>
      </w:r>
      <w:r w:rsidR="002A060A" w:rsidRPr="00FA7443">
        <w:rPr>
          <w:sz w:val="28"/>
          <w:szCs w:val="28"/>
        </w:rPr>
        <w:t>В разрезе учреждений (объектов проверки) информация представлена ниже.</w:t>
      </w:r>
    </w:p>
    <w:p w:rsidR="009F2179" w:rsidRPr="00FA7443" w:rsidRDefault="00465881" w:rsidP="00FA7443">
      <w:pPr>
        <w:spacing w:line="252" w:lineRule="auto"/>
        <w:rPr>
          <w:b/>
          <w:i/>
          <w:sz w:val="28"/>
          <w:szCs w:val="28"/>
        </w:rPr>
      </w:pPr>
      <w:r w:rsidRPr="00FA7443">
        <w:rPr>
          <w:b/>
          <w:i/>
          <w:sz w:val="28"/>
          <w:szCs w:val="28"/>
        </w:rPr>
        <w:t xml:space="preserve">2.1. </w:t>
      </w:r>
      <w:r w:rsidR="00440ECE" w:rsidRPr="00FA7443">
        <w:rPr>
          <w:b/>
          <w:i/>
          <w:sz w:val="28"/>
          <w:szCs w:val="28"/>
        </w:rPr>
        <w:t>Проверка финансово-хозяйственной деятельности за 2024 год и истекший период 2025 года в муниципальном казенном учреждени</w:t>
      </w:r>
      <w:r w:rsidR="009F2179" w:rsidRPr="00FA7443">
        <w:rPr>
          <w:b/>
          <w:i/>
          <w:sz w:val="28"/>
          <w:szCs w:val="28"/>
        </w:rPr>
        <w:t>и</w:t>
      </w:r>
      <w:r w:rsidR="00440ECE" w:rsidRPr="00FA7443">
        <w:rPr>
          <w:b/>
          <w:i/>
          <w:sz w:val="28"/>
          <w:szCs w:val="28"/>
        </w:rPr>
        <w:t xml:space="preserve"> </w:t>
      </w:r>
      <w:r w:rsidR="00440ECE" w:rsidRPr="00FA7443">
        <w:rPr>
          <w:rFonts w:eastAsia="Calibri"/>
          <w:b/>
          <w:i/>
          <w:sz w:val="28"/>
          <w:szCs w:val="28"/>
        </w:rPr>
        <w:t xml:space="preserve">«Центр обеспечения деятельности учреждений образования» </w:t>
      </w:r>
      <w:r w:rsidR="00440ECE" w:rsidRPr="00FA7443">
        <w:rPr>
          <w:b/>
          <w:i/>
          <w:sz w:val="28"/>
          <w:szCs w:val="28"/>
        </w:rPr>
        <w:t xml:space="preserve">Арсеньевского </w:t>
      </w:r>
      <w:r w:rsidR="00440ECE" w:rsidRPr="00FA7443">
        <w:rPr>
          <w:b/>
          <w:i/>
          <w:sz w:val="28"/>
          <w:szCs w:val="28"/>
        </w:rPr>
        <w:lastRenderedPageBreak/>
        <w:t>городского округа</w:t>
      </w:r>
      <w:r w:rsidR="00F91690" w:rsidRPr="00FA7443">
        <w:rPr>
          <w:b/>
          <w:i/>
          <w:sz w:val="28"/>
          <w:szCs w:val="28"/>
        </w:rPr>
        <w:t>.</w:t>
      </w:r>
    </w:p>
    <w:p w:rsidR="00F91690" w:rsidRPr="00FA7443" w:rsidRDefault="00F91690" w:rsidP="00FA7443">
      <w:pPr>
        <w:spacing w:line="252" w:lineRule="auto"/>
        <w:rPr>
          <w:sz w:val="28"/>
          <w:szCs w:val="28"/>
        </w:rPr>
      </w:pPr>
      <w:r w:rsidRPr="00FA7443">
        <w:rPr>
          <w:sz w:val="28"/>
          <w:szCs w:val="28"/>
        </w:rPr>
        <w:t xml:space="preserve">Объем проверенных средств составил </w:t>
      </w:r>
      <w:r w:rsidRPr="00FA7443">
        <w:rPr>
          <w:b/>
          <w:sz w:val="28"/>
          <w:szCs w:val="28"/>
        </w:rPr>
        <w:t>113 636,257 тыс. руб.</w:t>
      </w:r>
      <w:r w:rsidRPr="00FA7443">
        <w:rPr>
          <w:sz w:val="28"/>
          <w:szCs w:val="28"/>
        </w:rPr>
        <w:t xml:space="preserve"> в том числе:</w:t>
      </w:r>
    </w:p>
    <w:p w:rsidR="00F91690" w:rsidRPr="00FA7443" w:rsidRDefault="00F91690" w:rsidP="00FA7443">
      <w:pPr>
        <w:spacing w:line="252" w:lineRule="auto"/>
        <w:rPr>
          <w:sz w:val="28"/>
          <w:szCs w:val="28"/>
        </w:rPr>
      </w:pPr>
      <w:r w:rsidRPr="00FA7443">
        <w:rPr>
          <w:sz w:val="28"/>
          <w:szCs w:val="28"/>
        </w:rPr>
        <w:t>- 2024 год – 53 496,510 тыс. руб.;</w:t>
      </w:r>
    </w:p>
    <w:p w:rsidR="00F91690" w:rsidRPr="00FA7443" w:rsidRDefault="00F91690" w:rsidP="00FA7443">
      <w:pPr>
        <w:spacing w:line="252" w:lineRule="auto"/>
        <w:rPr>
          <w:rFonts w:eastAsiaTheme="minorHAnsi"/>
          <w:sz w:val="28"/>
          <w:szCs w:val="28"/>
          <w:lang w:eastAsia="en-US"/>
        </w:rPr>
      </w:pPr>
      <w:r w:rsidRPr="00FA7443">
        <w:rPr>
          <w:sz w:val="28"/>
          <w:szCs w:val="28"/>
        </w:rPr>
        <w:t xml:space="preserve">- текущий период 2025 года – 60 139,747 тыс. </w:t>
      </w:r>
      <w:r w:rsidRPr="00FA7443">
        <w:rPr>
          <w:rFonts w:eastAsiaTheme="minorHAnsi"/>
          <w:sz w:val="28"/>
          <w:szCs w:val="28"/>
          <w:lang w:eastAsia="en-US"/>
        </w:rPr>
        <w:t>руб.</w:t>
      </w:r>
    </w:p>
    <w:p w:rsidR="00F91690" w:rsidRPr="00FA7443" w:rsidRDefault="00F91690" w:rsidP="00FA7443">
      <w:pPr>
        <w:spacing w:line="252" w:lineRule="auto"/>
        <w:rPr>
          <w:sz w:val="28"/>
          <w:szCs w:val="28"/>
        </w:rPr>
      </w:pPr>
      <w:r w:rsidRPr="00FA7443">
        <w:rPr>
          <w:sz w:val="28"/>
          <w:szCs w:val="28"/>
        </w:rPr>
        <w:t xml:space="preserve">По результатам проверки установлены </w:t>
      </w:r>
      <w:r w:rsidRPr="00FA7443">
        <w:rPr>
          <w:b/>
          <w:sz w:val="28"/>
          <w:szCs w:val="28"/>
        </w:rPr>
        <w:t xml:space="preserve">11 нарушений </w:t>
      </w:r>
      <w:r w:rsidRPr="00FA7443">
        <w:rPr>
          <w:rFonts w:eastAsiaTheme="minorHAnsi"/>
          <w:b/>
          <w:sz w:val="28"/>
          <w:szCs w:val="28"/>
          <w:lang w:eastAsia="en-US"/>
        </w:rPr>
        <w:t>на сумму 26,049 тыс. руб</w:t>
      </w:r>
      <w:r w:rsidRPr="00FA7443">
        <w:rPr>
          <w:rFonts w:eastAsiaTheme="minorHAnsi"/>
          <w:sz w:val="28"/>
          <w:szCs w:val="28"/>
          <w:lang w:eastAsia="en-US"/>
        </w:rPr>
        <w:t xml:space="preserve">. </w:t>
      </w:r>
      <w:r w:rsidRPr="00FA7443">
        <w:rPr>
          <w:sz w:val="28"/>
          <w:szCs w:val="28"/>
        </w:rPr>
        <w:t>Выявленные нарушения согласно Классификатору нарушений распределились следующим образом:</w:t>
      </w:r>
    </w:p>
    <w:p w:rsidR="00F91690" w:rsidRPr="00FA7443" w:rsidRDefault="00F91690" w:rsidP="00FA7443">
      <w:pPr>
        <w:spacing w:line="252" w:lineRule="auto"/>
        <w:rPr>
          <w:rFonts w:eastAsiaTheme="minorHAnsi"/>
          <w:sz w:val="28"/>
          <w:szCs w:val="28"/>
          <w:lang w:eastAsia="en-US"/>
        </w:rPr>
      </w:pPr>
      <w:r w:rsidRPr="00FA7443">
        <w:rPr>
          <w:rFonts w:eastAsiaTheme="minorHAnsi"/>
          <w:b/>
          <w:sz w:val="28"/>
          <w:szCs w:val="28"/>
          <w:lang w:eastAsia="en-US"/>
        </w:rPr>
        <w:t>1. По группе 2</w:t>
      </w:r>
      <w:r w:rsidRPr="00FA7443">
        <w:rPr>
          <w:rFonts w:eastAsiaTheme="minorHAnsi"/>
          <w:sz w:val="28"/>
          <w:szCs w:val="28"/>
          <w:lang w:eastAsia="en-US"/>
        </w:rPr>
        <w:t xml:space="preserve"> «Нарушения установленных единых требований к бюджетному (бухгалтерскому) учету, в том числе бюджетной, бухгалтерской (финансовой) отчетности», выявлено </w:t>
      </w:r>
      <w:r w:rsidRPr="00FA7443">
        <w:rPr>
          <w:rFonts w:eastAsiaTheme="minorHAnsi"/>
          <w:b/>
          <w:sz w:val="28"/>
          <w:szCs w:val="28"/>
          <w:lang w:eastAsia="en-US"/>
        </w:rPr>
        <w:t xml:space="preserve">11 нарушений, на сумму 26 049,00 тыс. руб., </w:t>
      </w:r>
      <w:r w:rsidRPr="00FA7443">
        <w:rPr>
          <w:rFonts w:eastAsiaTheme="minorHAnsi"/>
          <w:sz w:val="28"/>
          <w:szCs w:val="28"/>
          <w:lang w:eastAsia="en-US"/>
        </w:rPr>
        <w:t>в том числе:</w:t>
      </w:r>
    </w:p>
    <w:p w:rsidR="00F91690" w:rsidRPr="00FA7443" w:rsidRDefault="00F91690" w:rsidP="00FA7443">
      <w:pPr>
        <w:spacing w:line="252" w:lineRule="auto"/>
        <w:rPr>
          <w:sz w:val="28"/>
          <w:szCs w:val="28"/>
        </w:rPr>
      </w:pPr>
      <w:r w:rsidRPr="00FA7443">
        <w:rPr>
          <w:spacing w:val="-2"/>
          <w:sz w:val="28"/>
          <w:szCs w:val="28"/>
        </w:rPr>
        <w:t xml:space="preserve">1.1. </w:t>
      </w:r>
      <w:r w:rsidRPr="00FA7443">
        <w:rPr>
          <w:sz w:val="28"/>
          <w:szCs w:val="28"/>
        </w:rPr>
        <w:t xml:space="preserve">Нарушение руководителем экономического субъекта требований организации ведения бухгалтерского учета, хранения документов бухгалтерского учета и требований по формированию </w:t>
      </w:r>
      <w:r w:rsidRPr="00FA7443">
        <w:rPr>
          <w:b/>
          <w:sz w:val="28"/>
          <w:szCs w:val="28"/>
        </w:rPr>
        <w:t>учетной политики, выявлено 4 нарушения</w:t>
      </w:r>
      <w:r w:rsidRPr="00FA7443">
        <w:rPr>
          <w:sz w:val="28"/>
          <w:szCs w:val="28"/>
        </w:rPr>
        <w:t>:</w:t>
      </w:r>
    </w:p>
    <w:p w:rsidR="00F91690" w:rsidRPr="00FA7443" w:rsidRDefault="00F91690" w:rsidP="00FA7443">
      <w:pPr>
        <w:widowControl/>
        <w:spacing w:line="252" w:lineRule="auto"/>
        <w:rPr>
          <w:sz w:val="28"/>
          <w:szCs w:val="28"/>
        </w:rPr>
      </w:pPr>
      <w:r w:rsidRPr="00FA7443">
        <w:rPr>
          <w:sz w:val="28"/>
          <w:szCs w:val="28"/>
        </w:rPr>
        <w:t xml:space="preserve">- </w:t>
      </w:r>
      <w:r w:rsidRPr="00FA7443">
        <w:rPr>
          <w:rFonts w:eastAsiaTheme="minorHAnsi"/>
          <w:sz w:val="28"/>
          <w:szCs w:val="28"/>
          <w:lang w:eastAsia="en-US"/>
        </w:rPr>
        <w:t xml:space="preserve">не раскрыт переход </w:t>
      </w:r>
      <w:r w:rsidRPr="00FA7443">
        <w:rPr>
          <w:sz w:val="28"/>
          <w:szCs w:val="28"/>
          <w:shd w:val="clear" w:color="auto" w:fill="FFFFFF"/>
        </w:rPr>
        <w:t>на применение электронных документов в соответствии с Приказом № 61н;</w:t>
      </w:r>
    </w:p>
    <w:p w:rsidR="00F91690" w:rsidRPr="00FA7443" w:rsidRDefault="00F91690" w:rsidP="00FA7443">
      <w:pPr>
        <w:spacing w:line="252" w:lineRule="auto"/>
        <w:rPr>
          <w:rFonts w:eastAsiaTheme="minorHAnsi"/>
          <w:sz w:val="28"/>
          <w:szCs w:val="28"/>
          <w:lang w:eastAsia="en-US"/>
        </w:rPr>
      </w:pPr>
      <w:r w:rsidRPr="00FA7443">
        <w:rPr>
          <w:rFonts w:eastAsiaTheme="minorHAnsi"/>
          <w:bCs/>
          <w:sz w:val="28"/>
          <w:szCs w:val="28"/>
          <w:lang w:eastAsia="en-US"/>
        </w:rPr>
        <w:t xml:space="preserve">- </w:t>
      </w:r>
      <w:r w:rsidRPr="00FA7443">
        <w:rPr>
          <w:rFonts w:eastAsia="Calibri"/>
          <w:sz w:val="28"/>
          <w:szCs w:val="28"/>
        </w:rPr>
        <w:t>не утверждены применяемые неунифицированные формы при</w:t>
      </w:r>
      <w:r w:rsidRPr="00FA7443">
        <w:rPr>
          <w:rFonts w:eastAsiaTheme="minorHAnsi"/>
          <w:sz w:val="28"/>
          <w:szCs w:val="28"/>
          <w:lang w:eastAsia="en-US"/>
        </w:rPr>
        <w:t xml:space="preserve"> оформлении фактов хозяйственной жизни;</w:t>
      </w:r>
    </w:p>
    <w:p w:rsidR="00F91690" w:rsidRPr="00FA7443" w:rsidRDefault="00F91690" w:rsidP="00FA7443">
      <w:pPr>
        <w:spacing w:line="252" w:lineRule="auto"/>
        <w:rPr>
          <w:rFonts w:eastAsiaTheme="minorHAnsi"/>
          <w:sz w:val="28"/>
          <w:szCs w:val="28"/>
          <w:lang w:eastAsia="en-US"/>
        </w:rPr>
      </w:pPr>
      <w:r w:rsidRPr="00FA7443">
        <w:rPr>
          <w:rFonts w:eastAsiaTheme="minorHAnsi"/>
          <w:sz w:val="28"/>
          <w:szCs w:val="28"/>
          <w:lang w:eastAsia="en-US"/>
        </w:rPr>
        <w:t xml:space="preserve">- </w:t>
      </w:r>
      <w:r w:rsidRPr="00FA7443">
        <w:rPr>
          <w:sz w:val="28"/>
          <w:szCs w:val="28"/>
        </w:rPr>
        <w:t>отсутствует формулировка о том, что первичные учетные документы, составленные на иностранном языке, должны иметь построчный перевод на русский язык;</w:t>
      </w:r>
    </w:p>
    <w:p w:rsidR="00F91690" w:rsidRPr="00FA7443" w:rsidRDefault="00F91690" w:rsidP="00FA7443">
      <w:pPr>
        <w:spacing w:line="252" w:lineRule="auto"/>
        <w:rPr>
          <w:sz w:val="28"/>
          <w:szCs w:val="28"/>
        </w:rPr>
      </w:pPr>
      <w:r w:rsidRPr="00FA7443">
        <w:rPr>
          <w:rFonts w:eastAsiaTheme="minorHAnsi"/>
          <w:sz w:val="28"/>
          <w:szCs w:val="28"/>
          <w:lang w:eastAsia="en-US"/>
        </w:rPr>
        <w:t xml:space="preserve">- </w:t>
      </w:r>
      <w:r w:rsidRPr="00FA7443">
        <w:rPr>
          <w:sz w:val="28"/>
          <w:szCs w:val="28"/>
        </w:rPr>
        <w:t>не определены нормы расхода и (или) сроков службы ремонтно-эксплуатационных материалов и запасных частей.</w:t>
      </w:r>
    </w:p>
    <w:p w:rsidR="00F91690" w:rsidRPr="00FA7443" w:rsidRDefault="00F91690" w:rsidP="00FA7443">
      <w:pPr>
        <w:spacing w:line="252" w:lineRule="auto"/>
        <w:rPr>
          <w:sz w:val="28"/>
          <w:szCs w:val="28"/>
        </w:rPr>
      </w:pPr>
      <w:r w:rsidRPr="00FA7443">
        <w:rPr>
          <w:sz w:val="28"/>
          <w:szCs w:val="28"/>
        </w:rPr>
        <w:t xml:space="preserve">1.2. Нарушение требований, предъявляемых к оформлению фактов хозяйственной жизни экономического субъекта первичными учетными документами, выявлено </w:t>
      </w:r>
      <w:r w:rsidRPr="00FA7443">
        <w:rPr>
          <w:b/>
          <w:sz w:val="28"/>
          <w:szCs w:val="28"/>
        </w:rPr>
        <w:t>3 нарушения</w:t>
      </w:r>
      <w:r w:rsidRPr="00FA7443">
        <w:rPr>
          <w:sz w:val="28"/>
          <w:szCs w:val="28"/>
        </w:rPr>
        <w:t xml:space="preserve"> </w:t>
      </w:r>
      <w:r w:rsidRPr="00FA7443">
        <w:rPr>
          <w:b/>
          <w:sz w:val="28"/>
          <w:szCs w:val="28"/>
        </w:rPr>
        <w:t>на сумму 26,049 тыс. руб</w:t>
      </w:r>
      <w:r w:rsidRPr="00FA7443">
        <w:rPr>
          <w:sz w:val="28"/>
          <w:szCs w:val="28"/>
        </w:rPr>
        <w:t>.:</w:t>
      </w:r>
    </w:p>
    <w:p w:rsidR="00F91690" w:rsidRPr="00FA7443" w:rsidRDefault="00F91690" w:rsidP="00FA7443">
      <w:pPr>
        <w:spacing w:line="252" w:lineRule="auto"/>
        <w:rPr>
          <w:sz w:val="28"/>
          <w:szCs w:val="28"/>
        </w:rPr>
      </w:pPr>
      <w:r w:rsidRPr="00FA7443">
        <w:rPr>
          <w:sz w:val="28"/>
          <w:szCs w:val="28"/>
        </w:rPr>
        <w:t>- в авансовых отчетах (форма 0504505) отсутствуют обязательные к заполнению данные</w:t>
      </w:r>
      <w:r w:rsidRPr="00FA7443">
        <w:rPr>
          <w:rFonts w:eastAsiaTheme="minorHAnsi"/>
          <w:sz w:val="28"/>
          <w:szCs w:val="28"/>
          <w:lang w:eastAsia="en-US"/>
        </w:rPr>
        <w:t xml:space="preserve"> в соответствии с </w:t>
      </w:r>
      <w:r w:rsidRPr="00FA7443">
        <w:rPr>
          <w:sz w:val="28"/>
          <w:szCs w:val="28"/>
        </w:rPr>
        <w:t>Приказом № 52н на сумму 26,049 тыс. руб.;</w:t>
      </w:r>
    </w:p>
    <w:p w:rsidR="00F91690" w:rsidRPr="00FA7443" w:rsidRDefault="00F91690" w:rsidP="00FA7443">
      <w:pPr>
        <w:spacing w:line="252" w:lineRule="auto"/>
        <w:rPr>
          <w:sz w:val="28"/>
          <w:szCs w:val="28"/>
        </w:rPr>
      </w:pPr>
      <w:r w:rsidRPr="00FA7443">
        <w:rPr>
          <w:sz w:val="28"/>
          <w:szCs w:val="28"/>
        </w:rPr>
        <w:t>- принимаются к учету первичные учетные документы «</w:t>
      </w:r>
      <w:r w:rsidRPr="00FA7443">
        <w:rPr>
          <w:rFonts w:eastAsiaTheme="minorHAnsi"/>
          <w:sz w:val="28"/>
          <w:szCs w:val="28"/>
          <w:lang w:eastAsia="en-US"/>
        </w:rPr>
        <w:t xml:space="preserve">Реестры платежных поручений», которые не содержат </w:t>
      </w:r>
      <w:r w:rsidRPr="00FA7443">
        <w:rPr>
          <w:sz w:val="28"/>
          <w:szCs w:val="28"/>
        </w:rPr>
        <w:t>обязательные реквизиты</w:t>
      </w:r>
      <w:r w:rsidRPr="00FA7443">
        <w:rPr>
          <w:rFonts w:eastAsiaTheme="minorHAnsi"/>
          <w:sz w:val="28"/>
          <w:szCs w:val="28"/>
          <w:lang w:eastAsia="en-US"/>
        </w:rPr>
        <w:t xml:space="preserve"> </w:t>
      </w:r>
      <w:r w:rsidRPr="00FA7443">
        <w:rPr>
          <w:sz w:val="28"/>
          <w:szCs w:val="28"/>
        </w:rPr>
        <w:t>в</w:t>
      </w:r>
      <w:r w:rsidRPr="00FA7443">
        <w:rPr>
          <w:rFonts w:eastAsiaTheme="minorHAnsi"/>
          <w:sz w:val="28"/>
          <w:szCs w:val="28"/>
          <w:lang w:eastAsia="en-US"/>
        </w:rPr>
        <w:t xml:space="preserve"> соответствии со </w:t>
      </w:r>
      <w:r w:rsidRPr="00FA7443">
        <w:rPr>
          <w:sz w:val="28"/>
          <w:szCs w:val="28"/>
        </w:rPr>
        <w:t xml:space="preserve">статьей 9 Федерального закона № 402-ФЗ, </w:t>
      </w:r>
      <w:r w:rsidRPr="00FA7443">
        <w:rPr>
          <w:rFonts w:eastAsiaTheme="minorHAnsi"/>
          <w:sz w:val="28"/>
          <w:szCs w:val="28"/>
          <w:lang w:eastAsia="en-US"/>
        </w:rPr>
        <w:t xml:space="preserve">пунктов 25, 26 </w:t>
      </w:r>
      <w:r w:rsidRPr="00FA7443">
        <w:rPr>
          <w:sz w:val="28"/>
          <w:szCs w:val="28"/>
        </w:rPr>
        <w:t>Федерального стандарта № 256н;</w:t>
      </w:r>
      <w:r w:rsidRPr="00FA7443">
        <w:rPr>
          <w:rFonts w:eastAsiaTheme="minorHAnsi"/>
          <w:sz w:val="28"/>
          <w:szCs w:val="28"/>
          <w:lang w:eastAsia="en-US"/>
        </w:rPr>
        <w:t xml:space="preserve"> </w:t>
      </w:r>
    </w:p>
    <w:p w:rsidR="00F91690" w:rsidRPr="00FA7443" w:rsidRDefault="00F91690" w:rsidP="00FA7443">
      <w:pPr>
        <w:spacing w:line="252" w:lineRule="auto"/>
        <w:rPr>
          <w:sz w:val="28"/>
          <w:szCs w:val="28"/>
        </w:rPr>
      </w:pPr>
      <w:r w:rsidRPr="00FA7443">
        <w:rPr>
          <w:sz w:val="28"/>
          <w:szCs w:val="28"/>
        </w:rPr>
        <w:t>- при формировани</w:t>
      </w:r>
      <w:r w:rsidR="0068470F" w:rsidRPr="00FA7443">
        <w:rPr>
          <w:sz w:val="28"/>
          <w:szCs w:val="28"/>
        </w:rPr>
        <w:t>и</w:t>
      </w:r>
      <w:r w:rsidRPr="00FA7443">
        <w:rPr>
          <w:sz w:val="28"/>
          <w:szCs w:val="28"/>
        </w:rPr>
        <w:t xml:space="preserve"> выписки из лицевого счета за операционный день, не формируется «Выписка из лицевого счета получателя бюджетных средств» (форма 0531759) в соответствии с Приказом Казначейства России № 21н.</w:t>
      </w:r>
    </w:p>
    <w:p w:rsidR="00F91690" w:rsidRPr="00FA7443" w:rsidRDefault="00F91690" w:rsidP="00FA7443">
      <w:pPr>
        <w:spacing w:line="252" w:lineRule="auto"/>
        <w:rPr>
          <w:b/>
          <w:sz w:val="28"/>
          <w:szCs w:val="28"/>
        </w:rPr>
      </w:pPr>
      <w:r w:rsidRPr="00FA7443">
        <w:rPr>
          <w:sz w:val="28"/>
          <w:szCs w:val="28"/>
        </w:rPr>
        <w:t xml:space="preserve">1.3. Нарушение требований, предъявляемых к проведению и документальному оформлению результатов инвентаризации активов и обязательств, выявлено </w:t>
      </w:r>
      <w:r w:rsidRPr="00FA7443">
        <w:rPr>
          <w:b/>
          <w:sz w:val="28"/>
          <w:szCs w:val="28"/>
        </w:rPr>
        <w:t>1 нарушение:</w:t>
      </w:r>
    </w:p>
    <w:p w:rsidR="00F91690" w:rsidRPr="00FA7443" w:rsidRDefault="00F91690" w:rsidP="00FA7443">
      <w:pPr>
        <w:spacing w:line="252" w:lineRule="auto"/>
        <w:rPr>
          <w:sz w:val="28"/>
          <w:szCs w:val="28"/>
        </w:rPr>
      </w:pPr>
      <w:r w:rsidRPr="00FA7443">
        <w:rPr>
          <w:sz w:val="28"/>
          <w:szCs w:val="28"/>
        </w:rPr>
        <w:t xml:space="preserve">- Решение </w:t>
      </w:r>
      <w:r w:rsidRPr="00FA7443">
        <w:rPr>
          <w:rFonts w:eastAsiaTheme="minorHAnsi"/>
          <w:sz w:val="28"/>
          <w:szCs w:val="28"/>
          <w:lang w:eastAsia="en-US"/>
        </w:rPr>
        <w:t>№ 0000-000017 от 30.11.2024 «О проведение инвентаризации»</w:t>
      </w:r>
      <w:r w:rsidRPr="00FA7443">
        <w:rPr>
          <w:sz w:val="28"/>
          <w:szCs w:val="28"/>
        </w:rPr>
        <w:t xml:space="preserve"> (ф. 0510439) не подписано электронной цифровой подписью директора учреждения (иным уполномоченным им лицом), лист согласования, </w:t>
      </w:r>
      <w:r w:rsidRPr="00FA7443">
        <w:rPr>
          <w:sz w:val="28"/>
          <w:szCs w:val="28"/>
        </w:rPr>
        <w:lastRenderedPageBreak/>
        <w:t xml:space="preserve">прилагаемый к Решению </w:t>
      </w:r>
      <w:r w:rsidRPr="00FA7443">
        <w:rPr>
          <w:rFonts w:eastAsiaTheme="minorHAnsi"/>
          <w:sz w:val="28"/>
          <w:szCs w:val="28"/>
          <w:lang w:eastAsia="en-US"/>
        </w:rPr>
        <w:t>№ 0000-000017 от 30.11.2024 «О проведение инвентаризации»</w:t>
      </w:r>
      <w:r w:rsidRPr="00FA7443">
        <w:rPr>
          <w:sz w:val="28"/>
          <w:szCs w:val="28"/>
        </w:rPr>
        <w:t xml:space="preserve"> (ф. 0510439), не содержит простые электронные подписи в соответствии с Приказом № 61н.</w:t>
      </w:r>
    </w:p>
    <w:p w:rsidR="00F91690" w:rsidRPr="00FA7443" w:rsidRDefault="00F91690" w:rsidP="00FA7443">
      <w:pPr>
        <w:spacing w:line="252" w:lineRule="auto"/>
        <w:rPr>
          <w:sz w:val="28"/>
          <w:szCs w:val="28"/>
        </w:rPr>
      </w:pPr>
      <w:r w:rsidRPr="00FA7443">
        <w:rPr>
          <w:sz w:val="28"/>
          <w:szCs w:val="28"/>
        </w:rPr>
        <w:t xml:space="preserve">1.4.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выявлено </w:t>
      </w:r>
      <w:r w:rsidRPr="00FA7443">
        <w:rPr>
          <w:b/>
          <w:sz w:val="28"/>
          <w:szCs w:val="28"/>
        </w:rPr>
        <w:t>2 нарушения</w:t>
      </w:r>
      <w:r w:rsidRPr="00FA7443">
        <w:rPr>
          <w:sz w:val="28"/>
          <w:szCs w:val="28"/>
        </w:rPr>
        <w:t>:</w:t>
      </w:r>
    </w:p>
    <w:p w:rsidR="00F91690" w:rsidRPr="00647A7D" w:rsidRDefault="00F91690" w:rsidP="00FA7443">
      <w:pPr>
        <w:spacing w:line="252" w:lineRule="auto"/>
        <w:rPr>
          <w:sz w:val="28"/>
          <w:szCs w:val="28"/>
        </w:rPr>
      </w:pPr>
      <w:r w:rsidRPr="00FA7443">
        <w:rPr>
          <w:rFonts w:eastAsiaTheme="minorHAnsi"/>
          <w:sz w:val="28"/>
          <w:szCs w:val="28"/>
          <w:lang w:eastAsia="en-US"/>
        </w:rPr>
        <w:t>-</w:t>
      </w:r>
      <w:r w:rsidRPr="00FA7443">
        <w:rPr>
          <w:sz w:val="28"/>
          <w:szCs w:val="28"/>
        </w:rPr>
        <w:t xml:space="preserve"> не утвержден предельный лимит расчетов (100</w:t>
      </w:r>
      <w:r w:rsidR="00B11ECD" w:rsidRPr="00FA7443">
        <w:rPr>
          <w:sz w:val="28"/>
          <w:szCs w:val="28"/>
        </w:rPr>
        <w:t>,</w:t>
      </w:r>
      <w:r w:rsidRPr="00FA7443">
        <w:rPr>
          <w:sz w:val="28"/>
          <w:szCs w:val="28"/>
        </w:rPr>
        <w:t>000</w:t>
      </w:r>
      <w:r w:rsidR="00B11ECD" w:rsidRPr="00FA7443">
        <w:rPr>
          <w:sz w:val="28"/>
          <w:szCs w:val="28"/>
        </w:rPr>
        <w:t xml:space="preserve"> тыс.</w:t>
      </w:r>
      <w:r w:rsidRPr="00FA7443">
        <w:rPr>
          <w:sz w:val="28"/>
          <w:szCs w:val="28"/>
        </w:rPr>
        <w:t xml:space="preserve"> руб.) в рамках одного </w:t>
      </w:r>
      <w:r w:rsidRPr="00647A7D">
        <w:rPr>
          <w:sz w:val="28"/>
          <w:szCs w:val="28"/>
        </w:rPr>
        <w:t>договора (Указание Банка № 5348-У);</w:t>
      </w:r>
    </w:p>
    <w:p w:rsidR="00647A7D" w:rsidRPr="00647A7D" w:rsidRDefault="00F91690" w:rsidP="00FA7443">
      <w:pPr>
        <w:spacing w:line="252" w:lineRule="auto"/>
        <w:rPr>
          <w:rFonts w:eastAsiaTheme="minorHAnsi"/>
          <w:sz w:val="28"/>
          <w:szCs w:val="28"/>
          <w:lang w:eastAsia="en-US"/>
        </w:rPr>
      </w:pPr>
      <w:r w:rsidRPr="00647A7D">
        <w:rPr>
          <w:sz w:val="28"/>
          <w:szCs w:val="28"/>
        </w:rPr>
        <w:t>- выдача наличных денежных средств работникам под отчет на расходы, связанные с осуществлением деятельности юридического лица, не оформляется в соответствии с Указанием Банка № 3210-У</w:t>
      </w:r>
      <w:r w:rsidR="00647A7D" w:rsidRPr="00647A7D">
        <w:rPr>
          <w:sz w:val="28"/>
          <w:szCs w:val="28"/>
        </w:rPr>
        <w:t xml:space="preserve"> (без указания суммы денежных средств выдаваемых </w:t>
      </w:r>
      <w:proofErr w:type="gramStart"/>
      <w:r w:rsidR="00647A7D" w:rsidRPr="00647A7D">
        <w:rPr>
          <w:sz w:val="28"/>
          <w:szCs w:val="28"/>
        </w:rPr>
        <w:t>в</w:t>
      </w:r>
      <w:proofErr w:type="gramEnd"/>
      <w:r w:rsidR="00647A7D" w:rsidRPr="00647A7D">
        <w:rPr>
          <w:sz w:val="28"/>
          <w:szCs w:val="28"/>
        </w:rPr>
        <w:t xml:space="preserve"> под отчет)</w:t>
      </w:r>
      <w:r w:rsidR="00647A7D" w:rsidRPr="00647A7D">
        <w:rPr>
          <w:rFonts w:eastAsiaTheme="minorHAnsi"/>
          <w:sz w:val="28"/>
          <w:szCs w:val="28"/>
          <w:lang w:eastAsia="en-US"/>
        </w:rPr>
        <w:t>.</w:t>
      </w:r>
    </w:p>
    <w:p w:rsidR="00F91690" w:rsidRPr="00FA7443" w:rsidRDefault="00F91690" w:rsidP="00FA7443">
      <w:pPr>
        <w:spacing w:line="252" w:lineRule="auto"/>
        <w:rPr>
          <w:rFonts w:eastAsiaTheme="minorHAnsi"/>
          <w:sz w:val="28"/>
          <w:szCs w:val="28"/>
          <w:lang w:eastAsia="en-US"/>
        </w:rPr>
      </w:pPr>
      <w:r w:rsidRPr="00FA7443">
        <w:rPr>
          <w:rFonts w:eastAsiaTheme="minorHAnsi"/>
          <w:sz w:val="28"/>
          <w:szCs w:val="28"/>
          <w:lang w:eastAsia="en-US"/>
        </w:rPr>
        <w:t xml:space="preserve">1.5. </w:t>
      </w:r>
      <w:r w:rsidRPr="00FA7443">
        <w:rPr>
          <w:sz w:val="28"/>
          <w:szCs w:val="28"/>
        </w:rPr>
        <w:t>Нарушение общих требований к бюджетной, бухгалтерской (финансовой) отчетности экономического субъекта, в том числе к ее составу, выявлено 1</w:t>
      </w:r>
      <w:r w:rsidRPr="00FA7443">
        <w:rPr>
          <w:b/>
          <w:sz w:val="28"/>
          <w:szCs w:val="28"/>
        </w:rPr>
        <w:t xml:space="preserve"> нарушение</w:t>
      </w:r>
      <w:r w:rsidRPr="00FA7443">
        <w:rPr>
          <w:rFonts w:eastAsiaTheme="minorHAnsi"/>
          <w:sz w:val="28"/>
          <w:szCs w:val="28"/>
          <w:lang w:eastAsia="en-US"/>
        </w:rPr>
        <w:t>:</w:t>
      </w:r>
    </w:p>
    <w:p w:rsidR="00F91690" w:rsidRPr="00FA7443" w:rsidRDefault="00F91690" w:rsidP="00FA7443">
      <w:pPr>
        <w:spacing w:line="252" w:lineRule="auto"/>
        <w:rPr>
          <w:rFonts w:eastAsiaTheme="minorHAnsi"/>
          <w:sz w:val="28"/>
          <w:szCs w:val="28"/>
          <w:lang w:eastAsia="en-US"/>
        </w:rPr>
      </w:pPr>
      <w:r w:rsidRPr="00FA7443">
        <w:rPr>
          <w:rFonts w:eastAsiaTheme="minorHAnsi"/>
          <w:bCs/>
          <w:sz w:val="28"/>
          <w:szCs w:val="28"/>
          <w:lang w:eastAsia="en-US"/>
        </w:rPr>
        <w:t xml:space="preserve">- </w:t>
      </w:r>
      <w:r w:rsidRPr="00FA7443">
        <w:rPr>
          <w:rFonts w:eastAsiaTheme="minorHAnsi"/>
          <w:sz w:val="28"/>
          <w:szCs w:val="28"/>
          <w:lang w:eastAsia="en-US"/>
        </w:rPr>
        <w:t xml:space="preserve">перед составлением годовой бухгалтерской (бюджетной) отчетности не проведена в установленном порядке инвентаризация обязательств </w:t>
      </w:r>
      <w:r w:rsidRPr="00FA7443">
        <w:rPr>
          <w:sz w:val="28"/>
          <w:szCs w:val="28"/>
        </w:rPr>
        <w:t xml:space="preserve">и расчетов с поставщиками, покупателями и подрядчиками и т.д. в соответствии с </w:t>
      </w:r>
      <w:r w:rsidRPr="00FA7443">
        <w:rPr>
          <w:rFonts w:eastAsiaTheme="minorHAnsi"/>
          <w:sz w:val="28"/>
          <w:szCs w:val="28"/>
          <w:lang w:eastAsia="en-US"/>
        </w:rPr>
        <w:t>Федеральным законом № 402-ФЗ, Федеральным стандартом № 256н, Инструкции № 191н, Приказом Минфина РФ № 49.</w:t>
      </w:r>
    </w:p>
    <w:p w:rsidR="00B33F99" w:rsidRPr="00FA7443" w:rsidRDefault="00B33F99" w:rsidP="00FA7443">
      <w:pPr>
        <w:spacing w:line="252" w:lineRule="auto"/>
        <w:rPr>
          <w:sz w:val="28"/>
          <w:szCs w:val="28"/>
        </w:rPr>
      </w:pPr>
      <w:r w:rsidRPr="00FA7443">
        <w:rPr>
          <w:sz w:val="28"/>
          <w:szCs w:val="28"/>
        </w:rPr>
        <w:t xml:space="preserve">По итогам проверки внесено </w:t>
      </w:r>
      <w:r w:rsidR="0026322B" w:rsidRPr="00FA7443">
        <w:rPr>
          <w:sz w:val="28"/>
          <w:szCs w:val="28"/>
        </w:rPr>
        <w:t>п</w:t>
      </w:r>
      <w:r w:rsidRPr="00FA7443">
        <w:rPr>
          <w:sz w:val="28"/>
          <w:szCs w:val="28"/>
        </w:rPr>
        <w:t xml:space="preserve">редставление директору </w:t>
      </w:r>
      <w:r w:rsidRPr="00FA7443">
        <w:rPr>
          <w:bCs/>
          <w:sz w:val="28"/>
          <w:szCs w:val="28"/>
        </w:rPr>
        <w:t xml:space="preserve">МКУ </w:t>
      </w:r>
      <w:r w:rsidR="00A94DA3" w:rsidRPr="00FA7443">
        <w:rPr>
          <w:bCs/>
          <w:sz w:val="28"/>
          <w:szCs w:val="28"/>
        </w:rPr>
        <w:t xml:space="preserve">«ЦОД УО» </w:t>
      </w:r>
      <w:r w:rsidRPr="00FA7443">
        <w:rPr>
          <w:sz w:val="28"/>
          <w:szCs w:val="28"/>
        </w:rPr>
        <w:t>для устранения выявленных нарушений, недопущение их в дальнейшем.</w:t>
      </w:r>
    </w:p>
    <w:p w:rsidR="007C4BE5" w:rsidRPr="00FA7443" w:rsidRDefault="007C4BE5" w:rsidP="00FA7443">
      <w:pPr>
        <w:spacing w:line="252" w:lineRule="auto"/>
        <w:rPr>
          <w:sz w:val="28"/>
          <w:szCs w:val="28"/>
        </w:rPr>
      </w:pPr>
      <w:r w:rsidRPr="00FA7443">
        <w:rPr>
          <w:sz w:val="28"/>
          <w:szCs w:val="28"/>
        </w:rPr>
        <w:t>Представление исполнено, нарушения устранены.</w:t>
      </w:r>
    </w:p>
    <w:p w:rsidR="009F2179" w:rsidRPr="00FA7443" w:rsidRDefault="009F2179" w:rsidP="00FA7443">
      <w:pPr>
        <w:spacing w:line="252" w:lineRule="auto"/>
        <w:rPr>
          <w:sz w:val="28"/>
          <w:szCs w:val="28"/>
        </w:rPr>
      </w:pPr>
    </w:p>
    <w:p w:rsidR="009F2179" w:rsidRPr="00FA7443" w:rsidRDefault="00465881" w:rsidP="00FA7443">
      <w:pPr>
        <w:spacing w:line="252" w:lineRule="auto"/>
        <w:rPr>
          <w:b/>
          <w:i/>
          <w:sz w:val="28"/>
          <w:szCs w:val="28"/>
          <w:shd w:val="clear" w:color="auto" w:fill="FFFFFF"/>
        </w:rPr>
      </w:pPr>
      <w:r w:rsidRPr="00FA7443">
        <w:rPr>
          <w:b/>
          <w:i/>
          <w:sz w:val="28"/>
          <w:szCs w:val="28"/>
        </w:rPr>
        <w:t xml:space="preserve">2.2. </w:t>
      </w:r>
      <w:r w:rsidR="009F2179" w:rsidRPr="00FA7443">
        <w:rPr>
          <w:b/>
          <w:i/>
          <w:sz w:val="28"/>
          <w:szCs w:val="28"/>
        </w:rPr>
        <w:t xml:space="preserve">Проверка финансово-хозяйственной деятельности за 2024 год и истекший период 2025 года в </w:t>
      </w:r>
      <w:r w:rsidR="009F2179" w:rsidRPr="00FA7443">
        <w:rPr>
          <w:b/>
          <w:i/>
          <w:sz w:val="28"/>
          <w:szCs w:val="28"/>
          <w:shd w:val="clear" w:color="auto" w:fill="FFFFFF"/>
        </w:rPr>
        <w:t>муниципальном бюджетном учреждении дополнительного образования «Детская школа искусств» Арсеньевского городского округа</w:t>
      </w:r>
      <w:r w:rsidR="00A94DA3" w:rsidRPr="00FA7443">
        <w:rPr>
          <w:b/>
          <w:i/>
          <w:sz w:val="28"/>
          <w:szCs w:val="28"/>
          <w:shd w:val="clear" w:color="auto" w:fill="FFFFFF"/>
        </w:rPr>
        <w:t>.</w:t>
      </w:r>
    </w:p>
    <w:p w:rsidR="003B3A49" w:rsidRPr="00FA7443" w:rsidRDefault="003B3A49" w:rsidP="00FA7443">
      <w:pPr>
        <w:suppressAutoHyphens/>
        <w:spacing w:line="252" w:lineRule="auto"/>
        <w:rPr>
          <w:sz w:val="28"/>
          <w:szCs w:val="28"/>
          <w:lang w:eastAsia="ar-SA"/>
        </w:rPr>
      </w:pPr>
      <w:r w:rsidRPr="00FA7443">
        <w:rPr>
          <w:sz w:val="28"/>
          <w:szCs w:val="28"/>
          <w:lang w:eastAsia="ar-SA"/>
        </w:rPr>
        <w:t>Объем проверенных средств составил 71 600,455 тыс. руб., в том числе:</w:t>
      </w:r>
    </w:p>
    <w:p w:rsidR="003B3A49" w:rsidRPr="00FA7443" w:rsidRDefault="003B3A49" w:rsidP="00FA7443">
      <w:pPr>
        <w:suppressAutoHyphens/>
        <w:spacing w:line="252" w:lineRule="auto"/>
        <w:rPr>
          <w:sz w:val="28"/>
          <w:szCs w:val="28"/>
          <w:lang w:eastAsia="ar-SA"/>
        </w:rPr>
      </w:pPr>
      <w:r w:rsidRPr="00FA7443">
        <w:rPr>
          <w:sz w:val="28"/>
          <w:szCs w:val="28"/>
          <w:lang w:eastAsia="ar-SA"/>
        </w:rPr>
        <w:t>- 2024 год – 59 599,865 тыс. руб.;</w:t>
      </w:r>
    </w:p>
    <w:p w:rsidR="003B3A49" w:rsidRPr="00FA7443" w:rsidRDefault="003B3A49" w:rsidP="00FA7443">
      <w:pPr>
        <w:suppressAutoHyphens/>
        <w:spacing w:line="252" w:lineRule="auto"/>
        <w:rPr>
          <w:sz w:val="28"/>
          <w:szCs w:val="28"/>
          <w:lang w:eastAsia="ar-SA"/>
        </w:rPr>
      </w:pPr>
      <w:r w:rsidRPr="00FA7443">
        <w:rPr>
          <w:sz w:val="28"/>
          <w:szCs w:val="28"/>
          <w:lang w:eastAsia="ar-SA"/>
        </w:rPr>
        <w:t>- текущий период 2024 года – 12 000,590 тыс. руб.</w:t>
      </w:r>
    </w:p>
    <w:p w:rsidR="00504010" w:rsidRPr="00FA7443" w:rsidRDefault="00504010" w:rsidP="00FA7443">
      <w:pPr>
        <w:suppressAutoHyphens/>
        <w:spacing w:line="252" w:lineRule="auto"/>
        <w:rPr>
          <w:sz w:val="28"/>
          <w:szCs w:val="28"/>
        </w:rPr>
      </w:pPr>
      <w:r w:rsidRPr="00FA7443">
        <w:rPr>
          <w:sz w:val="28"/>
          <w:szCs w:val="28"/>
        </w:rPr>
        <w:t xml:space="preserve">По результатам проверки </w:t>
      </w:r>
      <w:r w:rsidR="002F7567" w:rsidRPr="00FA7443">
        <w:rPr>
          <w:sz w:val="28"/>
          <w:szCs w:val="28"/>
        </w:rPr>
        <w:t xml:space="preserve">выявлено </w:t>
      </w:r>
      <w:r w:rsidR="00617F11" w:rsidRPr="00FA7443">
        <w:rPr>
          <w:sz w:val="28"/>
          <w:szCs w:val="28"/>
        </w:rPr>
        <w:t>9</w:t>
      </w:r>
      <w:r w:rsidR="00B317DC" w:rsidRPr="00FA7443">
        <w:rPr>
          <w:b/>
          <w:sz w:val="28"/>
          <w:szCs w:val="28"/>
        </w:rPr>
        <w:t xml:space="preserve"> </w:t>
      </w:r>
      <w:r w:rsidR="002F7567" w:rsidRPr="00FA7443">
        <w:rPr>
          <w:b/>
          <w:sz w:val="28"/>
          <w:szCs w:val="28"/>
        </w:rPr>
        <w:t>нарушени</w:t>
      </w:r>
      <w:r w:rsidR="00617F11" w:rsidRPr="00FA7443">
        <w:rPr>
          <w:b/>
          <w:sz w:val="28"/>
          <w:szCs w:val="28"/>
        </w:rPr>
        <w:t>й</w:t>
      </w:r>
      <w:r w:rsidR="002F7567" w:rsidRPr="00FA7443">
        <w:rPr>
          <w:b/>
          <w:sz w:val="28"/>
          <w:szCs w:val="28"/>
        </w:rPr>
        <w:t xml:space="preserve"> на сумму </w:t>
      </w:r>
      <w:r w:rsidR="003B3A49" w:rsidRPr="00FA7443">
        <w:rPr>
          <w:b/>
          <w:sz w:val="28"/>
          <w:szCs w:val="28"/>
        </w:rPr>
        <w:t>1 096,593</w:t>
      </w:r>
      <w:r w:rsidR="006D7B68" w:rsidRPr="00FA7443">
        <w:rPr>
          <w:b/>
          <w:sz w:val="28"/>
          <w:szCs w:val="28"/>
        </w:rPr>
        <w:t xml:space="preserve"> тыс.</w:t>
      </w:r>
      <w:r w:rsidR="002F7567" w:rsidRPr="00FA7443">
        <w:rPr>
          <w:b/>
          <w:sz w:val="28"/>
          <w:szCs w:val="28"/>
        </w:rPr>
        <w:t xml:space="preserve"> руб</w:t>
      </w:r>
      <w:r w:rsidRPr="00FA7443">
        <w:rPr>
          <w:sz w:val="28"/>
          <w:szCs w:val="28"/>
        </w:rPr>
        <w:t>. Выявленные нарушения согласно Классификатору нарушений распределились следующим образом:</w:t>
      </w:r>
      <w:r w:rsidR="00617F11" w:rsidRPr="00FA7443">
        <w:rPr>
          <w:szCs w:val="26"/>
          <w:lang w:eastAsia="ar-SA"/>
        </w:rPr>
        <w:t xml:space="preserve"> </w:t>
      </w:r>
    </w:p>
    <w:p w:rsidR="003B3A49" w:rsidRPr="00FA7443" w:rsidRDefault="003B3A49" w:rsidP="00FA7443">
      <w:pPr>
        <w:spacing w:line="252" w:lineRule="auto"/>
        <w:rPr>
          <w:sz w:val="28"/>
          <w:szCs w:val="28"/>
        </w:rPr>
      </w:pPr>
      <w:r w:rsidRPr="00FA7443">
        <w:rPr>
          <w:b/>
          <w:sz w:val="28"/>
          <w:szCs w:val="28"/>
        </w:rPr>
        <w:t>1. По</w:t>
      </w:r>
      <w:r w:rsidRPr="00FA7443">
        <w:rPr>
          <w:b/>
          <w:bCs/>
          <w:sz w:val="28"/>
          <w:szCs w:val="28"/>
        </w:rPr>
        <w:t xml:space="preserve"> группе 1</w:t>
      </w:r>
      <w:r w:rsidRPr="00FA7443">
        <w:rPr>
          <w:sz w:val="28"/>
          <w:szCs w:val="28"/>
        </w:rPr>
        <w:t xml:space="preserve"> «Нарушения при формировании и исполнении бюджетов» выявлено </w:t>
      </w:r>
      <w:r w:rsidRPr="00FA7443">
        <w:rPr>
          <w:bCs/>
          <w:sz w:val="28"/>
          <w:szCs w:val="28"/>
        </w:rPr>
        <w:t xml:space="preserve">4 </w:t>
      </w:r>
      <w:r w:rsidRPr="00FA7443">
        <w:rPr>
          <w:sz w:val="28"/>
          <w:szCs w:val="28"/>
        </w:rPr>
        <w:t xml:space="preserve">нарушения </w:t>
      </w:r>
      <w:r w:rsidRPr="00FA7443">
        <w:rPr>
          <w:bCs/>
          <w:sz w:val="28"/>
          <w:szCs w:val="28"/>
        </w:rPr>
        <w:t xml:space="preserve">на сумму </w:t>
      </w:r>
      <w:r w:rsidRPr="00FA7443">
        <w:rPr>
          <w:sz w:val="28"/>
          <w:szCs w:val="28"/>
        </w:rPr>
        <w:t>602,144 тыс. руб., в том числе:</w:t>
      </w:r>
    </w:p>
    <w:p w:rsidR="00C32285" w:rsidRPr="00FA7443" w:rsidRDefault="00A94DA3" w:rsidP="00FA7443">
      <w:pPr>
        <w:pStyle w:val="ConsPlusNormal"/>
        <w:spacing w:line="252" w:lineRule="auto"/>
        <w:ind w:firstLine="709"/>
        <w:jc w:val="both"/>
        <w:rPr>
          <w:rFonts w:ascii="Times New Roman" w:hAnsi="Times New Roman" w:cs="Times New Roman"/>
          <w:sz w:val="28"/>
          <w:szCs w:val="28"/>
          <w:lang w:eastAsia="ar-SA"/>
        </w:rPr>
      </w:pPr>
      <w:r w:rsidRPr="00FA7443">
        <w:rPr>
          <w:rFonts w:ascii="Times New Roman" w:hAnsi="Times New Roman" w:cs="Times New Roman"/>
          <w:sz w:val="28"/>
          <w:szCs w:val="28"/>
          <w:lang w:eastAsia="ar-SA"/>
        </w:rPr>
        <w:t xml:space="preserve">1.1. </w:t>
      </w:r>
      <w:r w:rsidR="00C32285" w:rsidRPr="00FA7443">
        <w:rPr>
          <w:rFonts w:ascii="Times New Roman" w:hAnsi="Times New Roman" w:cs="Times New Roman"/>
          <w:sz w:val="28"/>
          <w:szCs w:val="28"/>
        </w:rPr>
        <w:t xml:space="preserve">Нарушена методология применения бюджетной классификации Российской Федерации, утвержденной приказами Минфина России № 209н, </w:t>
      </w:r>
      <w:r w:rsidR="00C32285" w:rsidRPr="00FA7443">
        <w:rPr>
          <w:rFonts w:ascii="Times New Roman" w:hAnsi="Times New Roman" w:cs="Times New Roman"/>
          <w:sz w:val="28"/>
          <w:szCs w:val="28"/>
        </w:rPr>
        <w:br/>
        <w:t>№ 85н.</w:t>
      </w:r>
      <w:r w:rsidR="00C32285" w:rsidRPr="00FA7443">
        <w:rPr>
          <w:rStyle w:val="af4"/>
          <w:rFonts w:ascii="Times New Roman" w:hAnsi="Times New Roman" w:cs="Times New Roman"/>
          <w:sz w:val="28"/>
          <w:szCs w:val="28"/>
        </w:rPr>
        <w:footnoteReference w:id="6"/>
      </w:r>
      <w:r w:rsidR="00C32285" w:rsidRPr="00FA7443">
        <w:rPr>
          <w:rFonts w:ascii="Times New Roman" w:hAnsi="Times New Roman" w:cs="Times New Roman"/>
          <w:sz w:val="28"/>
          <w:szCs w:val="28"/>
        </w:rPr>
        <w:t xml:space="preserve"> при начислении и выплате заработной платы по договорам ГПХ с </w:t>
      </w:r>
      <w:r w:rsidR="00C32285" w:rsidRPr="00FA7443">
        <w:rPr>
          <w:rFonts w:ascii="Times New Roman" w:hAnsi="Times New Roman"/>
          <w:sz w:val="28"/>
          <w:szCs w:val="28"/>
        </w:rPr>
        <w:lastRenderedPageBreak/>
        <w:t>работниками</w:t>
      </w:r>
      <w:r w:rsidR="00C32285" w:rsidRPr="00FA7443">
        <w:rPr>
          <w:rFonts w:ascii="Times New Roman" w:hAnsi="Times New Roman" w:cs="Times New Roman"/>
          <w:sz w:val="28"/>
          <w:szCs w:val="28"/>
        </w:rPr>
        <w:t xml:space="preserve">, состоящими в трудовых отношениях с работодателем учреждения, из фонда оплаты труда по средствам, полученным от платных услуг в сумме </w:t>
      </w:r>
      <w:r w:rsidR="00C32285" w:rsidRPr="00FA7443">
        <w:rPr>
          <w:rFonts w:ascii="Times New Roman" w:hAnsi="Times New Roman" w:cs="Times New Roman"/>
          <w:b/>
          <w:bCs/>
          <w:iCs/>
          <w:sz w:val="28"/>
          <w:szCs w:val="28"/>
        </w:rPr>
        <w:t xml:space="preserve">602,144 </w:t>
      </w:r>
      <w:r w:rsidR="00C32285" w:rsidRPr="00FA7443">
        <w:rPr>
          <w:rFonts w:ascii="Times New Roman" w:hAnsi="Times New Roman" w:cs="Times New Roman"/>
          <w:bCs/>
          <w:iCs/>
          <w:sz w:val="28"/>
          <w:szCs w:val="28"/>
        </w:rPr>
        <w:t>тыс. руб.</w:t>
      </w:r>
    </w:p>
    <w:p w:rsidR="00A94DA3" w:rsidRPr="00FA7443" w:rsidRDefault="00A94DA3" w:rsidP="00FA7443">
      <w:pPr>
        <w:pStyle w:val="ConsPlusNormal"/>
        <w:spacing w:line="252" w:lineRule="auto"/>
        <w:ind w:firstLine="709"/>
        <w:jc w:val="both"/>
        <w:rPr>
          <w:rFonts w:ascii="Times New Roman" w:hAnsi="Times New Roman" w:cs="Times New Roman"/>
          <w:sz w:val="28"/>
          <w:szCs w:val="28"/>
        </w:rPr>
      </w:pPr>
      <w:r w:rsidRPr="00FA7443">
        <w:rPr>
          <w:rFonts w:ascii="Times New Roman" w:hAnsi="Times New Roman" w:cs="Times New Roman"/>
          <w:sz w:val="28"/>
          <w:szCs w:val="28"/>
        </w:rPr>
        <w:t>1.2. Наименование «предмета договора» в договорах ГПХ не соответствуют наименованию в Актах об оказании услуг;</w:t>
      </w:r>
    </w:p>
    <w:p w:rsidR="00A94DA3" w:rsidRPr="00FA7443" w:rsidRDefault="00A94DA3" w:rsidP="00FA7443">
      <w:pPr>
        <w:pStyle w:val="ConsPlusNormal"/>
        <w:spacing w:line="252" w:lineRule="auto"/>
        <w:ind w:firstLine="709"/>
        <w:jc w:val="both"/>
        <w:rPr>
          <w:rFonts w:ascii="Times New Roman" w:hAnsi="Times New Roman" w:cs="Times New Roman"/>
          <w:sz w:val="28"/>
          <w:szCs w:val="28"/>
        </w:rPr>
      </w:pPr>
      <w:r w:rsidRPr="00FA7443">
        <w:rPr>
          <w:rFonts w:ascii="Times New Roman" w:hAnsi="Times New Roman" w:cs="Times New Roman"/>
          <w:sz w:val="28"/>
          <w:szCs w:val="28"/>
        </w:rPr>
        <w:t>1.3. Нарушение ч. 2 ст. 9 Закона № 402-ФЗ, в актах об оказании услуг отсутствовала величина натурального и денежного измерения факта хозяйственной жизни (цена оказанных услуг);</w:t>
      </w:r>
    </w:p>
    <w:p w:rsidR="00A94DA3" w:rsidRPr="00FA7443" w:rsidRDefault="00A94DA3" w:rsidP="00FA7443">
      <w:pPr>
        <w:pStyle w:val="ConsPlusNormal"/>
        <w:spacing w:line="252" w:lineRule="auto"/>
        <w:ind w:firstLine="709"/>
        <w:jc w:val="both"/>
        <w:rPr>
          <w:rFonts w:ascii="Times New Roman" w:hAnsi="Times New Roman" w:cs="Times New Roman"/>
          <w:sz w:val="28"/>
          <w:szCs w:val="28"/>
        </w:rPr>
      </w:pPr>
      <w:r w:rsidRPr="00FA7443">
        <w:rPr>
          <w:rFonts w:ascii="Times New Roman" w:hAnsi="Times New Roman" w:cs="Times New Roman"/>
          <w:sz w:val="28"/>
          <w:szCs w:val="28"/>
        </w:rPr>
        <w:t>1.4. Установлен факт использования рабочего времени звукооператора (оплата труда которого производилась из бюджетных средств) при проведении мероприятий за счет средств от оказания платных услуг.</w:t>
      </w:r>
    </w:p>
    <w:p w:rsidR="00A94DA3" w:rsidRPr="00FA7443" w:rsidRDefault="00A94DA3" w:rsidP="00FA7443">
      <w:pPr>
        <w:pStyle w:val="ConsPlusNormal"/>
        <w:spacing w:line="252" w:lineRule="auto"/>
        <w:ind w:firstLine="709"/>
        <w:jc w:val="both"/>
        <w:rPr>
          <w:rFonts w:ascii="Times New Roman" w:hAnsi="Times New Roman" w:cs="Times New Roman"/>
          <w:sz w:val="28"/>
          <w:szCs w:val="28"/>
          <w:lang w:eastAsia="ar-SA"/>
        </w:rPr>
      </w:pPr>
      <w:r w:rsidRPr="00FA7443">
        <w:rPr>
          <w:rFonts w:ascii="Times New Roman" w:hAnsi="Times New Roman" w:cs="Times New Roman"/>
          <w:sz w:val="28"/>
          <w:szCs w:val="28"/>
          <w:lang w:eastAsia="ar-SA"/>
        </w:rPr>
        <w:t xml:space="preserve">2. </w:t>
      </w:r>
      <w:r w:rsidR="00CB0DB8" w:rsidRPr="00FA7443">
        <w:rPr>
          <w:rFonts w:ascii="Times New Roman" w:hAnsi="Times New Roman" w:cs="Times New Roman"/>
          <w:b/>
          <w:sz w:val="28"/>
          <w:szCs w:val="28"/>
        </w:rPr>
        <w:t>По</w:t>
      </w:r>
      <w:r w:rsidR="00CB0DB8" w:rsidRPr="00FA7443">
        <w:rPr>
          <w:rFonts w:ascii="Times New Roman" w:hAnsi="Times New Roman" w:cs="Times New Roman"/>
          <w:b/>
          <w:bCs/>
          <w:sz w:val="28"/>
          <w:szCs w:val="28"/>
        </w:rPr>
        <w:t xml:space="preserve"> группе 2 </w:t>
      </w:r>
      <w:r w:rsidRPr="00FA7443">
        <w:rPr>
          <w:rFonts w:ascii="Times New Roman" w:hAnsi="Times New Roman" w:cs="Times New Roman"/>
          <w:sz w:val="28"/>
          <w:szCs w:val="28"/>
          <w:lang w:eastAsia="ar-SA"/>
        </w:rPr>
        <w:t xml:space="preserve">«Нарушения установленных единых требований к бюджетному (бухгалтерскому) учету, в том числе бюджетной, бухгалтерской (финансовой) отчетности» </w:t>
      </w:r>
      <w:r w:rsidR="00CB0DB8" w:rsidRPr="00FA7443">
        <w:rPr>
          <w:rFonts w:ascii="Times New Roman" w:hAnsi="Times New Roman" w:cs="Times New Roman"/>
          <w:bCs/>
          <w:sz w:val="28"/>
          <w:szCs w:val="28"/>
        </w:rPr>
        <w:t>в</w:t>
      </w:r>
      <w:r w:rsidR="00CB0DB8" w:rsidRPr="00FA7443">
        <w:rPr>
          <w:rFonts w:ascii="Times New Roman" w:hAnsi="Times New Roman" w:cs="Times New Roman"/>
          <w:sz w:val="28"/>
          <w:szCs w:val="28"/>
          <w:lang w:eastAsia="ar-SA"/>
        </w:rPr>
        <w:t xml:space="preserve">ыявлено 3 нарушения </w:t>
      </w:r>
      <w:r w:rsidRPr="00FA7443">
        <w:rPr>
          <w:rFonts w:ascii="Times New Roman" w:hAnsi="Times New Roman" w:cs="Times New Roman"/>
          <w:sz w:val="28"/>
          <w:szCs w:val="28"/>
          <w:lang w:eastAsia="ar-SA"/>
        </w:rPr>
        <w:t>на сумму 494</w:t>
      </w:r>
      <w:r w:rsidR="00CB0DB8" w:rsidRPr="00FA7443">
        <w:rPr>
          <w:rFonts w:ascii="Times New Roman" w:hAnsi="Times New Roman" w:cs="Times New Roman"/>
          <w:sz w:val="28"/>
          <w:szCs w:val="28"/>
          <w:lang w:eastAsia="ar-SA"/>
        </w:rPr>
        <w:t>,450 тыс.</w:t>
      </w:r>
      <w:r w:rsidRPr="00FA7443">
        <w:rPr>
          <w:rFonts w:ascii="Times New Roman" w:hAnsi="Times New Roman" w:cs="Times New Roman"/>
          <w:sz w:val="28"/>
          <w:szCs w:val="28"/>
          <w:lang w:eastAsia="ar-SA"/>
        </w:rPr>
        <w:t xml:space="preserve"> руб.</w:t>
      </w:r>
    </w:p>
    <w:p w:rsidR="00D20D47" w:rsidRPr="00DC72A3" w:rsidRDefault="00A94DA3" w:rsidP="00D20D47">
      <w:pPr>
        <w:ind w:firstLine="567"/>
        <w:rPr>
          <w:sz w:val="28"/>
          <w:szCs w:val="28"/>
        </w:rPr>
      </w:pPr>
      <w:r w:rsidRPr="00DC72A3">
        <w:rPr>
          <w:sz w:val="28"/>
          <w:szCs w:val="28"/>
          <w:lang w:eastAsia="ar-SA"/>
        </w:rPr>
        <w:t>2.1.</w:t>
      </w:r>
      <w:r w:rsidRPr="00DC72A3">
        <w:rPr>
          <w:sz w:val="28"/>
          <w:szCs w:val="28"/>
        </w:rPr>
        <w:t xml:space="preserve"> </w:t>
      </w:r>
      <w:bookmarkStart w:id="1" w:name="_Hlk203567912"/>
      <w:r w:rsidRPr="00DC72A3">
        <w:rPr>
          <w:sz w:val="28"/>
          <w:szCs w:val="28"/>
        </w:rPr>
        <w:t xml:space="preserve">Нарушение п. 64.71 Инструкции № 61н, п.5.8.3 раздела </w:t>
      </w:r>
      <w:r w:rsidRPr="00DC72A3">
        <w:rPr>
          <w:sz w:val="28"/>
          <w:szCs w:val="28"/>
          <w:lang w:val="en-US"/>
        </w:rPr>
        <w:t>IV</w:t>
      </w:r>
      <w:r w:rsidRPr="00DC72A3">
        <w:rPr>
          <w:sz w:val="28"/>
          <w:szCs w:val="28"/>
        </w:rPr>
        <w:t xml:space="preserve"> Учетной политики </w:t>
      </w:r>
      <w:r w:rsidR="00D20D47" w:rsidRPr="00DC72A3">
        <w:rPr>
          <w:sz w:val="28"/>
          <w:szCs w:val="28"/>
          <w:lang w:eastAsia="ar-SA"/>
        </w:rPr>
        <w:t>-</w:t>
      </w:r>
      <w:r w:rsidR="00D20D47" w:rsidRPr="00DC72A3">
        <w:rPr>
          <w:sz w:val="28"/>
          <w:szCs w:val="28"/>
        </w:rPr>
        <w:t xml:space="preserve"> произведено списание материальных запасов на сумму 494,450 тыс. руб. по требованию-накладной (ф. 0510451) не утвержденной учетной политикой учреждения, тогда как следовало списывать на основании акта о списании материальных запасов (ф. 0504230, ф. 0510460)</w:t>
      </w:r>
      <w:r w:rsidR="00D20D47" w:rsidRPr="00DC72A3">
        <w:rPr>
          <w:bCs/>
          <w:sz w:val="28"/>
          <w:szCs w:val="28"/>
        </w:rPr>
        <w:t>;</w:t>
      </w:r>
      <w:r w:rsidR="00D20D47" w:rsidRPr="00DC72A3">
        <w:rPr>
          <w:sz w:val="28"/>
          <w:szCs w:val="28"/>
        </w:rPr>
        <w:t xml:space="preserve"> </w:t>
      </w:r>
    </w:p>
    <w:bookmarkEnd w:id="1"/>
    <w:p w:rsidR="00A94DA3" w:rsidRPr="00FA7443" w:rsidRDefault="00A94DA3" w:rsidP="00FA7443">
      <w:pPr>
        <w:spacing w:line="252" w:lineRule="auto"/>
        <w:rPr>
          <w:sz w:val="28"/>
          <w:szCs w:val="28"/>
        </w:rPr>
      </w:pPr>
      <w:r w:rsidRPr="00DC72A3">
        <w:rPr>
          <w:sz w:val="28"/>
          <w:szCs w:val="28"/>
        </w:rPr>
        <w:t xml:space="preserve">2.2. </w:t>
      </w:r>
      <w:bookmarkStart w:id="2" w:name="_Hlk203567941"/>
      <w:r w:rsidRPr="00DC72A3">
        <w:rPr>
          <w:sz w:val="28"/>
          <w:szCs w:val="28"/>
        </w:rPr>
        <w:t xml:space="preserve">Нарушение п. 27 Инструкции № 157н, в </w:t>
      </w:r>
      <w:r w:rsidRPr="00FA7443">
        <w:rPr>
          <w:sz w:val="28"/>
          <w:szCs w:val="28"/>
        </w:rPr>
        <w:t>Инвентарных карточках отсутствовали сведения о произведенном ремонте объектов нефинансовых активов;</w:t>
      </w:r>
      <w:bookmarkEnd w:id="2"/>
    </w:p>
    <w:p w:rsidR="00A94DA3" w:rsidRPr="00FA7443" w:rsidRDefault="00A94DA3" w:rsidP="00FA7443">
      <w:pPr>
        <w:shd w:val="clear" w:color="auto" w:fill="FFFFFF"/>
        <w:spacing w:line="252" w:lineRule="auto"/>
        <w:rPr>
          <w:sz w:val="28"/>
          <w:szCs w:val="28"/>
        </w:rPr>
      </w:pPr>
      <w:r w:rsidRPr="00FA7443">
        <w:rPr>
          <w:sz w:val="28"/>
          <w:szCs w:val="28"/>
        </w:rPr>
        <w:t xml:space="preserve">2.3. </w:t>
      </w:r>
      <w:bookmarkStart w:id="3" w:name="_Hlk203567958"/>
      <w:r w:rsidRPr="00FA7443">
        <w:rPr>
          <w:sz w:val="28"/>
          <w:szCs w:val="28"/>
        </w:rPr>
        <w:t xml:space="preserve">Нарушение требования методологии учета выразившееся в неверном применении КВР и КОСГУ, п. 53.2.4.4 Порядка № 82н и п. 10.2.6 Порядка </w:t>
      </w:r>
      <w:r w:rsidR="00CB0DB8" w:rsidRPr="00FA7443">
        <w:rPr>
          <w:sz w:val="28"/>
          <w:szCs w:val="28"/>
        </w:rPr>
        <w:br/>
      </w:r>
      <w:r w:rsidRPr="00FA7443">
        <w:rPr>
          <w:sz w:val="28"/>
          <w:szCs w:val="28"/>
        </w:rPr>
        <w:t>№ 209н.</w:t>
      </w:r>
    </w:p>
    <w:bookmarkEnd w:id="3"/>
    <w:p w:rsidR="00A94DA3" w:rsidRPr="00FA7443" w:rsidRDefault="00A94DA3" w:rsidP="00FA7443">
      <w:pPr>
        <w:suppressAutoHyphens/>
        <w:spacing w:line="252" w:lineRule="auto"/>
        <w:rPr>
          <w:sz w:val="28"/>
          <w:szCs w:val="28"/>
          <w:lang w:eastAsia="ar-SA"/>
        </w:rPr>
      </w:pPr>
      <w:r w:rsidRPr="00FA7443">
        <w:rPr>
          <w:sz w:val="28"/>
          <w:szCs w:val="28"/>
          <w:lang w:eastAsia="ar-SA"/>
        </w:rPr>
        <w:t xml:space="preserve">3. </w:t>
      </w:r>
      <w:bookmarkStart w:id="4" w:name="_Hlk172557889"/>
      <w:r w:rsidR="00CB0DB8" w:rsidRPr="00FA7443">
        <w:rPr>
          <w:b/>
          <w:sz w:val="28"/>
          <w:szCs w:val="28"/>
          <w:lang w:eastAsia="ar-SA"/>
        </w:rPr>
        <w:t>П</w:t>
      </w:r>
      <w:r w:rsidRPr="00FA7443">
        <w:rPr>
          <w:b/>
          <w:sz w:val="28"/>
          <w:szCs w:val="28"/>
          <w:lang w:eastAsia="ar-SA"/>
        </w:rPr>
        <w:t>о группе 3</w:t>
      </w:r>
      <w:r w:rsidRPr="00FA7443">
        <w:rPr>
          <w:sz w:val="28"/>
          <w:szCs w:val="28"/>
          <w:lang w:eastAsia="ar-SA"/>
        </w:rPr>
        <w:t xml:space="preserve"> «Нарушения в сфере управления и распоряжения государственной (муниципальной) собственностью»</w:t>
      </w:r>
      <w:r w:rsidR="00CB0DB8" w:rsidRPr="00FA7443">
        <w:rPr>
          <w:sz w:val="28"/>
          <w:szCs w:val="28"/>
          <w:lang w:eastAsia="ar-SA"/>
        </w:rPr>
        <w:t xml:space="preserve"> выявлено 1 нарушение</w:t>
      </w:r>
      <w:bookmarkEnd w:id="4"/>
      <w:r w:rsidR="00CB0DB8" w:rsidRPr="00FA7443">
        <w:rPr>
          <w:sz w:val="28"/>
          <w:szCs w:val="28"/>
          <w:lang w:eastAsia="ar-SA"/>
        </w:rPr>
        <w:t>.</w:t>
      </w:r>
    </w:p>
    <w:p w:rsidR="00A94DA3" w:rsidRPr="00FA7443" w:rsidRDefault="00A94DA3" w:rsidP="00FA7443">
      <w:pPr>
        <w:suppressAutoHyphens/>
        <w:spacing w:line="252" w:lineRule="auto"/>
        <w:rPr>
          <w:sz w:val="28"/>
          <w:szCs w:val="28"/>
        </w:rPr>
      </w:pPr>
      <w:r w:rsidRPr="00FA7443">
        <w:rPr>
          <w:sz w:val="28"/>
          <w:szCs w:val="28"/>
          <w:lang w:eastAsia="ar-SA"/>
        </w:rPr>
        <w:t>3.1.  Нарушение п.</w:t>
      </w:r>
      <w:r w:rsidRPr="00FA7443">
        <w:rPr>
          <w:sz w:val="28"/>
          <w:szCs w:val="28"/>
        </w:rPr>
        <w:t xml:space="preserve">9,10 ст. 9.2 Закон 7-ФЗ, </w:t>
      </w:r>
      <w:hyperlink r:id="rId18" w:history="1">
        <w:r w:rsidRPr="00FA7443">
          <w:rPr>
            <w:sz w:val="28"/>
            <w:szCs w:val="28"/>
            <w:lang w:eastAsia="en-US"/>
          </w:rPr>
          <w:t>статьи 296</w:t>
        </w:r>
      </w:hyperlink>
      <w:r w:rsidRPr="00FA7443">
        <w:rPr>
          <w:sz w:val="28"/>
          <w:szCs w:val="28"/>
        </w:rPr>
        <w:t xml:space="preserve"> </w:t>
      </w:r>
      <w:r w:rsidRPr="00FA7443">
        <w:rPr>
          <w:sz w:val="28"/>
          <w:szCs w:val="28"/>
          <w:lang w:eastAsia="en-US"/>
        </w:rPr>
        <w:t>ГК РФ,</w:t>
      </w:r>
      <w:r w:rsidRPr="00FA7443">
        <w:rPr>
          <w:rFonts w:eastAsia="Calibri"/>
          <w:sz w:val="28"/>
          <w:szCs w:val="28"/>
        </w:rPr>
        <w:t xml:space="preserve"> п.2.5.9 Устава</w:t>
      </w:r>
      <w:r w:rsidR="0030423E" w:rsidRPr="00FA7443">
        <w:rPr>
          <w:rFonts w:eastAsia="Calibri"/>
          <w:sz w:val="28"/>
          <w:szCs w:val="28"/>
        </w:rPr>
        <w:t xml:space="preserve"> </w:t>
      </w:r>
      <w:r w:rsidR="0030423E" w:rsidRPr="00FA7443">
        <w:rPr>
          <w:sz w:val="28"/>
          <w:szCs w:val="28"/>
          <w:lang w:eastAsia="ar-SA"/>
        </w:rPr>
        <w:t>МБУДО ДШИ</w:t>
      </w:r>
      <w:r w:rsidRPr="00FA7443">
        <w:rPr>
          <w:rFonts w:eastAsia="Calibri"/>
          <w:sz w:val="28"/>
          <w:szCs w:val="28"/>
        </w:rPr>
        <w:t xml:space="preserve">, </w:t>
      </w:r>
      <w:r w:rsidRPr="00FA7443">
        <w:rPr>
          <w:sz w:val="28"/>
          <w:szCs w:val="28"/>
          <w:lang w:eastAsia="ar-SA"/>
        </w:rPr>
        <w:t>в части отсутствия согласия администрации Арсеньевского городского округа</w:t>
      </w:r>
      <w:r w:rsidR="00CB0DB8" w:rsidRPr="00FA7443">
        <w:rPr>
          <w:sz w:val="28"/>
          <w:szCs w:val="28"/>
          <w:lang w:eastAsia="ar-SA"/>
        </w:rPr>
        <w:t>, как учредителя,</w:t>
      </w:r>
      <w:r w:rsidRPr="00FA7443">
        <w:rPr>
          <w:sz w:val="28"/>
          <w:szCs w:val="28"/>
          <w:lang w:eastAsia="ar-SA"/>
        </w:rPr>
        <w:t xml:space="preserve"> в отношении </w:t>
      </w:r>
      <w:r w:rsidR="00CB0DB8" w:rsidRPr="00FA7443">
        <w:rPr>
          <w:sz w:val="28"/>
          <w:szCs w:val="28"/>
          <w:lang w:eastAsia="ar-SA"/>
        </w:rPr>
        <w:t xml:space="preserve">14 </w:t>
      </w:r>
      <w:r w:rsidRPr="00FA7443">
        <w:rPr>
          <w:sz w:val="28"/>
          <w:szCs w:val="28"/>
          <w:lang w:eastAsia="ar-SA"/>
        </w:rPr>
        <w:t>заключенных договоров</w:t>
      </w:r>
      <w:r w:rsidRPr="00FA7443">
        <w:rPr>
          <w:rFonts w:eastAsia="Calibri"/>
          <w:sz w:val="28"/>
          <w:szCs w:val="28"/>
        </w:rPr>
        <w:t xml:space="preserve"> по предоставлению помещений учреждения во временное пользование.</w:t>
      </w:r>
    </w:p>
    <w:p w:rsidR="00A94DA3" w:rsidRPr="00FA7443" w:rsidRDefault="00A94DA3" w:rsidP="00FA7443">
      <w:pPr>
        <w:suppressAutoHyphens/>
        <w:spacing w:line="252" w:lineRule="auto"/>
        <w:rPr>
          <w:sz w:val="28"/>
          <w:szCs w:val="28"/>
          <w:lang w:eastAsia="ar-SA"/>
        </w:rPr>
      </w:pPr>
      <w:r w:rsidRPr="00FA7443">
        <w:rPr>
          <w:sz w:val="28"/>
          <w:szCs w:val="28"/>
          <w:lang w:eastAsia="ar-SA"/>
        </w:rPr>
        <w:t xml:space="preserve">4. </w:t>
      </w:r>
      <w:r w:rsidR="00CB0DB8" w:rsidRPr="00FA7443">
        <w:rPr>
          <w:b/>
          <w:sz w:val="28"/>
          <w:szCs w:val="28"/>
          <w:lang w:eastAsia="ar-SA"/>
        </w:rPr>
        <w:t>П</w:t>
      </w:r>
      <w:r w:rsidRPr="00FA7443">
        <w:rPr>
          <w:b/>
          <w:sz w:val="28"/>
          <w:szCs w:val="28"/>
          <w:lang w:eastAsia="ar-SA"/>
        </w:rPr>
        <w:t>о группе 4</w:t>
      </w:r>
      <w:r w:rsidRPr="00FA7443">
        <w:rPr>
          <w:sz w:val="28"/>
          <w:szCs w:val="28"/>
          <w:lang w:eastAsia="ar-SA"/>
        </w:rPr>
        <w:t xml:space="preserve"> «Нарушения при осуществлении государственных (муниципальных) закупок и закупок отдельными видами юридических лиц»</w:t>
      </w:r>
      <w:r w:rsidR="00CB0DB8" w:rsidRPr="00FA7443">
        <w:rPr>
          <w:sz w:val="28"/>
          <w:szCs w:val="28"/>
          <w:lang w:eastAsia="ar-SA"/>
        </w:rPr>
        <w:t xml:space="preserve"> выявлено 1 нарушение </w:t>
      </w:r>
    </w:p>
    <w:p w:rsidR="00A94DA3" w:rsidRPr="00FA7443" w:rsidRDefault="00A94DA3" w:rsidP="00FA7443">
      <w:pPr>
        <w:suppressAutoHyphens/>
        <w:spacing w:line="252" w:lineRule="auto"/>
        <w:rPr>
          <w:sz w:val="28"/>
          <w:szCs w:val="28"/>
          <w:lang w:eastAsia="ar-SA"/>
        </w:rPr>
      </w:pPr>
      <w:r w:rsidRPr="00FA7443">
        <w:rPr>
          <w:sz w:val="28"/>
          <w:szCs w:val="28"/>
          <w:lang w:eastAsia="ar-SA"/>
        </w:rPr>
        <w:t>4.1. В договорах ГПХ с физическими лицами, которые в данном периоде состояли в трудовых отношениях с МБУДО ДШИ, отсутствовали ссылки на основание заключение договоров в соответствие с Законом</w:t>
      </w:r>
      <w:r w:rsidR="003B3A49" w:rsidRPr="00FA7443">
        <w:rPr>
          <w:sz w:val="28"/>
          <w:szCs w:val="28"/>
          <w:lang w:eastAsia="ar-SA"/>
        </w:rPr>
        <w:t xml:space="preserve"> № 223-ФЗ.</w:t>
      </w:r>
    </w:p>
    <w:p w:rsidR="003B3A49" w:rsidRPr="00FA7443" w:rsidRDefault="003B3A49" w:rsidP="00FA7443">
      <w:pPr>
        <w:spacing w:line="252" w:lineRule="auto"/>
        <w:rPr>
          <w:sz w:val="28"/>
          <w:szCs w:val="28"/>
        </w:rPr>
      </w:pPr>
      <w:r w:rsidRPr="00FA7443">
        <w:rPr>
          <w:sz w:val="28"/>
          <w:szCs w:val="28"/>
        </w:rPr>
        <w:t>По итогам проверки внесен</w:t>
      </w:r>
      <w:r w:rsidR="00CB0DB8" w:rsidRPr="00FA7443">
        <w:rPr>
          <w:sz w:val="28"/>
          <w:szCs w:val="28"/>
        </w:rPr>
        <w:t>ы</w:t>
      </w:r>
      <w:r w:rsidRPr="00FA7443">
        <w:rPr>
          <w:sz w:val="28"/>
          <w:szCs w:val="28"/>
        </w:rPr>
        <w:t xml:space="preserve"> представлени</w:t>
      </w:r>
      <w:r w:rsidR="00CB0DB8" w:rsidRPr="00FA7443">
        <w:rPr>
          <w:sz w:val="28"/>
          <w:szCs w:val="28"/>
        </w:rPr>
        <w:t>я</w:t>
      </w:r>
      <w:r w:rsidRPr="00FA7443">
        <w:rPr>
          <w:sz w:val="28"/>
          <w:szCs w:val="28"/>
        </w:rPr>
        <w:t xml:space="preserve"> директору «МБУ </w:t>
      </w:r>
      <w:proofErr w:type="gramStart"/>
      <w:r w:rsidRPr="00FA7443">
        <w:rPr>
          <w:sz w:val="28"/>
          <w:szCs w:val="28"/>
        </w:rPr>
        <w:t>ДО</w:t>
      </w:r>
      <w:proofErr w:type="gramEnd"/>
      <w:r w:rsidRPr="00FA7443">
        <w:rPr>
          <w:sz w:val="28"/>
          <w:szCs w:val="28"/>
        </w:rPr>
        <w:t xml:space="preserve"> </w:t>
      </w:r>
      <w:r w:rsidRPr="00FA7443">
        <w:rPr>
          <w:sz w:val="28"/>
          <w:szCs w:val="28"/>
          <w:shd w:val="clear" w:color="auto" w:fill="FFFFFF"/>
        </w:rPr>
        <w:t>«</w:t>
      </w:r>
      <w:proofErr w:type="gramStart"/>
      <w:r w:rsidRPr="00FA7443">
        <w:rPr>
          <w:sz w:val="28"/>
          <w:szCs w:val="28"/>
          <w:shd w:val="clear" w:color="auto" w:fill="FFFFFF"/>
        </w:rPr>
        <w:t>Детская</w:t>
      </w:r>
      <w:proofErr w:type="gramEnd"/>
      <w:r w:rsidRPr="00FA7443">
        <w:rPr>
          <w:sz w:val="28"/>
          <w:szCs w:val="28"/>
          <w:shd w:val="clear" w:color="auto" w:fill="FFFFFF"/>
        </w:rPr>
        <w:t xml:space="preserve"> </w:t>
      </w:r>
      <w:r w:rsidRPr="00FA7443">
        <w:rPr>
          <w:sz w:val="28"/>
          <w:szCs w:val="28"/>
          <w:shd w:val="clear" w:color="auto" w:fill="FFFFFF"/>
        </w:rPr>
        <w:lastRenderedPageBreak/>
        <w:t>школа искусств»</w:t>
      </w:r>
      <w:r w:rsidRPr="00FA7443">
        <w:rPr>
          <w:sz w:val="28"/>
          <w:szCs w:val="28"/>
        </w:rPr>
        <w:t xml:space="preserve"> и директору </w:t>
      </w:r>
      <w:r w:rsidRPr="00FA7443">
        <w:rPr>
          <w:bCs/>
          <w:sz w:val="28"/>
          <w:szCs w:val="28"/>
        </w:rPr>
        <w:t xml:space="preserve">МКУ «ЦОД УК» </w:t>
      </w:r>
      <w:r w:rsidRPr="00FA7443">
        <w:rPr>
          <w:sz w:val="28"/>
          <w:szCs w:val="28"/>
        </w:rPr>
        <w:t>для устранения выявленных нарушений, недопущение их в дальнейшем.</w:t>
      </w:r>
    </w:p>
    <w:p w:rsidR="003B3A49" w:rsidRPr="00FA7443" w:rsidRDefault="003B3A49" w:rsidP="00FA7443">
      <w:pPr>
        <w:spacing w:line="252" w:lineRule="auto"/>
        <w:rPr>
          <w:sz w:val="28"/>
          <w:szCs w:val="28"/>
        </w:rPr>
      </w:pPr>
      <w:r w:rsidRPr="00FA7443">
        <w:rPr>
          <w:sz w:val="28"/>
          <w:szCs w:val="28"/>
        </w:rPr>
        <w:t>Представления исполнены, нарушения устранены.</w:t>
      </w:r>
    </w:p>
    <w:p w:rsidR="009F2179" w:rsidRPr="00FA7443" w:rsidRDefault="009F2179" w:rsidP="00FA7443">
      <w:pPr>
        <w:spacing w:line="252" w:lineRule="auto"/>
        <w:rPr>
          <w:sz w:val="28"/>
          <w:szCs w:val="28"/>
        </w:rPr>
      </w:pPr>
    </w:p>
    <w:p w:rsidR="009F2179" w:rsidRPr="00FA7443" w:rsidRDefault="00465881" w:rsidP="00FA7443">
      <w:pPr>
        <w:spacing w:line="252" w:lineRule="auto"/>
        <w:rPr>
          <w:sz w:val="28"/>
          <w:szCs w:val="28"/>
        </w:rPr>
      </w:pPr>
      <w:r w:rsidRPr="00FA7443">
        <w:rPr>
          <w:b/>
          <w:i/>
          <w:sz w:val="28"/>
          <w:szCs w:val="28"/>
        </w:rPr>
        <w:t xml:space="preserve">2.3. </w:t>
      </w:r>
      <w:r w:rsidR="009F2179" w:rsidRPr="00FA7443">
        <w:rPr>
          <w:b/>
          <w:i/>
          <w:sz w:val="28"/>
          <w:szCs w:val="28"/>
        </w:rPr>
        <w:t xml:space="preserve">Проверка правильности </w:t>
      </w:r>
      <w:r w:rsidR="00145E80">
        <w:rPr>
          <w:b/>
          <w:i/>
          <w:sz w:val="28"/>
          <w:szCs w:val="28"/>
        </w:rPr>
        <w:t>и</w:t>
      </w:r>
      <w:r w:rsidR="009F2179" w:rsidRPr="00FA7443">
        <w:rPr>
          <w:b/>
          <w:i/>
          <w:sz w:val="28"/>
          <w:szCs w:val="28"/>
        </w:rPr>
        <w:t xml:space="preserve"> обоснованности расчетов по оплате труда, налогам и сборам за 2024 год и истекший период 2025 года в муниципальном образовательном бюджетном учреждении дополнительного образования детей «Центр внешкольной работы» Арсеньевского городского округа.</w:t>
      </w:r>
    </w:p>
    <w:p w:rsidR="00D702DD" w:rsidRPr="00FA7443" w:rsidRDefault="00D702DD" w:rsidP="00FA7443">
      <w:pPr>
        <w:spacing w:line="252" w:lineRule="auto"/>
        <w:rPr>
          <w:sz w:val="28"/>
          <w:szCs w:val="28"/>
        </w:rPr>
      </w:pPr>
      <w:r w:rsidRPr="00FA7443">
        <w:rPr>
          <w:sz w:val="28"/>
          <w:szCs w:val="28"/>
        </w:rPr>
        <w:t xml:space="preserve">Объем проверенных средств составил </w:t>
      </w:r>
      <w:r w:rsidRPr="00FA7443">
        <w:rPr>
          <w:b/>
          <w:sz w:val="28"/>
          <w:szCs w:val="28"/>
        </w:rPr>
        <w:t>187 219,258 тыс. руб.</w:t>
      </w:r>
      <w:r w:rsidRPr="00FA7443">
        <w:rPr>
          <w:sz w:val="28"/>
          <w:szCs w:val="28"/>
        </w:rPr>
        <w:t xml:space="preserve"> из них бюджетных </w:t>
      </w:r>
      <w:r w:rsidRPr="00FA7443">
        <w:rPr>
          <w:b/>
          <w:sz w:val="28"/>
          <w:szCs w:val="28"/>
        </w:rPr>
        <w:t>182 729,793 тыс. руб.</w:t>
      </w:r>
      <w:r w:rsidRPr="00FA7443">
        <w:rPr>
          <w:sz w:val="28"/>
          <w:szCs w:val="28"/>
        </w:rPr>
        <w:t xml:space="preserve"> в том числе:</w:t>
      </w:r>
    </w:p>
    <w:p w:rsidR="00D702DD" w:rsidRPr="00FA7443" w:rsidRDefault="00D702DD" w:rsidP="00FA7443">
      <w:pPr>
        <w:spacing w:line="252" w:lineRule="auto"/>
        <w:rPr>
          <w:sz w:val="28"/>
          <w:szCs w:val="28"/>
        </w:rPr>
      </w:pPr>
      <w:r w:rsidRPr="00FA7443">
        <w:rPr>
          <w:sz w:val="28"/>
          <w:szCs w:val="28"/>
        </w:rPr>
        <w:t>- 2024 год – 81 376,169 тыс. руб.;</w:t>
      </w:r>
    </w:p>
    <w:p w:rsidR="00D702DD" w:rsidRPr="00FA7443" w:rsidRDefault="00D702DD" w:rsidP="00FA7443">
      <w:pPr>
        <w:spacing w:line="252" w:lineRule="auto"/>
        <w:rPr>
          <w:sz w:val="28"/>
          <w:szCs w:val="28"/>
        </w:rPr>
      </w:pPr>
      <w:r w:rsidRPr="00FA7443">
        <w:rPr>
          <w:sz w:val="28"/>
          <w:szCs w:val="28"/>
        </w:rPr>
        <w:t>- плановый период 2025 года – 105 843,089 тыс. руб.</w:t>
      </w:r>
    </w:p>
    <w:p w:rsidR="00A40537" w:rsidRPr="00FA7443" w:rsidRDefault="009F44E6" w:rsidP="00FA7443">
      <w:pPr>
        <w:spacing w:line="252" w:lineRule="auto"/>
        <w:rPr>
          <w:rFonts w:eastAsiaTheme="minorHAnsi"/>
          <w:sz w:val="28"/>
          <w:szCs w:val="28"/>
          <w:lang w:eastAsia="en-US"/>
        </w:rPr>
      </w:pPr>
      <w:r w:rsidRPr="00FA7443">
        <w:rPr>
          <w:sz w:val="28"/>
          <w:szCs w:val="28"/>
        </w:rPr>
        <w:t>По результатам проверки</w:t>
      </w:r>
      <w:r w:rsidR="00A40537" w:rsidRPr="00FA7443">
        <w:rPr>
          <w:sz w:val="28"/>
          <w:szCs w:val="28"/>
        </w:rPr>
        <w:t xml:space="preserve"> выявлено </w:t>
      </w:r>
      <w:r w:rsidR="00153F09" w:rsidRPr="00FA7443">
        <w:rPr>
          <w:b/>
          <w:sz w:val="28"/>
          <w:szCs w:val="28"/>
        </w:rPr>
        <w:t>8</w:t>
      </w:r>
      <w:r w:rsidR="00A40537" w:rsidRPr="00FA7443">
        <w:rPr>
          <w:b/>
          <w:sz w:val="28"/>
          <w:szCs w:val="28"/>
        </w:rPr>
        <w:t xml:space="preserve"> </w:t>
      </w:r>
      <w:r w:rsidR="00D702DD" w:rsidRPr="00FA7443">
        <w:rPr>
          <w:b/>
          <w:sz w:val="28"/>
          <w:szCs w:val="28"/>
        </w:rPr>
        <w:t xml:space="preserve">нефинансовых </w:t>
      </w:r>
      <w:r w:rsidR="00A40537" w:rsidRPr="00FA7443">
        <w:rPr>
          <w:b/>
          <w:sz w:val="28"/>
          <w:szCs w:val="28"/>
        </w:rPr>
        <w:t>нарушений</w:t>
      </w:r>
      <w:r w:rsidR="00D702DD" w:rsidRPr="00FA7443">
        <w:rPr>
          <w:rFonts w:eastAsiaTheme="minorHAnsi"/>
          <w:sz w:val="28"/>
          <w:szCs w:val="28"/>
          <w:lang w:eastAsia="en-US"/>
        </w:rPr>
        <w:t>.</w:t>
      </w:r>
    </w:p>
    <w:p w:rsidR="00D702DD" w:rsidRPr="00FA7443" w:rsidRDefault="00D702DD" w:rsidP="00FA7443">
      <w:pPr>
        <w:spacing w:line="252" w:lineRule="auto"/>
        <w:rPr>
          <w:sz w:val="28"/>
          <w:szCs w:val="28"/>
        </w:rPr>
      </w:pPr>
      <w:r w:rsidRPr="00FA7443">
        <w:rPr>
          <w:sz w:val="28"/>
          <w:szCs w:val="28"/>
        </w:rPr>
        <w:t>Выявленные нарушения согласно Классификатору нарушений распределились следующим образом:</w:t>
      </w:r>
    </w:p>
    <w:p w:rsidR="00D702DD" w:rsidRPr="00FA7443" w:rsidRDefault="00D702DD" w:rsidP="00FA7443">
      <w:pPr>
        <w:spacing w:line="252" w:lineRule="auto"/>
        <w:rPr>
          <w:rFonts w:eastAsiaTheme="minorHAnsi"/>
          <w:sz w:val="28"/>
          <w:szCs w:val="28"/>
          <w:lang w:eastAsia="en-US"/>
        </w:rPr>
      </w:pPr>
      <w:r w:rsidRPr="00FA7443">
        <w:rPr>
          <w:rFonts w:eastAsiaTheme="minorHAnsi"/>
          <w:b/>
          <w:sz w:val="28"/>
          <w:szCs w:val="28"/>
          <w:lang w:eastAsia="en-US"/>
        </w:rPr>
        <w:t>По группе 1</w:t>
      </w:r>
      <w:r w:rsidRPr="00FA7443">
        <w:rPr>
          <w:rFonts w:eastAsiaTheme="minorHAnsi"/>
          <w:sz w:val="28"/>
          <w:szCs w:val="28"/>
          <w:lang w:eastAsia="en-US"/>
        </w:rPr>
        <w:t xml:space="preserve"> «Нарушения при формировании и исполнении бюджетов», выявлено </w:t>
      </w:r>
      <w:r w:rsidR="00153F09" w:rsidRPr="00FA7443">
        <w:rPr>
          <w:rFonts w:eastAsiaTheme="minorHAnsi"/>
          <w:b/>
          <w:sz w:val="28"/>
          <w:szCs w:val="28"/>
          <w:lang w:eastAsia="en-US"/>
        </w:rPr>
        <w:t xml:space="preserve">8 </w:t>
      </w:r>
      <w:r w:rsidRPr="00FA7443">
        <w:rPr>
          <w:rFonts w:eastAsiaTheme="minorHAnsi"/>
          <w:sz w:val="28"/>
          <w:szCs w:val="28"/>
          <w:lang w:eastAsia="en-US"/>
        </w:rPr>
        <w:t>нарушений, в том числе:</w:t>
      </w:r>
    </w:p>
    <w:p w:rsidR="00D702DD" w:rsidRPr="00FA7443" w:rsidRDefault="00D702DD" w:rsidP="00FA7443">
      <w:pPr>
        <w:spacing w:line="252" w:lineRule="auto"/>
        <w:rPr>
          <w:rFonts w:eastAsiaTheme="minorHAnsi"/>
          <w:sz w:val="28"/>
          <w:szCs w:val="28"/>
          <w:lang w:eastAsia="en-US"/>
        </w:rPr>
      </w:pPr>
      <w:r w:rsidRPr="00FA7443">
        <w:rPr>
          <w:rFonts w:eastAsiaTheme="minorHAnsi"/>
          <w:sz w:val="28"/>
          <w:szCs w:val="28"/>
          <w:lang w:eastAsia="en-US"/>
        </w:rPr>
        <w:t>1.</w:t>
      </w:r>
      <w:r w:rsidR="00384B11" w:rsidRPr="00FA7443">
        <w:rPr>
          <w:rFonts w:eastAsiaTheme="minorHAnsi"/>
          <w:sz w:val="28"/>
          <w:szCs w:val="28"/>
          <w:lang w:eastAsia="en-US"/>
        </w:rPr>
        <w:t>1</w:t>
      </w:r>
      <w:r w:rsidRPr="00FA7443">
        <w:rPr>
          <w:rFonts w:eastAsiaTheme="minorHAnsi"/>
          <w:sz w:val="28"/>
          <w:szCs w:val="28"/>
          <w:lang w:eastAsia="en-US"/>
        </w:rPr>
        <w:t xml:space="preserve">. </w:t>
      </w:r>
      <w:proofErr w:type="gramStart"/>
      <w:r w:rsidRPr="00FA7443">
        <w:rPr>
          <w:rFonts w:eastAsiaTheme="minorHAnsi"/>
          <w:sz w:val="28"/>
          <w:szCs w:val="28"/>
          <w:lang w:eastAsia="en-US"/>
        </w:rPr>
        <w:t>Нарушение порядка и условий оплаты труда, в том числе сотрудников государственных (муниципальных) органов, государственных (муниципальных) служащих, работников государственных (муниципальных) бюджетных, автономных и казенных учреждений, работников государственных (муниципальных) унитарных (казенных) предприятий, выявлено 5 нарушений, в том числе:</w:t>
      </w:r>
      <w:proofErr w:type="gramEnd"/>
    </w:p>
    <w:p w:rsidR="00D702DD" w:rsidRPr="00FA7443" w:rsidRDefault="00D702DD" w:rsidP="00FA7443">
      <w:pPr>
        <w:pStyle w:val="a9"/>
        <w:widowControl/>
        <w:numPr>
          <w:ilvl w:val="0"/>
          <w:numId w:val="4"/>
        </w:numPr>
        <w:spacing w:line="252" w:lineRule="auto"/>
        <w:ind w:left="0" w:firstLine="709"/>
        <w:rPr>
          <w:sz w:val="28"/>
          <w:szCs w:val="28"/>
        </w:rPr>
      </w:pPr>
      <w:r w:rsidRPr="00FA7443">
        <w:rPr>
          <w:sz w:val="28"/>
          <w:szCs w:val="28"/>
        </w:rPr>
        <w:t>В нарушение применения трудового законодательства установлено 5 нарушений, в том числе:</w:t>
      </w:r>
    </w:p>
    <w:p w:rsidR="00D702DD" w:rsidRPr="00FA7443" w:rsidRDefault="00D702DD" w:rsidP="00FA7443">
      <w:pPr>
        <w:widowControl/>
        <w:spacing w:line="252" w:lineRule="auto"/>
        <w:rPr>
          <w:rFonts w:eastAsia="Calibri"/>
          <w:sz w:val="28"/>
          <w:szCs w:val="28"/>
        </w:rPr>
      </w:pPr>
      <w:r w:rsidRPr="00FA7443">
        <w:rPr>
          <w:rFonts w:eastAsia="Calibri"/>
          <w:sz w:val="28"/>
          <w:szCs w:val="28"/>
        </w:rPr>
        <w:t xml:space="preserve">- </w:t>
      </w:r>
      <w:r w:rsidR="00D313EB" w:rsidRPr="00FA7443">
        <w:rPr>
          <w:rFonts w:eastAsia="Calibri"/>
          <w:sz w:val="28"/>
          <w:szCs w:val="28"/>
        </w:rPr>
        <w:t>в</w:t>
      </w:r>
      <w:r w:rsidRPr="00FA7443">
        <w:rPr>
          <w:rFonts w:eastAsia="Calibri"/>
          <w:sz w:val="28"/>
          <w:szCs w:val="28"/>
        </w:rPr>
        <w:t xml:space="preserve"> трудовых договорах не указаны все обязательные </w:t>
      </w:r>
      <w:hyperlink r:id="rId19" w:history="1">
        <w:r w:rsidRPr="00FA7443">
          <w:rPr>
            <w:rFonts w:eastAsia="Calibri"/>
            <w:sz w:val="28"/>
            <w:szCs w:val="28"/>
          </w:rPr>
          <w:t>элементы</w:t>
        </w:r>
      </w:hyperlink>
      <w:r w:rsidRPr="00FA7443">
        <w:rPr>
          <w:rFonts w:eastAsia="Calibri"/>
          <w:sz w:val="28"/>
          <w:szCs w:val="28"/>
        </w:rPr>
        <w:t xml:space="preserve"> режима рабочего времени </w:t>
      </w:r>
      <w:r w:rsidRPr="00FA7443">
        <w:rPr>
          <w:rFonts w:eastAsiaTheme="minorHAnsi"/>
          <w:sz w:val="28"/>
          <w:szCs w:val="28"/>
          <w:lang w:eastAsia="en-US"/>
        </w:rPr>
        <w:t>(пятидневная с двумя выходными днями, шестидневная с одним выходным днем, рабочая неделя с предоставлением выходных дней по скользящему графику, неполная рабочая неделя)</w:t>
      </w:r>
      <w:r w:rsidR="00D313EB" w:rsidRPr="00FA7443">
        <w:rPr>
          <w:rFonts w:eastAsiaTheme="minorHAnsi"/>
          <w:sz w:val="28"/>
          <w:szCs w:val="28"/>
          <w:lang w:eastAsia="en-US"/>
        </w:rPr>
        <w:t xml:space="preserve"> (</w:t>
      </w:r>
      <w:r w:rsidR="00D313EB" w:rsidRPr="00FA7443">
        <w:rPr>
          <w:rFonts w:eastAsia="Calibri"/>
          <w:sz w:val="28"/>
          <w:szCs w:val="28"/>
        </w:rPr>
        <w:t xml:space="preserve">ст. </w:t>
      </w:r>
      <w:r w:rsidR="003D345E" w:rsidRPr="00FA7443">
        <w:rPr>
          <w:rFonts w:eastAsia="Calibri"/>
          <w:sz w:val="28"/>
          <w:szCs w:val="28"/>
        </w:rPr>
        <w:t xml:space="preserve">95, </w:t>
      </w:r>
      <w:r w:rsidR="00D313EB" w:rsidRPr="00FA7443">
        <w:rPr>
          <w:rFonts w:eastAsia="Calibri"/>
          <w:sz w:val="28"/>
          <w:szCs w:val="28"/>
        </w:rPr>
        <w:t>96</w:t>
      </w:r>
      <w:r w:rsidR="003D345E" w:rsidRPr="00FA7443">
        <w:rPr>
          <w:rFonts w:eastAsia="Calibri"/>
          <w:sz w:val="28"/>
          <w:szCs w:val="28"/>
        </w:rPr>
        <w:t>, 100, 108</w:t>
      </w:r>
      <w:r w:rsidR="00D313EB" w:rsidRPr="00FA7443">
        <w:rPr>
          <w:rFonts w:eastAsia="Calibri"/>
          <w:sz w:val="28"/>
          <w:szCs w:val="28"/>
        </w:rPr>
        <w:t xml:space="preserve"> ТК РФ)</w:t>
      </w:r>
      <w:r w:rsidRPr="00FA7443">
        <w:rPr>
          <w:rFonts w:eastAsia="Calibri"/>
          <w:sz w:val="28"/>
          <w:szCs w:val="28"/>
        </w:rPr>
        <w:t>;</w:t>
      </w:r>
    </w:p>
    <w:p w:rsidR="00D702DD" w:rsidRPr="00FA7443" w:rsidRDefault="00D702DD" w:rsidP="00FA7443">
      <w:pPr>
        <w:widowControl/>
        <w:spacing w:line="252" w:lineRule="auto"/>
        <w:rPr>
          <w:rFonts w:eastAsiaTheme="minorHAnsi"/>
          <w:sz w:val="28"/>
          <w:szCs w:val="28"/>
          <w:lang w:eastAsia="en-US"/>
        </w:rPr>
      </w:pPr>
      <w:r w:rsidRPr="00FA7443">
        <w:rPr>
          <w:rFonts w:eastAsia="Calibri"/>
          <w:sz w:val="28"/>
          <w:szCs w:val="28"/>
        </w:rPr>
        <w:t>- в трудовых договорах не указано в</w:t>
      </w:r>
      <w:r w:rsidRPr="00FA7443">
        <w:rPr>
          <w:rFonts w:eastAsiaTheme="minorHAnsi"/>
          <w:sz w:val="28"/>
          <w:szCs w:val="28"/>
          <w:lang w:eastAsia="en-US"/>
        </w:rPr>
        <w:t>ремя начала и окончания работы и перерывов в работе</w:t>
      </w:r>
      <w:r w:rsidR="00D313EB" w:rsidRPr="00FA7443">
        <w:rPr>
          <w:rFonts w:eastAsiaTheme="minorHAnsi"/>
          <w:sz w:val="28"/>
          <w:szCs w:val="28"/>
          <w:lang w:eastAsia="en-US"/>
        </w:rPr>
        <w:t xml:space="preserve"> (ст. 96ТК РФ)</w:t>
      </w:r>
      <w:r w:rsidRPr="00FA7443">
        <w:rPr>
          <w:rFonts w:eastAsiaTheme="minorHAnsi"/>
          <w:sz w:val="28"/>
          <w:szCs w:val="28"/>
          <w:lang w:eastAsia="en-US"/>
        </w:rPr>
        <w:t>;</w:t>
      </w:r>
    </w:p>
    <w:p w:rsidR="00D702DD" w:rsidRPr="00FA7443" w:rsidRDefault="00D702DD" w:rsidP="00FA7443">
      <w:pPr>
        <w:widowControl/>
        <w:spacing w:line="252" w:lineRule="auto"/>
        <w:rPr>
          <w:rFonts w:eastAsiaTheme="minorHAnsi"/>
          <w:sz w:val="28"/>
          <w:szCs w:val="28"/>
          <w:lang w:eastAsia="en-US"/>
        </w:rPr>
      </w:pPr>
      <w:r w:rsidRPr="00FA7443">
        <w:rPr>
          <w:rFonts w:eastAsia="Calibri"/>
          <w:sz w:val="28"/>
          <w:szCs w:val="28"/>
        </w:rPr>
        <w:t xml:space="preserve">- трудовые договора </w:t>
      </w:r>
      <w:r w:rsidRPr="00FA7443">
        <w:rPr>
          <w:bCs/>
          <w:sz w:val="28"/>
          <w:szCs w:val="28"/>
        </w:rPr>
        <w:t xml:space="preserve">заключены без указания режима </w:t>
      </w:r>
      <w:r w:rsidRPr="00FA7443">
        <w:rPr>
          <w:rFonts w:eastAsiaTheme="minorHAnsi"/>
          <w:sz w:val="28"/>
          <w:szCs w:val="28"/>
          <w:lang w:eastAsia="en-US"/>
        </w:rPr>
        <w:t>работы в ночное время</w:t>
      </w:r>
      <w:r w:rsidR="003D345E" w:rsidRPr="00FA7443">
        <w:rPr>
          <w:rFonts w:eastAsiaTheme="minorHAnsi"/>
          <w:sz w:val="28"/>
          <w:szCs w:val="28"/>
          <w:lang w:eastAsia="en-US"/>
        </w:rPr>
        <w:t xml:space="preserve"> (ст.100,108 ТК РФ);</w:t>
      </w:r>
    </w:p>
    <w:p w:rsidR="00D702DD" w:rsidRPr="00FA7443" w:rsidRDefault="00D702DD" w:rsidP="00FA7443">
      <w:pPr>
        <w:widowControl/>
        <w:spacing w:line="252" w:lineRule="auto"/>
        <w:rPr>
          <w:rFonts w:eastAsiaTheme="minorHAnsi"/>
          <w:sz w:val="28"/>
          <w:szCs w:val="28"/>
          <w:lang w:eastAsia="en-US"/>
        </w:rPr>
      </w:pPr>
      <w:r w:rsidRPr="00FA7443">
        <w:rPr>
          <w:rFonts w:eastAsia="Calibri"/>
          <w:sz w:val="28"/>
          <w:szCs w:val="28"/>
        </w:rPr>
        <w:t xml:space="preserve">- не установлен конкретный размер </w:t>
      </w:r>
      <w:r w:rsidRPr="00FA7443">
        <w:rPr>
          <w:rFonts w:eastAsiaTheme="minorHAnsi"/>
          <w:sz w:val="28"/>
          <w:szCs w:val="28"/>
          <w:lang w:eastAsia="en-US"/>
        </w:rPr>
        <w:t>повышения оплаты труда за работу в ночное время</w:t>
      </w:r>
      <w:r w:rsidR="003D345E" w:rsidRPr="00FA7443">
        <w:rPr>
          <w:rFonts w:eastAsiaTheme="minorHAnsi"/>
          <w:sz w:val="28"/>
          <w:szCs w:val="28"/>
          <w:lang w:eastAsia="en-US"/>
        </w:rPr>
        <w:t xml:space="preserve"> (ст.96 ТК РФ)</w:t>
      </w:r>
      <w:r w:rsidRPr="00FA7443">
        <w:rPr>
          <w:rFonts w:eastAsiaTheme="minorHAnsi"/>
          <w:sz w:val="28"/>
          <w:szCs w:val="28"/>
          <w:lang w:eastAsia="en-US"/>
        </w:rPr>
        <w:t>;</w:t>
      </w:r>
    </w:p>
    <w:p w:rsidR="00D702DD" w:rsidRPr="00FA7443" w:rsidRDefault="00D702DD" w:rsidP="00FA7443">
      <w:pPr>
        <w:widowControl/>
        <w:spacing w:line="252" w:lineRule="auto"/>
        <w:rPr>
          <w:rFonts w:eastAsia="Calibri"/>
          <w:sz w:val="28"/>
          <w:szCs w:val="28"/>
        </w:rPr>
      </w:pPr>
      <w:r w:rsidRPr="00FA7443">
        <w:rPr>
          <w:rFonts w:eastAsiaTheme="minorHAnsi"/>
          <w:sz w:val="28"/>
          <w:szCs w:val="28"/>
          <w:lang w:eastAsia="en-US"/>
        </w:rPr>
        <w:t xml:space="preserve">- в </w:t>
      </w:r>
      <w:r w:rsidRPr="00FA7443">
        <w:rPr>
          <w:rFonts w:eastAsia="Calibri"/>
          <w:sz w:val="28"/>
          <w:szCs w:val="28"/>
        </w:rPr>
        <w:t>трудовых договорах размер оклада внутреннего совместителя указаны на 0,5 ставки, тогда как следует указывать базовую часть окладов согласно штатному расписанию, а оплату труда производить пропорционально отработанному времени</w:t>
      </w:r>
      <w:r w:rsidR="003D345E" w:rsidRPr="00FA7443">
        <w:rPr>
          <w:rFonts w:eastAsia="Calibri"/>
          <w:sz w:val="28"/>
          <w:szCs w:val="28"/>
        </w:rPr>
        <w:t xml:space="preserve"> (ч.2 ст.57, ч.4 ст.129, ч.1 ст.285 ТК РФ).</w:t>
      </w:r>
    </w:p>
    <w:p w:rsidR="00E17E4C" w:rsidRPr="00FA7443" w:rsidRDefault="00E17E4C" w:rsidP="00FA7443">
      <w:pPr>
        <w:widowControl/>
        <w:spacing w:line="252" w:lineRule="auto"/>
        <w:rPr>
          <w:bCs/>
          <w:sz w:val="28"/>
          <w:szCs w:val="28"/>
        </w:rPr>
      </w:pPr>
      <w:r w:rsidRPr="00FA7443">
        <w:rPr>
          <w:rFonts w:eastAsia="Calibri"/>
          <w:sz w:val="28"/>
          <w:szCs w:val="28"/>
        </w:rPr>
        <w:lastRenderedPageBreak/>
        <w:t>1.</w:t>
      </w:r>
      <w:r w:rsidR="00384B11" w:rsidRPr="00FA7443">
        <w:rPr>
          <w:rFonts w:eastAsia="Calibri"/>
          <w:sz w:val="28"/>
          <w:szCs w:val="28"/>
        </w:rPr>
        <w:t>2</w:t>
      </w:r>
      <w:r w:rsidRPr="00FA7443">
        <w:rPr>
          <w:rFonts w:eastAsia="Calibri"/>
          <w:sz w:val="28"/>
          <w:szCs w:val="28"/>
        </w:rPr>
        <w:t xml:space="preserve">. </w:t>
      </w:r>
      <w:r w:rsidRPr="00FA7443">
        <w:rPr>
          <w:sz w:val="28"/>
          <w:szCs w:val="28"/>
        </w:rPr>
        <w:t>В</w:t>
      </w:r>
      <w:r w:rsidRPr="00FA7443">
        <w:rPr>
          <w:rFonts w:eastAsiaTheme="minorHAnsi"/>
          <w:sz w:val="28"/>
          <w:szCs w:val="28"/>
          <w:lang w:eastAsia="en-US"/>
        </w:rPr>
        <w:t xml:space="preserve"> нарушение требований, установленных пунктом 8.1. </w:t>
      </w:r>
      <w:r w:rsidRPr="00FA7443">
        <w:rPr>
          <w:bCs/>
          <w:sz w:val="28"/>
          <w:szCs w:val="28"/>
        </w:rPr>
        <w:t>Приказа УО АГО № 195-а, локальными актами Учреждения не установлен предельный размер материальной помощи.</w:t>
      </w:r>
    </w:p>
    <w:p w:rsidR="00E17E4C" w:rsidRPr="00FA7443" w:rsidRDefault="00E17E4C" w:rsidP="00FA7443">
      <w:pPr>
        <w:suppressAutoHyphens/>
        <w:spacing w:line="252" w:lineRule="auto"/>
        <w:rPr>
          <w:sz w:val="28"/>
          <w:szCs w:val="28"/>
        </w:rPr>
      </w:pPr>
      <w:r w:rsidRPr="00FA7443">
        <w:rPr>
          <w:rFonts w:eastAsia="Calibri"/>
          <w:sz w:val="28"/>
          <w:szCs w:val="28"/>
        </w:rPr>
        <w:t>1.</w:t>
      </w:r>
      <w:r w:rsidR="00384B11" w:rsidRPr="00FA7443">
        <w:rPr>
          <w:rFonts w:eastAsia="Calibri"/>
          <w:sz w:val="28"/>
          <w:szCs w:val="28"/>
        </w:rPr>
        <w:t>3</w:t>
      </w:r>
      <w:r w:rsidRPr="00FA7443">
        <w:rPr>
          <w:rFonts w:eastAsia="Calibri"/>
          <w:sz w:val="28"/>
          <w:szCs w:val="28"/>
        </w:rPr>
        <w:t>. «</w:t>
      </w:r>
      <w:r w:rsidRPr="00FA7443">
        <w:rPr>
          <w:sz w:val="28"/>
          <w:szCs w:val="28"/>
        </w:rPr>
        <w:t>Положением об оказании платных дополнительных образовательных услуг МОБУ ДО «ЦВР» АГО», утвержденным Приказом от 20.12.2022 №181-а «Об утверждении Положения» пунктом 2 определены виды платных дополнительных образовательных услуг Учреждения, которые не соответствуют видам деятельности указанных в Уставе Учреждения.</w:t>
      </w:r>
    </w:p>
    <w:p w:rsidR="008E212C" w:rsidRPr="00FA7443" w:rsidRDefault="008E212C" w:rsidP="00FA7443">
      <w:pPr>
        <w:spacing w:line="252" w:lineRule="auto"/>
        <w:rPr>
          <w:sz w:val="28"/>
          <w:szCs w:val="28"/>
        </w:rPr>
      </w:pPr>
      <w:r w:rsidRPr="00FA7443">
        <w:rPr>
          <w:sz w:val="28"/>
          <w:szCs w:val="28"/>
        </w:rPr>
        <w:t xml:space="preserve">1.4. В нарушение требований, установленных статьями 702, 779 ГК РФ, при оформлении договоров </w:t>
      </w:r>
      <w:r w:rsidRPr="00FA7443">
        <w:rPr>
          <w:sz w:val="28"/>
          <w:szCs w:val="28"/>
          <w:shd w:val="clear" w:color="auto" w:fill="FFFFFF"/>
        </w:rPr>
        <w:t xml:space="preserve">гражданско-правового характера в </w:t>
      </w:r>
      <w:r w:rsidRPr="00FA7443">
        <w:rPr>
          <w:iCs/>
          <w:sz w:val="28"/>
          <w:szCs w:val="28"/>
          <w:bdr w:val="none" w:sz="0" w:space="0" w:color="auto" w:frame="1"/>
        </w:rPr>
        <w:t xml:space="preserve">предмете договора, не конкретизируются виды работ (услуг), которые должен выполнить исполнитель (подрядчик). Тогда как </w:t>
      </w:r>
      <w:r w:rsidRPr="00FA7443">
        <w:rPr>
          <w:sz w:val="28"/>
          <w:szCs w:val="28"/>
        </w:rPr>
        <w:t>исполнитель (подрядчик) обязан выполнить конкретное задание заказчика (оказать услуги), которое известно уже на момент заключения договора, а заказчик обязуется оплатить эти услуги за конкретный результат.</w:t>
      </w:r>
    </w:p>
    <w:p w:rsidR="008E212C" w:rsidRPr="00FA7443" w:rsidRDefault="008E212C" w:rsidP="00FA7443">
      <w:pPr>
        <w:spacing w:line="252" w:lineRule="auto"/>
        <w:rPr>
          <w:iCs/>
          <w:sz w:val="28"/>
          <w:szCs w:val="28"/>
          <w:bdr w:val="none" w:sz="0" w:space="0" w:color="auto" w:frame="1"/>
        </w:rPr>
      </w:pPr>
      <w:r w:rsidRPr="00FA7443">
        <w:rPr>
          <w:sz w:val="28"/>
          <w:szCs w:val="28"/>
        </w:rPr>
        <w:t xml:space="preserve">В «Актах сдачи – приема выполненных работ (оказанных услуг)», </w:t>
      </w:r>
      <w:r w:rsidRPr="00FA7443">
        <w:rPr>
          <w:iCs/>
          <w:sz w:val="28"/>
          <w:szCs w:val="28"/>
          <w:bdr w:val="none" w:sz="0" w:space="0" w:color="auto" w:frame="1"/>
        </w:rPr>
        <w:t>также не содержатся конкретные виды работ (услуг), индивидуальные признаки результатов работы. Что не позволяет установить фактически какие именно услуги, в каком объеме были выполнены Исполнителем и приняты Заказчиком.</w:t>
      </w:r>
    </w:p>
    <w:p w:rsidR="00153F09" w:rsidRPr="00FA7443" w:rsidRDefault="00C868E6" w:rsidP="00FA7443">
      <w:pPr>
        <w:shd w:val="clear" w:color="auto" w:fill="FFFFFF"/>
        <w:spacing w:line="252" w:lineRule="auto"/>
        <w:rPr>
          <w:sz w:val="28"/>
          <w:szCs w:val="28"/>
        </w:rPr>
      </w:pPr>
      <w:r w:rsidRPr="00FA7443">
        <w:rPr>
          <w:sz w:val="28"/>
          <w:szCs w:val="28"/>
        </w:rPr>
        <w:t>Например:</w:t>
      </w:r>
      <w:r w:rsidR="00153F09" w:rsidRPr="00FA7443">
        <w:rPr>
          <w:sz w:val="28"/>
          <w:szCs w:val="28"/>
        </w:rPr>
        <w:t xml:space="preserve"> </w:t>
      </w:r>
    </w:p>
    <w:p w:rsidR="00153F09" w:rsidRPr="00FA7443" w:rsidRDefault="00153F09" w:rsidP="00FA7443">
      <w:pPr>
        <w:shd w:val="clear" w:color="auto" w:fill="FFFFFF"/>
        <w:spacing w:line="252" w:lineRule="auto"/>
        <w:rPr>
          <w:sz w:val="28"/>
          <w:szCs w:val="28"/>
        </w:rPr>
      </w:pPr>
      <w:r w:rsidRPr="00FA7443">
        <w:rPr>
          <w:sz w:val="28"/>
          <w:szCs w:val="28"/>
        </w:rPr>
        <w:t xml:space="preserve">- </w:t>
      </w:r>
      <w:r w:rsidR="00C868E6" w:rsidRPr="00FA7443">
        <w:rPr>
          <w:sz w:val="28"/>
          <w:szCs w:val="28"/>
        </w:rPr>
        <w:t xml:space="preserve">в договоре </w:t>
      </w:r>
      <w:r w:rsidRPr="00FA7443">
        <w:rPr>
          <w:sz w:val="28"/>
          <w:szCs w:val="28"/>
        </w:rPr>
        <w:t xml:space="preserve">ГПХ </w:t>
      </w:r>
      <w:r w:rsidR="00C868E6" w:rsidRPr="00FA7443">
        <w:rPr>
          <w:sz w:val="28"/>
          <w:szCs w:val="28"/>
        </w:rPr>
        <w:t>от 11.09.2024 № 5 предметом договора определено, что «Исполнитель обязуется оказывать платные дополнительные образовательные услуги (мини – студия)»</w:t>
      </w:r>
      <w:r w:rsidRPr="00FA7443">
        <w:rPr>
          <w:sz w:val="28"/>
          <w:szCs w:val="28"/>
        </w:rPr>
        <w:t>, тогда как в Актах пунктом 1 наименование услуги определено как «живопись» (от 25.09.2024, 25.10.2024, 25.11.2024, 25.12.2024);</w:t>
      </w:r>
    </w:p>
    <w:p w:rsidR="00D454AD" w:rsidRPr="00FA7443" w:rsidRDefault="00D454AD" w:rsidP="00FA7443">
      <w:pPr>
        <w:shd w:val="clear" w:color="auto" w:fill="FFFFFF"/>
        <w:spacing w:line="252" w:lineRule="auto"/>
        <w:rPr>
          <w:sz w:val="28"/>
          <w:szCs w:val="28"/>
        </w:rPr>
      </w:pPr>
      <w:r w:rsidRPr="00FA7443">
        <w:rPr>
          <w:sz w:val="28"/>
          <w:szCs w:val="28"/>
        </w:rPr>
        <w:t>- в договоре</w:t>
      </w:r>
      <w:r w:rsidR="00153F09" w:rsidRPr="00FA7443">
        <w:rPr>
          <w:sz w:val="28"/>
          <w:szCs w:val="28"/>
        </w:rPr>
        <w:t xml:space="preserve"> ГПХ</w:t>
      </w:r>
      <w:r w:rsidRPr="00FA7443">
        <w:rPr>
          <w:sz w:val="28"/>
          <w:szCs w:val="28"/>
        </w:rPr>
        <w:t xml:space="preserve"> от 11.09.2024 № 11 предметом договора определено, что «Исполнитель обязуется оказывать платные дополнительные образовательные услуги (мини – студия)», тогда как в Актах пунктом 1 наименование услуги определено как «математика» (</w:t>
      </w:r>
      <w:r w:rsidR="00E17E4C" w:rsidRPr="00FA7443">
        <w:rPr>
          <w:sz w:val="28"/>
          <w:szCs w:val="28"/>
        </w:rPr>
        <w:t xml:space="preserve">акты </w:t>
      </w:r>
      <w:r w:rsidRPr="00FA7443">
        <w:rPr>
          <w:sz w:val="28"/>
          <w:szCs w:val="28"/>
        </w:rPr>
        <w:t>от 25.09.2024, 25.10.2024, 25.11.2024, 25.12.2024).</w:t>
      </w:r>
    </w:p>
    <w:p w:rsidR="00C72774" w:rsidRPr="00FA7443" w:rsidRDefault="00C72774" w:rsidP="00FA7443">
      <w:pPr>
        <w:spacing w:line="252" w:lineRule="auto"/>
        <w:rPr>
          <w:sz w:val="28"/>
          <w:szCs w:val="28"/>
        </w:rPr>
      </w:pPr>
      <w:r w:rsidRPr="00FA7443">
        <w:rPr>
          <w:sz w:val="28"/>
          <w:szCs w:val="28"/>
        </w:rPr>
        <w:t xml:space="preserve">По итогам проверки внесено Представление заведующей </w:t>
      </w:r>
      <w:r w:rsidR="007908CF" w:rsidRPr="00FA7443">
        <w:rPr>
          <w:sz w:val="28"/>
          <w:szCs w:val="28"/>
        </w:rPr>
        <w:t>Директору</w:t>
      </w:r>
      <w:r w:rsidR="007908CF" w:rsidRPr="00FA7443">
        <w:rPr>
          <w:bCs/>
          <w:sz w:val="28"/>
          <w:szCs w:val="28"/>
        </w:rPr>
        <w:t xml:space="preserve"> </w:t>
      </w:r>
      <w:r w:rsidR="007908CF" w:rsidRPr="00FA7443">
        <w:rPr>
          <w:sz w:val="28"/>
          <w:szCs w:val="28"/>
        </w:rPr>
        <w:t>МОБУ ДО «ЦВР» АГО</w:t>
      </w:r>
      <w:r w:rsidRPr="00FA7443">
        <w:rPr>
          <w:bCs/>
          <w:sz w:val="28"/>
          <w:szCs w:val="28"/>
        </w:rPr>
        <w:t xml:space="preserve">, </w:t>
      </w:r>
      <w:r w:rsidR="004A2C96">
        <w:rPr>
          <w:sz w:val="28"/>
          <w:szCs w:val="28"/>
        </w:rPr>
        <w:t>директору МКУ «ЦОДУО» АГО</w:t>
      </w:r>
      <w:r w:rsidRPr="00FA7443">
        <w:rPr>
          <w:sz w:val="28"/>
          <w:szCs w:val="28"/>
        </w:rPr>
        <w:t>, для устранения выявленных нарушений, недопущение их в дальнейшем.</w:t>
      </w:r>
    </w:p>
    <w:p w:rsidR="001B5708" w:rsidRPr="00FA7443" w:rsidRDefault="001B5708" w:rsidP="00FA7443">
      <w:pPr>
        <w:spacing w:line="252" w:lineRule="auto"/>
        <w:rPr>
          <w:sz w:val="28"/>
          <w:szCs w:val="28"/>
        </w:rPr>
      </w:pPr>
      <w:r w:rsidRPr="00FA7443">
        <w:rPr>
          <w:sz w:val="28"/>
          <w:szCs w:val="28"/>
        </w:rPr>
        <w:t>Представления исполнены, нарушения устранены.</w:t>
      </w:r>
    </w:p>
    <w:p w:rsidR="00875703" w:rsidRPr="00FA7443" w:rsidRDefault="00875703" w:rsidP="00FA7443">
      <w:pPr>
        <w:spacing w:line="252" w:lineRule="auto"/>
        <w:rPr>
          <w:sz w:val="28"/>
          <w:szCs w:val="28"/>
        </w:rPr>
      </w:pPr>
    </w:p>
    <w:p w:rsidR="00465881" w:rsidRPr="00FA7443" w:rsidRDefault="00465881" w:rsidP="00FA7443">
      <w:pPr>
        <w:spacing w:line="252" w:lineRule="auto"/>
        <w:rPr>
          <w:b/>
          <w:i/>
          <w:sz w:val="28"/>
          <w:szCs w:val="28"/>
        </w:rPr>
      </w:pPr>
      <w:r w:rsidRPr="00FA7443">
        <w:rPr>
          <w:b/>
          <w:i/>
          <w:sz w:val="28"/>
          <w:szCs w:val="28"/>
        </w:rPr>
        <w:t>2.</w:t>
      </w:r>
      <w:r w:rsidR="003C0CBF" w:rsidRPr="00FA7443">
        <w:rPr>
          <w:b/>
          <w:i/>
          <w:sz w:val="28"/>
          <w:szCs w:val="28"/>
        </w:rPr>
        <w:t>4</w:t>
      </w:r>
      <w:r w:rsidRPr="00FA7443">
        <w:rPr>
          <w:b/>
          <w:i/>
          <w:sz w:val="28"/>
          <w:szCs w:val="28"/>
        </w:rPr>
        <w:t xml:space="preserve">. </w:t>
      </w:r>
      <w:r w:rsidR="00734AE4" w:rsidRPr="00FA7443">
        <w:rPr>
          <w:b/>
          <w:i/>
          <w:sz w:val="28"/>
          <w:szCs w:val="28"/>
        </w:rPr>
        <w:t>Проверка финансово-хозяйственной деятельности за 2024 год и истекший период 2025 года в муниципальном казенном учреждени</w:t>
      </w:r>
      <w:r w:rsidR="00872587" w:rsidRPr="00FA7443">
        <w:rPr>
          <w:b/>
          <w:i/>
          <w:sz w:val="28"/>
          <w:szCs w:val="28"/>
        </w:rPr>
        <w:t>и</w:t>
      </w:r>
      <w:r w:rsidR="00734AE4" w:rsidRPr="00FA7443">
        <w:rPr>
          <w:b/>
          <w:i/>
          <w:sz w:val="28"/>
          <w:szCs w:val="28"/>
        </w:rPr>
        <w:t xml:space="preserve"> </w:t>
      </w:r>
      <w:r w:rsidR="00734AE4" w:rsidRPr="00FA7443">
        <w:rPr>
          <w:rFonts w:eastAsia="Calibri"/>
          <w:b/>
          <w:i/>
          <w:sz w:val="28"/>
          <w:szCs w:val="28"/>
        </w:rPr>
        <w:t xml:space="preserve">«Центр обеспечения деятельности учреждений спорта» </w:t>
      </w:r>
      <w:r w:rsidR="00734AE4" w:rsidRPr="00FA7443">
        <w:rPr>
          <w:b/>
          <w:i/>
          <w:sz w:val="28"/>
          <w:szCs w:val="28"/>
        </w:rPr>
        <w:t>Арсеньевского городского округа.</w:t>
      </w:r>
    </w:p>
    <w:p w:rsidR="0098353C" w:rsidRPr="00FA7443" w:rsidRDefault="0098353C" w:rsidP="00FA7443">
      <w:pPr>
        <w:spacing w:line="252" w:lineRule="auto"/>
        <w:rPr>
          <w:bCs/>
          <w:sz w:val="28"/>
          <w:szCs w:val="28"/>
        </w:rPr>
      </w:pPr>
      <w:r w:rsidRPr="00FA7443">
        <w:rPr>
          <w:bCs/>
          <w:sz w:val="28"/>
          <w:szCs w:val="28"/>
        </w:rPr>
        <w:t xml:space="preserve">Объем проверенных средств составил </w:t>
      </w:r>
      <w:r w:rsidRPr="00FA7443">
        <w:rPr>
          <w:b/>
          <w:bCs/>
          <w:sz w:val="28"/>
          <w:szCs w:val="28"/>
        </w:rPr>
        <w:t>16</w:t>
      </w:r>
      <w:r w:rsidR="0054583C" w:rsidRPr="00FA7443">
        <w:rPr>
          <w:b/>
          <w:bCs/>
          <w:sz w:val="28"/>
          <w:szCs w:val="28"/>
        </w:rPr>
        <w:t> </w:t>
      </w:r>
      <w:r w:rsidRPr="00FA7443">
        <w:rPr>
          <w:b/>
          <w:bCs/>
          <w:sz w:val="28"/>
          <w:szCs w:val="28"/>
        </w:rPr>
        <w:t>784</w:t>
      </w:r>
      <w:r w:rsidR="0054583C" w:rsidRPr="00FA7443">
        <w:rPr>
          <w:b/>
          <w:bCs/>
          <w:sz w:val="28"/>
          <w:szCs w:val="28"/>
        </w:rPr>
        <w:t>,784 тыс.</w:t>
      </w:r>
      <w:r w:rsidRPr="00FA7443">
        <w:rPr>
          <w:b/>
          <w:bCs/>
          <w:sz w:val="28"/>
          <w:szCs w:val="28"/>
        </w:rPr>
        <w:t xml:space="preserve"> руб.</w:t>
      </w:r>
      <w:r w:rsidRPr="00FA7443">
        <w:rPr>
          <w:bCs/>
          <w:sz w:val="28"/>
          <w:szCs w:val="28"/>
        </w:rPr>
        <w:t xml:space="preserve"> в том числе:</w:t>
      </w:r>
    </w:p>
    <w:p w:rsidR="0098353C" w:rsidRPr="00FA7443" w:rsidRDefault="0098353C" w:rsidP="00FA7443">
      <w:pPr>
        <w:spacing w:line="252" w:lineRule="auto"/>
        <w:rPr>
          <w:bCs/>
          <w:sz w:val="28"/>
          <w:szCs w:val="28"/>
        </w:rPr>
      </w:pPr>
      <w:r w:rsidRPr="00FA7443">
        <w:rPr>
          <w:bCs/>
          <w:sz w:val="28"/>
          <w:szCs w:val="28"/>
        </w:rPr>
        <w:t>- 2024 год – 10</w:t>
      </w:r>
      <w:r w:rsidR="00B11ECD" w:rsidRPr="00FA7443">
        <w:rPr>
          <w:bCs/>
          <w:sz w:val="28"/>
          <w:szCs w:val="28"/>
        </w:rPr>
        <w:t> </w:t>
      </w:r>
      <w:r w:rsidRPr="00FA7443">
        <w:rPr>
          <w:bCs/>
          <w:sz w:val="28"/>
          <w:szCs w:val="28"/>
        </w:rPr>
        <w:t>499</w:t>
      </w:r>
      <w:r w:rsidR="00B11ECD" w:rsidRPr="00FA7443">
        <w:rPr>
          <w:bCs/>
          <w:sz w:val="28"/>
          <w:szCs w:val="28"/>
        </w:rPr>
        <w:t>,716 тыс.</w:t>
      </w:r>
      <w:r w:rsidRPr="00FA7443">
        <w:rPr>
          <w:bCs/>
          <w:sz w:val="28"/>
          <w:szCs w:val="28"/>
        </w:rPr>
        <w:t xml:space="preserve"> руб.;</w:t>
      </w:r>
    </w:p>
    <w:p w:rsidR="0098353C" w:rsidRPr="00FA7443" w:rsidRDefault="0098353C" w:rsidP="00FA7443">
      <w:pPr>
        <w:spacing w:line="252" w:lineRule="auto"/>
        <w:rPr>
          <w:bCs/>
          <w:sz w:val="28"/>
          <w:szCs w:val="28"/>
        </w:rPr>
      </w:pPr>
      <w:r w:rsidRPr="00FA7443">
        <w:rPr>
          <w:bCs/>
          <w:sz w:val="28"/>
          <w:szCs w:val="28"/>
        </w:rPr>
        <w:t>- плановый период 2025 года – 6</w:t>
      </w:r>
      <w:r w:rsidR="00B11ECD" w:rsidRPr="00FA7443">
        <w:rPr>
          <w:bCs/>
          <w:sz w:val="28"/>
          <w:szCs w:val="28"/>
        </w:rPr>
        <w:t> </w:t>
      </w:r>
      <w:r w:rsidRPr="00FA7443">
        <w:rPr>
          <w:bCs/>
          <w:sz w:val="28"/>
          <w:szCs w:val="28"/>
        </w:rPr>
        <w:t>285</w:t>
      </w:r>
      <w:r w:rsidR="00B11ECD" w:rsidRPr="00FA7443">
        <w:rPr>
          <w:bCs/>
          <w:sz w:val="28"/>
          <w:szCs w:val="28"/>
        </w:rPr>
        <w:t>,</w:t>
      </w:r>
      <w:r w:rsidRPr="00FA7443">
        <w:rPr>
          <w:bCs/>
          <w:sz w:val="28"/>
          <w:szCs w:val="28"/>
        </w:rPr>
        <w:t>068</w:t>
      </w:r>
      <w:r w:rsidR="00B11ECD" w:rsidRPr="00FA7443">
        <w:rPr>
          <w:bCs/>
          <w:sz w:val="28"/>
          <w:szCs w:val="28"/>
        </w:rPr>
        <w:t xml:space="preserve"> тыс.</w:t>
      </w:r>
      <w:r w:rsidRPr="00FA7443">
        <w:rPr>
          <w:bCs/>
          <w:sz w:val="28"/>
          <w:szCs w:val="28"/>
        </w:rPr>
        <w:t xml:space="preserve"> руб.</w:t>
      </w:r>
    </w:p>
    <w:p w:rsidR="0098353C" w:rsidRPr="00FA7443" w:rsidRDefault="0098353C" w:rsidP="00FA7443">
      <w:pPr>
        <w:spacing w:line="252" w:lineRule="auto"/>
        <w:rPr>
          <w:rFonts w:eastAsiaTheme="minorHAnsi"/>
          <w:sz w:val="28"/>
          <w:szCs w:val="28"/>
          <w:lang w:eastAsia="en-US"/>
        </w:rPr>
      </w:pPr>
      <w:r w:rsidRPr="00FA7443">
        <w:rPr>
          <w:sz w:val="28"/>
          <w:szCs w:val="28"/>
        </w:rPr>
        <w:t xml:space="preserve">По результатам проверки выявлено </w:t>
      </w:r>
      <w:r w:rsidR="0054583C" w:rsidRPr="00FA7443">
        <w:rPr>
          <w:b/>
          <w:sz w:val="28"/>
          <w:szCs w:val="28"/>
        </w:rPr>
        <w:t xml:space="preserve">6 </w:t>
      </w:r>
      <w:r w:rsidRPr="00FA7443">
        <w:rPr>
          <w:b/>
          <w:sz w:val="28"/>
          <w:szCs w:val="28"/>
        </w:rPr>
        <w:t>нарушений</w:t>
      </w:r>
      <w:r w:rsidR="0054583C" w:rsidRPr="00FA7443">
        <w:rPr>
          <w:b/>
          <w:sz w:val="28"/>
          <w:szCs w:val="28"/>
        </w:rPr>
        <w:t xml:space="preserve"> </w:t>
      </w:r>
      <w:r w:rsidR="0054583C" w:rsidRPr="00FA7443">
        <w:rPr>
          <w:rFonts w:eastAsiaTheme="minorHAnsi"/>
          <w:b/>
          <w:sz w:val="28"/>
          <w:szCs w:val="28"/>
          <w:lang w:eastAsia="en-US"/>
        </w:rPr>
        <w:t xml:space="preserve">на сумму 105,550 тыс. </w:t>
      </w:r>
      <w:r w:rsidR="0054583C" w:rsidRPr="00FA7443">
        <w:rPr>
          <w:rFonts w:eastAsiaTheme="minorHAnsi"/>
          <w:b/>
          <w:sz w:val="28"/>
          <w:szCs w:val="28"/>
          <w:lang w:eastAsia="en-US"/>
        </w:rPr>
        <w:lastRenderedPageBreak/>
        <w:t>руб</w:t>
      </w:r>
      <w:r w:rsidRPr="00FA7443">
        <w:rPr>
          <w:rFonts w:eastAsiaTheme="minorHAnsi"/>
          <w:b/>
          <w:sz w:val="28"/>
          <w:szCs w:val="28"/>
          <w:lang w:eastAsia="en-US"/>
        </w:rPr>
        <w:t>.</w:t>
      </w:r>
    </w:p>
    <w:p w:rsidR="0098353C" w:rsidRPr="00FA7443" w:rsidRDefault="0098353C" w:rsidP="00FA7443">
      <w:pPr>
        <w:spacing w:line="252" w:lineRule="auto"/>
        <w:rPr>
          <w:sz w:val="28"/>
          <w:szCs w:val="28"/>
        </w:rPr>
      </w:pPr>
      <w:r w:rsidRPr="00FA7443">
        <w:rPr>
          <w:sz w:val="28"/>
          <w:szCs w:val="28"/>
        </w:rPr>
        <w:t>Выявленные нарушения согласно Классификатору нарушений распределились следующим образом:</w:t>
      </w:r>
    </w:p>
    <w:p w:rsidR="0098353C" w:rsidRPr="00FA7443" w:rsidRDefault="0054583C" w:rsidP="00FA7443">
      <w:pPr>
        <w:spacing w:line="252" w:lineRule="auto"/>
        <w:rPr>
          <w:bCs/>
          <w:sz w:val="28"/>
          <w:szCs w:val="28"/>
        </w:rPr>
      </w:pPr>
      <w:r w:rsidRPr="00FA7443">
        <w:rPr>
          <w:b/>
          <w:bCs/>
          <w:sz w:val="28"/>
          <w:szCs w:val="28"/>
        </w:rPr>
        <w:t xml:space="preserve">1. </w:t>
      </w:r>
      <w:r w:rsidR="0098353C" w:rsidRPr="00FA7443">
        <w:rPr>
          <w:b/>
          <w:bCs/>
          <w:sz w:val="28"/>
          <w:szCs w:val="28"/>
        </w:rPr>
        <w:t>По группе 2</w:t>
      </w:r>
      <w:r w:rsidR="0098353C" w:rsidRPr="00FA7443">
        <w:rPr>
          <w:bCs/>
          <w:sz w:val="28"/>
          <w:szCs w:val="28"/>
        </w:rPr>
        <w:t xml:space="preserve"> «Нарушения установленных единых требований к бюджетному (бухгалтерскому) учету, в том числе бюджетной, бухгалтерской (финансовой) отчетности» выявлено </w:t>
      </w:r>
      <w:r w:rsidR="00DC72A3">
        <w:rPr>
          <w:bCs/>
          <w:sz w:val="28"/>
          <w:szCs w:val="28"/>
        </w:rPr>
        <w:t>5</w:t>
      </w:r>
      <w:r w:rsidR="0098353C" w:rsidRPr="00FA7443">
        <w:rPr>
          <w:b/>
          <w:sz w:val="28"/>
          <w:szCs w:val="28"/>
        </w:rPr>
        <w:t xml:space="preserve"> нарушений</w:t>
      </w:r>
      <w:r w:rsidR="0098353C" w:rsidRPr="00FA7443">
        <w:rPr>
          <w:bCs/>
          <w:sz w:val="28"/>
          <w:szCs w:val="28"/>
        </w:rPr>
        <w:t xml:space="preserve">, на сумму </w:t>
      </w:r>
      <w:r w:rsidR="0098353C" w:rsidRPr="00FA7443">
        <w:rPr>
          <w:b/>
          <w:sz w:val="28"/>
          <w:szCs w:val="28"/>
        </w:rPr>
        <w:t>105</w:t>
      </w:r>
      <w:r w:rsidRPr="00FA7443">
        <w:rPr>
          <w:b/>
          <w:sz w:val="28"/>
          <w:szCs w:val="28"/>
        </w:rPr>
        <w:t>,</w:t>
      </w:r>
      <w:r w:rsidR="0098353C" w:rsidRPr="00FA7443">
        <w:rPr>
          <w:b/>
          <w:sz w:val="28"/>
          <w:szCs w:val="28"/>
        </w:rPr>
        <w:t>550</w:t>
      </w:r>
      <w:r w:rsidRPr="00FA7443">
        <w:rPr>
          <w:b/>
          <w:sz w:val="28"/>
          <w:szCs w:val="28"/>
        </w:rPr>
        <w:t xml:space="preserve"> тыс.</w:t>
      </w:r>
      <w:r w:rsidR="0098353C" w:rsidRPr="00FA7443">
        <w:rPr>
          <w:bCs/>
          <w:sz w:val="28"/>
          <w:szCs w:val="28"/>
        </w:rPr>
        <w:t xml:space="preserve"> руб., в том числе:</w:t>
      </w:r>
    </w:p>
    <w:p w:rsidR="0098353C" w:rsidRPr="00FA7443" w:rsidRDefault="0054583C" w:rsidP="00FA7443">
      <w:pPr>
        <w:spacing w:line="252" w:lineRule="auto"/>
        <w:rPr>
          <w:bCs/>
          <w:sz w:val="28"/>
          <w:szCs w:val="28"/>
        </w:rPr>
      </w:pPr>
      <w:r w:rsidRPr="00FA7443">
        <w:rPr>
          <w:bCs/>
          <w:sz w:val="28"/>
          <w:szCs w:val="28"/>
        </w:rPr>
        <w:t>1.</w:t>
      </w:r>
      <w:r w:rsidR="0098353C" w:rsidRPr="00FA7443">
        <w:rPr>
          <w:bCs/>
          <w:sz w:val="28"/>
          <w:szCs w:val="28"/>
        </w:rPr>
        <w:t xml:space="preserve"> Нарушение требований, предъявляемых к правилам ведения бюджетного (бухгалтерского) учета, выявлено </w:t>
      </w:r>
      <w:r w:rsidR="0098353C" w:rsidRPr="00FA7443">
        <w:rPr>
          <w:sz w:val="28"/>
          <w:szCs w:val="28"/>
        </w:rPr>
        <w:t xml:space="preserve">4 нарушения </w:t>
      </w:r>
      <w:r w:rsidR="0098353C" w:rsidRPr="00FA7443">
        <w:rPr>
          <w:bCs/>
          <w:sz w:val="28"/>
          <w:szCs w:val="28"/>
        </w:rPr>
        <w:t xml:space="preserve">на сумму </w:t>
      </w:r>
      <w:r w:rsidR="0098353C" w:rsidRPr="00FA7443">
        <w:rPr>
          <w:sz w:val="28"/>
          <w:szCs w:val="28"/>
        </w:rPr>
        <w:t>74</w:t>
      </w:r>
      <w:r w:rsidRPr="00FA7443">
        <w:rPr>
          <w:sz w:val="28"/>
          <w:szCs w:val="28"/>
        </w:rPr>
        <w:t>,</w:t>
      </w:r>
      <w:r w:rsidR="0098353C" w:rsidRPr="00FA7443">
        <w:rPr>
          <w:sz w:val="28"/>
          <w:szCs w:val="28"/>
        </w:rPr>
        <w:t>260</w:t>
      </w:r>
      <w:r w:rsidRPr="00FA7443">
        <w:rPr>
          <w:sz w:val="28"/>
          <w:szCs w:val="28"/>
        </w:rPr>
        <w:t xml:space="preserve"> тыс.</w:t>
      </w:r>
      <w:r w:rsidR="0098353C" w:rsidRPr="00FA7443">
        <w:rPr>
          <w:bCs/>
          <w:sz w:val="28"/>
          <w:szCs w:val="28"/>
        </w:rPr>
        <w:t xml:space="preserve"> руб.:</w:t>
      </w:r>
    </w:p>
    <w:p w:rsidR="0098353C" w:rsidRPr="00FA7443" w:rsidRDefault="0098353C" w:rsidP="00FA7443">
      <w:pPr>
        <w:spacing w:line="252" w:lineRule="auto"/>
        <w:rPr>
          <w:bCs/>
          <w:sz w:val="28"/>
          <w:szCs w:val="28"/>
          <w:lang w:eastAsia="ar-SA"/>
        </w:rPr>
      </w:pPr>
      <w:r w:rsidRPr="00FA7443">
        <w:rPr>
          <w:bCs/>
          <w:sz w:val="28"/>
          <w:szCs w:val="28"/>
        </w:rPr>
        <w:t>- необоснованно списано</w:t>
      </w:r>
      <w:r w:rsidRPr="00FA7443">
        <w:rPr>
          <w:bCs/>
          <w:sz w:val="28"/>
          <w:szCs w:val="28"/>
          <w:lang w:eastAsia="ar-SA"/>
        </w:rPr>
        <w:t xml:space="preserve"> на расходы текущего финансового года права использования программы ЭВМ «Контур. Экстерн» в сумме </w:t>
      </w:r>
      <w:r w:rsidRPr="00FA7443">
        <w:rPr>
          <w:sz w:val="28"/>
          <w:szCs w:val="28"/>
          <w:lang w:eastAsia="ar-SA"/>
        </w:rPr>
        <w:t>16</w:t>
      </w:r>
      <w:r w:rsidR="0054583C" w:rsidRPr="00FA7443">
        <w:rPr>
          <w:sz w:val="28"/>
          <w:szCs w:val="28"/>
          <w:lang w:eastAsia="ar-SA"/>
        </w:rPr>
        <w:t>,</w:t>
      </w:r>
      <w:r w:rsidRPr="00FA7443">
        <w:rPr>
          <w:sz w:val="28"/>
          <w:szCs w:val="28"/>
          <w:lang w:eastAsia="ar-SA"/>
        </w:rPr>
        <w:t>160</w:t>
      </w:r>
      <w:r w:rsidR="0054583C" w:rsidRPr="00FA7443">
        <w:rPr>
          <w:sz w:val="28"/>
          <w:szCs w:val="28"/>
          <w:lang w:eastAsia="ar-SA"/>
        </w:rPr>
        <w:t xml:space="preserve"> тыс.</w:t>
      </w:r>
      <w:r w:rsidRPr="00FA7443">
        <w:rPr>
          <w:sz w:val="28"/>
          <w:szCs w:val="28"/>
          <w:lang w:eastAsia="ar-SA"/>
        </w:rPr>
        <w:t>0</w:t>
      </w:r>
      <w:r w:rsidRPr="00FA7443">
        <w:rPr>
          <w:bCs/>
          <w:sz w:val="28"/>
          <w:szCs w:val="28"/>
          <w:lang w:eastAsia="ar-SA"/>
        </w:rPr>
        <w:t xml:space="preserve"> руб.;</w:t>
      </w:r>
    </w:p>
    <w:p w:rsidR="0098353C" w:rsidRPr="00FA7443" w:rsidRDefault="0098353C" w:rsidP="00FA7443">
      <w:pPr>
        <w:spacing w:line="252" w:lineRule="auto"/>
        <w:rPr>
          <w:bCs/>
          <w:sz w:val="28"/>
          <w:szCs w:val="28"/>
          <w:lang w:eastAsia="ar-SA"/>
        </w:rPr>
      </w:pPr>
      <w:r w:rsidRPr="00FA7443">
        <w:rPr>
          <w:bCs/>
          <w:sz w:val="28"/>
          <w:szCs w:val="28"/>
          <w:lang w:eastAsia="ar-SA"/>
        </w:rPr>
        <w:t xml:space="preserve">- нарушена методология применения плана счетов при принятии к учету услуг по сопровождению программы «Контур. Экстерн» в сумме </w:t>
      </w:r>
      <w:r w:rsidRPr="00FA7443">
        <w:rPr>
          <w:sz w:val="28"/>
          <w:szCs w:val="28"/>
          <w:lang w:eastAsia="ar-SA"/>
        </w:rPr>
        <w:t>4</w:t>
      </w:r>
      <w:r w:rsidR="0054583C" w:rsidRPr="00FA7443">
        <w:rPr>
          <w:sz w:val="28"/>
          <w:szCs w:val="28"/>
          <w:lang w:eastAsia="ar-SA"/>
        </w:rPr>
        <w:t>,</w:t>
      </w:r>
      <w:r w:rsidRPr="00FA7443">
        <w:rPr>
          <w:sz w:val="28"/>
          <w:szCs w:val="28"/>
          <w:lang w:eastAsia="ar-SA"/>
        </w:rPr>
        <w:t>050</w:t>
      </w:r>
      <w:r w:rsidR="0054583C" w:rsidRPr="00FA7443">
        <w:rPr>
          <w:sz w:val="28"/>
          <w:szCs w:val="28"/>
          <w:lang w:eastAsia="ar-SA"/>
        </w:rPr>
        <w:t xml:space="preserve"> тыс.</w:t>
      </w:r>
      <w:r w:rsidRPr="00FA7443">
        <w:rPr>
          <w:bCs/>
          <w:sz w:val="28"/>
          <w:szCs w:val="28"/>
          <w:lang w:eastAsia="ar-SA"/>
        </w:rPr>
        <w:t xml:space="preserve"> руб.;</w:t>
      </w:r>
    </w:p>
    <w:p w:rsidR="0098353C" w:rsidRPr="00FA7443" w:rsidRDefault="0098353C" w:rsidP="00FA7443">
      <w:pPr>
        <w:spacing w:line="252" w:lineRule="auto"/>
        <w:rPr>
          <w:bCs/>
          <w:sz w:val="28"/>
          <w:szCs w:val="28"/>
          <w:lang w:eastAsia="ar-SA"/>
        </w:rPr>
      </w:pPr>
      <w:r w:rsidRPr="00FA7443">
        <w:rPr>
          <w:bCs/>
          <w:sz w:val="28"/>
          <w:szCs w:val="28"/>
          <w:lang w:eastAsia="ar-SA"/>
        </w:rPr>
        <w:t xml:space="preserve">- нарушена методология применения КОСГУ при принятии к учету услуг по сопровождению программы «Контур. Экстерн» в сумме </w:t>
      </w:r>
      <w:r w:rsidRPr="00FA7443">
        <w:rPr>
          <w:sz w:val="28"/>
          <w:szCs w:val="28"/>
          <w:lang w:eastAsia="ar-SA"/>
        </w:rPr>
        <w:t>4</w:t>
      </w:r>
      <w:r w:rsidR="0054583C" w:rsidRPr="00FA7443">
        <w:rPr>
          <w:sz w:val="28"/>
          <w:szCs w:val="28"/>
          <w:lang w:eastAsia="ar-SA"/>
        </w:rPr>
        <w:t>,</w:t>
      </w:r>
      <w:r w:rsidRPr="00FA7443">
        <w:rPr>
          <w:sz w:val="28"/>
          <w:szCs w:val="28"/>
          <w:lang w:eastAsia="ar-SA"/>
        </w:rPr>
        <w:t>050</w:t>
      </w:r>
      <w:r w:rsidR="0054583C" w:rsidRPr="00FA7443">
        <w:rPr>
          <w:sz w:val="28"/>
          <w:szCs w:val="28"/>
          <w:lang w:eastAsia="ar-SA"/>
        </w:rPr>
        <w:t xml:space="preserve"> тыс.</w:t>
      </w:r>
      <w:r w:rsidRPr="00FA7443">
        <w:rPr>
          <w:bCs/>
          <w:sz w:val="28"/>
          <w:szCs w:val="28"/>
          <w:lang w:eastAsia="ar-SA"/>
        </w:rPr>
        <w:t xml:space="preserve"> руб.;</w:t>
      </w:r>
    </w:p>
    <w:p w:rsidR="0098353C" w:rsidRPr="00FA7443" w:rsidRDefault="0098353C" w:rsidP="00FA7443">
      <w:pPr>
        <w:spacing w:line="252" w:lineRule="auto"/>
        <w:rPr>
          <w:bCs/>
          <w:sz w:val="28"/>
          <w:szCs w:val="28"/>
          <w:lang w:eastAsia="ar-SA"/>
        </w:rPr>
      </w:pPr>
      <w:r w:rsidRPr="00FA7443">
        <w:rPr>
          <w:bCs/>
          <w:sz w:val="28"/>
          <w:szCs w:val="28"/>
          <w:lang w:eastAsia="ar-SA"/>
        </w:rPr>
        <w:t xml:space="preserve">- необоснованно списан на расходы </w:t>
      </w:r>
      <w:r w:rsidRPr="00FA7443">
        <w:rPr>
          <w:bCs/>
          <w:sz w:val="28"/>
          <w:szCs w:val="28"/>
        </w:rPr>
        <w:t xml:space="preserve">нефинансовый актив «Система автоматической охранно-пожарной сигнализации и системы оповещения» на сумму </w:t>
      </w:r>
      <w:r w:rsidR="00DC72A3">
        <w:rPr>
          <w:bCs/>
          <w:sz w:val="28"/>
          <w:szCs w:val="28"/>
        </w:rPr>
        <w:t>81,290</w:t>
      </w:r>
      <w:r w:rsidR="0054583C" w:rsidRPr="00FA7443">
        <w:rPr>
          <w:sz w:val="28"/>
          <w:szCs w:val="28"/>
        </w:rPr>
        <w:t xml:space="preserve"> тыс.</w:t>
      </w:r>
      <w:r w:rsidRPr="00FA7443">
        <w:rPr>
          <w:bCs/>
          <w:sz w:val="28"/>
          <w:szCs w:val="28"/>
        </w:rPr>
        <w:t xml:space="preserve"> руб.</w:t>
      </w:r>
    </w:p>
    <w:p w:rsidR="0098353C" w:rsidRPr="00FA7443" w:rsidRDefault="00DC72A3" w:rsidP="00FA7443">
      <w:pPr>
        <w:spacing w:line="252" w:lineRule="auto"/>
        <w:rPr>
          <w:bCs/>
          <w:sz w:val="28"/>
          <w:szCs w:val="28"/>
        </w:rPr>
      </w:pPr>
      <w:r>
        <w:rPr>
          <w:bCs/>
          <w:sz w:val="28"/>
          <w:szCs w:val="28"/>
        </w:rPr>
        <w:t>2</w:t>
      </w:r>
      <w:r w:rsidR="0098353C" w:rsidRPr="00FA7443">
        <w:rPr>
          <w:bCs/>
          <w:sz w:val="28"/>
          <w:szCs w:val="28"/>
        </w:rPr>
        <w:t xml:space="preserve">. Нарушение требований, предъявляемых к проведению и документальному оформлению результатов инвентаризации активов и обязательств, выявлено </w:t>
      </w:r>
      <w:r w:rsidR="0098353C" w:rsidRPr="00FA7443">
        <w:rPr>
          <w:b/>
          <w:sz w:val="28"/>
          <w:szCs w:val="28"/>
        </w:rPr>
        <w:t>1 нарушение</w:t>
      </w:r>
      <w:r w:rsidR="0098353C" w:rsidRPr="00FA7443">
        <w:rPr>
          <w:bCs/>
          <w:sz w:val="28"/>
          <w:szCs w:val="28"/>
        </w:rPr>
        <w:t>:</w:t>
      </w:r>
    </w:p>
    <w:p w:rsidR="0098353C" w:rsidRPr="00FA7443" w:rsidRDefault="0098353C" w:rsidP="00FA7443">
      <w:pPr>
        <w:spacing w:line="252" w:lineRule="auto"/>
        <w:rPr>
          <w:bCs/>
          <w:sz w:val="28"/>
          <w:szCs w:val="28"/>
        </w:rPr>
      </w:pPr>
      <w:r w:rsidRPr="00FA7443">
        <w:rPr>
          <w:bCs/>
          <w:sz w:val="28"/>
          <w:szCs w:val="28"/>
        </w:rPr>
        <w:t xml:space="preserve">- Решение № 0000-000017 от 30.11.2024 «О проведение инвентаризации» </w:t>
      </w:r>
      <w:r w:rsidRPr="00FA7443">
        <w:rPr>
          <w:bCs/>
          <w:sz w:val="28"/>
          <w:szCs w:val="28"/>
        </w:rPr>
        <w:br/>
        <w:t>(ф. 0510439) не подписано электронной цифровой подписью директора учреждения (иным уполномоченным им лицом), лист согласования, прилагаемый к Решению</w:t>
      </w:r>
      <w:r w:rsidR="0054583C" w:rsidRPr="00FA7443">
        <w:rPr>
          <w:bCs/>
          <w:sz w:val="28"/>
          <w:szCs w:val="28"/>
        </w:rPr>
        <w:t xml:space="preserve"> </w:t>
      </w:r>
      <w:r w:rsidRPr="00FA7443">
        <w:rPr>
          <w:bCs/>
          <w:sz w:val="28"/>
          <w:szCs w:val="28"/>
        </w:rPr>
        <w:t>№ 0000-000017 от 30.11.2024 «О проведение инвентаризации» (ф. 0510439), не содержит простые электронные подписи в соответствии с Приказом № 61н.</w:t>
      </w:r>
    </w:p>
    <w:p w:rsidR="00875703" w:rsidRPr="00FA7443" w:rsidRDefault="00875703" w:rsidP="00FA7443">
      <w:pPr>
        <w:spacing w:line="252" w:lineRule="auto"/>
        <w:rPr>
          <w:sz w:val="28"/>
          <w:szCs w:val="28"/>
        </w:rPr>
      </w:pPr>
      <w:r w:rsidRPr="00FA7443">
        <w:rPr>
          <w:bCs/>
          <w:sz w:val="28"/>
          <w:szCs w:val="28"/>
        </w:rPr>
        <w:t xml:space="preserve">По итогам проверки внесено Представление директору МКУ ЦОДУС АГО </w:t>
      </w:r>
      <w:r w:rsidRPr="00FA7443">
        <w:rPr>
          <w:sz w:val="28"/>
          <w:szCs w:val="28"/>
        </w:rPr>
        <w:t>для устранения выявленных нарушений, недопущение их в дальнейшем.</w:t>
      </w:r>
    </w:p>
    <w:p w:rsidR="00875703" w:rsidRPr="00FA7443" w:rsidRDefault="00875703" w:rsidP="00FA7443">
      <w:pPr>
        <w:spacing w:line="252" w:lineRule="auto"/>
        <w:rPr>
          <w:sz w:val="28"/>
          <w:szCs w:val="28"/>
        </w:rPr>
      </w:pPr>
      <w:r w:rsidRPr="00FA7443">
        <w:rPr>
          <w:sz w:val="28"/>
          <w:szCs w:val="28"/>
        </w:rPr>
        <w:t>Представление рассмотрено, исполнено, нарушения устранены.</w:t>
      </w:r>
    </w:p>
    <w:p w:rsidR="00875703" w:rsidRPr="00FA7443" w:rsidRDefault="00875703" w:rsidP="00FA7443">
      <w:pPr>
        <w:spacing w:line="252" w:lineRule="auto"/>
        <w:rPr>
          <w:sz w:val="28"/>
          <w:szCs w:val="28"/>
        </w:rPr>
      </w:pPr>
    </w:p>
    <w:p w:rsidR="001E16B9" w:rsidRPr="00FA7443" w:rsidRDefault="00465881" w:rsidP="00FA7443">
      <w:pPr>
        <w:spacing w:line="252" w:lineRule="auto"/>
        <w:rPr>
          <w:b/>
          <w:i/>
          <w:sz w:val="28"/>
          <w:szCs w:val="28"/>
        </w:rPr>
      </w:pPr>
      <w:r w:rsidRPr="00FA7443">
        <w:rPr>
          <w:b/>
          <w:i/>
          <w:sz w:val="28"/>
          <w:szCs w:val="28"/>
        </w:rPr>
        <w:t>2.</w:t>
      </w:r>
      <w:r w:rsidR="003C0CBF" w:rsidRPr="00FA7443">
        <w:rPr>
          <w:b/>
          <w:i/>
          <w:sz w:val="28"/>
          <w:szCs w:val="28"/>
        </w:rPr>
        <w:t>5</w:t>
      </w:r>
      <w:r w:rsidRPr="00FA7443">
        <w:rPr>
          <w:b/>
          <w:i/>
          <w:sz w:val="28"/>
          <w:szCs w:val="28"/>
        </w:rPr>
        <w:t xml:space="preserve">. </w:t>
      </w:r>
      <w:r w:rsidR="001E16B9" w:rsidRPr="00FA7443">
        <w:rPr>
          <w:b/>
          <w:bCs/>
          <w:i/>
          <w:sz w:val="28"/>
          <w:szCs w:val="28"/>
        </w:rPr>
        <w:t>«</w:t>
      </w:r>
      <w:r w:rsidR="001E16B9" w:rsidRPr="00FA7443">
        <w:rPr>
          <w:b/>
          <w:i/>
          <w:sz w:val="28"/>
          <w:szCs w:val="28"/>
        </w:rPr>
        <w:t>Проверка финансово-хозяйственной деятельности за 2024 год и истекший период 2025 года в муниципальном дошкольном образовательном бюджетном учреждении «Детский сад общеразвивающего вида № 13 «Теремок»» Арсеньевского городского округа».</w:t>
      </w:r>
    </w:p>
    <w:p w:rsidR="001E16B9" w:rsidRPr="00FA7443" w:rsidRDefault="001E16B9" w:rsidP="00FA7443">
      <w:pPr>
        <w:spacing w:line="252" w:lineRule="auto"/>
        <w:rPr>
          <w:sz w:val="28"/>
          <w:szCs w:val="28"/>
        </w:rPr>
      </w:pPr>
      <w:r w:rsidRPr="00FA7443">
        <w:rPr>
          <w:sz w:val="28"/>
          <w:szCs w:val="28"/>
          <w:lang w:eastAsia="ar-SA"/>
        </w:rPr>
        <w:t xml:space="preserve">Объем проверенных средств составил </w:t>
      </w:r>
      <w:r w:rsidRPr="00FA7443">
        <w:rPr>
          <w:b/>
          <w:sz w:val="28"/>
          <w:szCs w:val="28"/>
        </w:rPr>
        <w:t>67</w:t>
      </w:r>
      <w:r w:rsidR="00B11ECD" w:rsidRPr="00FA7443">
        <w:rPr>
          <w:b/>
          <w:sz w:val="28"/>
          <w:szCs w:val="28"/>
        </w:rPr>
        <w:t> </w:t>
      </w:r>
      <w:r w:rsidRPr="00FA7443">
        <w:rPr>
          <w:b/>
          <w:sz w:val="28"/>
          <w:szCs w:val="28"/>
        </w:rPr>
        <w:t>158</w:t>
      </w:r>
      <w:r w:rsidR="00B11ECD" w:rsidRPr="00FA7443">
        <w:rPr>
          <w:b/>
          <w:sz w:val="28"/>
          <w:szCs w:val="28"/>
        </w:rPr>
        <w:t>,441 тыс.</w:t>
      </w:r>
      <w:r w:rsidRPr="00FA7443">
        <w:rPr>
          <w:b/>
          <w:sz w:val="28"/>
          <w:szCs w:val="28"/>
        </w:rPr>
        <w:t xml:space="preserve"> руб.</w:t>
      </w:r>
      <w:r w:rsidRPr="00FA7443">
        <w:rPr>
          <w:sz w:val="28"/>
          <w:szCs w:val="28"/>
        </w:rPr>
        <w:t xml:space="preserve"> в том числе:</w:t>
      </w:r>
    </w:p>
    <w:p w:rsidR="001E16B9" w:rsidRPr="00FA7443" w:rsidRDefault="001E16B9" w:rsidP="00FA7443">
      <w:pPr>
        <w:spacing w:line="252" w:lineRule="auto"/>
        <w:rPr>
          <w:sz w:val="28"/>
          <w:szCs w:val="28"/>
        </w:rPr>
      </w:pPr>
      <w:r w:rsidRPr="00FA7443">
        <w:rPr>
          <w:sz w:val="28"/>
          <w:szCs w:val="28"/>
        </w:rPr>
        <w:t>- 2024 год – 31</w:t>
      </w:r>
      <w:r w:rsidR="005A4026" w:rsidRPr="00FA7443">
        <w:rPr>
          <w:sz w:val="28"/>
          <w:szCs w:val="28"/>
        </w:rPr>
        <w:t> </w:t>
      </w:r>
      <w:r w:rsidRPr="00FA7443">
        <w:rPr>
          <w:sz w:val="28"/>
          <w:szCs w:val="28"/>
        </w:rPr>
        <w:t>254</w:t>
      </w:r>
      <w:r w:rsidR="005A4026" w:rsidRPr="00FA7443">
        <w:rPr>
          <w:sz w:val="28"/>
          <w:szCs w:val="28"/>
        </w:rPr>
        <w:t>,</w:t>
      </w:r>
      <w:r w:rsidRPr="00FA7443">
        <w:rPr>
          <w:sz w:val="28"/>
          <w:szCs w:val="28"/>
        </w:rPr>
        <w:t xml:space="preserve">05413 </w:t>
      </w:r>
      <w:r w:rsidR="005A4026" w:rsidRPr="00FA7443">
        <w:rPr>
          <w:sz w:val="28"/>
          <w:szCs w:val="28"/>
        </w:rPr>
        <w:t xml:space="preserve">тыс. </w:t>
      </w:r>
      <w:r w:rsidRPr="00FA7443">
        <w:rPr>
          <w:sz w:val="28"/>
          <w:szCs w:val="28"/>
        </w:rPr>
        <w:t>руб.;</w:t>
      </w:r>
    </w:p>
    <w:p w:rsidR="001E16B9" w:rsidRPr="00FA7443" w:rsidRDefault="001E16B9" w:rsidP="00FA7443">
      <w:pPr>
        <w:spacing w:line="252" w:lineRule="auto"/>
        <w:rPr>
          <w:sz w:val="28"/>
          <w:szCs w:val="28"/>
        </w:rPr>
      </w:pPr>
      <w:r w:rsidRPr="00FA7443">
        <w:rPr>
          <w:sz w:val="28"/>
          <w:szCs w:val="28"/>
        </w:rPr>
        <w:t>- плановый период 2025 года – 35</w:t>
      </w:r>
      <w:r w:rsidR="005A4026" w:rsidRPr="00FA7443">
        <w:rPr>
          <w:sz w:val="28"/>
          <w:szCs w:val="28"/>
        </w:rPr>
        <w:t> </w:t>
      </w:r>
      <w:r w:rsidRPr="00FA7443">
        <w:rPr>
          <w:sz w:val="28"/>
          <w:szCs w:val="28"/>
        </w:rPr>
        <w:t>904</w:t>
      </w:r>
      <w:r w:rsidR="005A4026" w:rsidRPr="00FA7443">
        <w:rPr>
          <w:sz w:val="28"/>
          <w:szCs w:val="28"/>
        </w:rPr>
        <w:t>,</w:t>
      </w:r>
      <w:r w:rsidRPr="00FA7443">
        <w:rPr>
          <w:sz w:val="28"/>
          <w:szCs w:val="28"/>
        </w:rPr>
        <w:t>38644</w:t>
      </w:r>
      <w:r w:rsidR="005A4026" w:rsidRPr="00FA7443">
        <w:rPr>
          <w:sz w:val="28"/>
          <w:szCs w:val="28"/>
        </w:rPr>
        <w:t xml:space="preserve"> тыс.</w:t>
      </w:r>
      <w:r w:rsidRPr="00FA7443">
        <w:rPr>
          <w:sz w:val="28"/>
          <w:szCs w:val="28"/>
        </w:rPr>
        <w:t xml:space="preserve"> </w:t>
      </w:r>
      <w:r w:rsidRPr="00FA7443">
        <w:rPr>
          <w:rFonts w:eastAsiaTheme="minorHAnsi"/>
          <w:sz w:val="28"/>
          <w:szCs w:val="28"/>
          <w:lang w:eastAsia="en-US"/>
        </w:rPr>
        <w:t>руб.</w:t>
      </w:r>
    </w:p>
    <w:p w:rsidR="001E16B9" w:rsidRPr="00FA7443" w:rsidRDefault="001E16B9" w:rsidP="00FA7443">
      <w:pPr>
        <w:suppressAutoHyphens/>
        <w:spacing w:line="252" w:lineRule="auto"/>
        <w:rPr>
          <w:b/>
          <w:sz w:val="28"/>
          <w:szCs w:val="28"/>
          <w:lang w:eastAsia="ar-SA"/>
        </w:rPr>
      </w:pPr>
      <w:r w:rsidRPr="00FA7443">
        <w:rPr>
          <w:sz w:val="28"/>
          <w:szCs w:val="28"/>
          <w:lang w:eastAsia="ar-SA"/>
        </w:rPr>
        <w:t xml:space="preserve">Всего по результатам проверки выявлено </w:t>
      </w:r>
      <w:r w:rsidR="00F80CC8" w:rsidRPr="00FA7443">
        <w:rPr>
          <w:b/>
          <w:sz w:val="28"/>
          <w:szCs w:val="28"/>
          <w:lang w:eastAsia="ar-SA"/>
        </w:rPr>
        <w:t>10</w:t>
      </w:r>
      <w:r w:rsidRPr="00FA7443">
        <w:rPr>
          <w:b/>
          <w:sz w:val="28"/>
          <w:szCs w:val="28"/>
          <w:lang w:eastAsia="ar-SA"/>
        </w:rPr>
        <w:t xml:space="preserve"> нарушени</w:t>
      </w:r>
      <w:r w:rsidR="00F80CC8" w:rsidRPr="00FA7443">
        <w:rPr>
          <w:b/>
          <w:sz w:val="28"/>
          <w:szCs w:val="28"/>
          <w:lang w:eastAsia="ar-SA"/>
        </w:rPr>
        <w:t>й</w:t>
      </w:r>
      <w:r w:rsidRPr="00FA7443">
        <w:rPr>
          <w:sz w:val="28"/>
          <w:szCs w:val="28"/>
          <w:lang w:eastAsia="ar-SA"/>
        </w:rPr>
        <w:t xml:space="preserve"> </w:t>
      </w:r>
      <w:r w:rsidRPr="00FA7443">
        <w:rPr>
          <w:b/>
          <w:sz w:val="28"/>
          <w:szCs w:val="28"/>
          <w:lang w:eastAsia="ar-SA"/>
        </w:rPr>
        <w:t xml:space="preserve">на сумму </w:t>
      </w:r>
      <w:r w:rsidR="00F80CC8" w:rsidRPr="00FA7443">
        <w:rPr>
          <w:rFonts w:eastAsiaTheme="minorHAnsi"/>
          <w:b/>
          <w:sz w:val="28"/>
          <w:szCs w:val="28"/>
          <w:lang w:eastAsia="en-US"/>
        </w:rPr>
        <w:t>12</w:t>
      </w:r>
      <w:r w:rsidR="005A4026" w:rsidRPr="00FA7443">
        <w:rPr>
          <w:rFonts w:eastAsiaTheme="minorHAnsi"/>
          <w:b/>
          <w:sz w:val="28"/>
          <w:szCs w:val="28"/>
          <w:lang w:eastAsia="en-US"/>
        </w:rPr>
        <w:t> </w:t>
      </w:r>
      <w:r w:rsidR="00F80CC8" w:rsidRPr="00FA7443">
        <w:rPr>
          <w:rFonts w:eastAsiaTheme="minorHAnsi"/>
          <w:b/>
          <w:sz w:val="28"/>
          <w:szCs w:val="28"/>
          <w:lang w:eastAsia="en-US"/>
        </w:rPr>
        <w:t>199</w:t>
      </w:r>
      <w:r w:rsidR="005A4026" w:rsidRPr="00FA7443">
        <w:rPr>
          <w:rFonts w:eastAsiaTheme="minorHAnsi"/>
          <w:b/>
          <w:sz w:val="28"/>
          <w:szCs w:val="28"/>
          <w:lang w:eastAsia="en-US"/>
        </w:rPr>
        <w:t>,</w:t>
      </w:r>
      <w:r w:rsidR="00F80CC8" w:rsidRPr="00FA7443">
        <w:rPr>
          <w:rFonts w:eastAsiaTheme="minorHAnsi"/>
          <w:b/>
          <w:sz w:val="28"/>
          <w:szCs w:val="28"/>
          <w:lang w:eastAsia="en-US"/>
        </w:rPr>
        <w:t xml:space="preserve">611 </w:t>
      </w:r>
      <w:r w:rsidRPr="00FA7443">
        <w:rPr>
          <w:b/>
          <w:sz w:val="28"/>
          <w:szCs w:val="28"/>
          <w:lang w:eastAsia="ar-SA"/>
        </w:rPr>
        <w:t>тыс. руб.</w:t>
      </w:r>
    </w:p>
    <w:p w:rsidR="00A44E64" w:rsidRPr="00FA7443" w:rsidRDefault="00A44E64" w:rsidP="00FA7443">
      <w:pPr>
        <w:spacing w:line="252" w:lineRule="auto"/>
        <w:rPr>
          <w:sz w:val="28"/>
          <w:szCs w:val="28"/>
        </w:rPr>
      </w:pPr>
      <w:r w:rsidRPr="00FA7443">
        <w:rPr>
          <w:sz w:val="28"/>
          <w:szCs w:val="28"/>
        </w:rPr>
        <w:t>Выявленные нарушения согласно Классификатору нарушений распределились следующим образом:</w:t>
      </w:r>
    </w:p>
    <w:p w:rsidR="001E16B9" w:rsidRPr="00FA7443" w:rsidRDefault="00F809A4" w:rsidP="00FA7443">
      <w:pPr>
        <w:spacing w:line="252" w:lineRule="auto"/>
        <w:contextualSpacing/>
        <w:rPr>
          <w:rFonts w:eastAsiaTheme="minorHAnsi"/>
          <w:sz w:val="28"/>
          <w:szCs w:val="28"/>
          <w:lang w:eastAsia="en-US"/>
        </w:rPr>
      </w:pPr>
      <w:r w:rsidRPr="00FA7443">
        <w:rPr>
          <w:rFonts w:eastAsiaTheme="minorHAnsi"/>
          <w:b/>
          <w:sz w:val="28"/>
          <w:szCs w:val="28"/>
          <w:lang w:eastAsia="en-US"/>
        </w:rPr>
        <w:lastRenderedPageBreak/>
        <w:t xml:space="preserve">По </w:t>
      </w:r>
      <w:r w:rsidR="001E16B9" w:rsidRPr="00FA7443">
        <w:rPr>
          <w:rFonts w:eastAsiaTheme="minorHAnsi"/>
          <w:b/>
          <w:sz w:val="28"/>
          <w:szCs w:val="28"/>
          <w:lang w:eastAsia="en-US"/>
        </w:rPr>
        <w:t xml:space="preserve">группе 1 </w:t>
      </w:r>
      <w:r w:rsidR="001E16B9" w:rsidRPr="00FA7443">
        <w:rPr>
          <w:rFonts w:eastAsiaTheme="minorHAnsi"/>
          <w:sz w:val="28"/>
          <w:szCs w:val="28"/>
          <w:lang w:eastAsia="en-US"/>
        </w:rPr>
        <w:t xml:space="preserve">«Нарушения при формировании и исполнении бюджета», </w:t>
      </w:r>
      <w:r w:rsidR="001E16B9" w:rsidRPr="00FA7443">
        <w:rPr>
          <w:rFonts w:eastAsiaTheme="minorHAnsi"/>
          <w:b/>
          <w:sz w:val="28"/>
          <w:szCs w:val="28"/>
          <w:lang w:eastAsia="en-US"/>
        </w:rPr>
        <w:t>выявлено 5 нарушений</w:t>
      </w:r>
      <w:r w:rsidR="001E16B9" w:rsidRPr="00FA7443">
        <w:rPr>
          <w:rFonts w:eastAsiaTheme="minorHAnsi"/>
          <w:sz w:val="28"/>
          <w:szCs w:val="28"/>
          <w:lang w:eastAsia="en-US"/>
        </w:rPr>
        <w:t xml:space="preserve">: </w:t>
      </w:r>
    </w:p>
    <w:p w:rsidR="001E16B9" w:rsidRPr="00FA7443" w:rsidRDefault="001E16B9" w:rsidP="00FA7443">
      <w:pPr>
        <w:spacing w:line="252" w:lineRule="auto"/>
        <w:rPr>
          <w:sz w:val="28"/>
          <w:szCs w:val="28"/>
        </w:rPr>
      </w:pPr>
      <w:r w:rsidRPr="00FA7443">
        <w:rPr>
          <w:sz w:val="28"/>
          <w:szCs w:val="28"/>
        </w:rPr>
        <w:t>- трудовые договора не содержат обязательного требования (трудовая функция по должности в соответствии со штатным расписанием, профессии, специальности с указанием квалификации; конкретный вид поручаемой работнику работы);</w:t>
      </w:r>
    </w:p>
    <w:p w:rsidR="001E16B9" w:rsidRPr="00FA7443" w:rsidRDefault="001E16B9" w:rsidP="00FA7443">
      <w:pPr>
        <w:spacing w:line="252" w:lineRule="auto"/>
        <w:rPr>
          <w:sz w:val="28"/>
          <w:szCs w:val="28"/>
        </w:rPr>
      </w:pPr>
      <w:r w:rsidRPr="00FA7443">
        <w:rPr>
          <w:sz w:val="28"/>
          <w:szCs w:val="28"/>
        </w:rPr>
        <w:t xml:space="preserve">- трудовые договора не содержат обязательного условия оплаты труда работника (доплаты, надбавки, поощрительные выплаты); </w:t>
      </w:r>
    </w:p>
    <w:p w:rsidR="001E16B9" w:rsidRPr="00FA7443" w:rsidRDefault="001E16B9" w:rsidP="00FA7443">
      <w:pPr>
        <w:spacing w:line="252" w:lineRule="auto"/>
        <w:rPr>
          <w:sz w:val="28"/>
          <w:szCs w:val="28"/>
        </w:rPr>
      </w:pPr>
      <w:r w:rsidRPr="00FA7443">
        <w:rPr>
          <w:sz w:val="28"/>
          <w:szCs w:val="28"/>
        </w:rPr>
        <w:t>- трудовые договора не содержат обязательного условия о гарантиях и компенсациях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E16B9" w:rsidRPr="00FA7443" w:rsidRDefault="001E16B9" w:rsidP="00FA7443">
      <w:pPr>
        <w:spacing w:line="252" w:lineRule="auto"/>
        <w:rPr>
          <w:rFonts w:eastAsia="Calibri"/>
          <w:sz w:val="28"/>
          <w:szCs w:val="28"/>
        </w:rPr>
      </w:pPr>
      <w:r w:rsidRPr="00FA7443">
        <w:rPr>
          <w:sz w:val="28"/>
          <w:szCs w:val="28"/>
        </w:rPr>
        <w:t xml:space="preserve">- </w:t>
      </w:r>
      <w:r w:rsidRPr="00FA7443">
        <w:rPr>
          <w:rFonts w:eastAsia="Calibri"/>
          <w:sz w:val="28"/>
          <w:szCs w:val="28"/>
        </w:rPr>
        <w:t xml:space="preserve">в трудовых договорах не указаны все обязательные </w:t>
      </w:r>
      <w:hyperlink r:id="rId20" w:history="1">
        <w:r w:rsidRPr="00FA7443">
          <w:rPr>
            <w:rFonts w:eastAsia="Calibri"/>
            <w:sz w:val="28"/>
            <w:szCs w:val="28"/>
          </w:rPr>
          <w:t>элементы</w:t>
        </w:r>
      </w:hyperlink>
      <w:r w:rsidRPr="00FA7443">
        <w:rPr>
          <w:rFonts w:eastAsia="Calibri"/>
          <w:sz w:val="28"/>
          <w:szCs w:val="28"/>
        </w:rPr>
        <w:t xml:space="preserve"> режима рабочего времени </w:t>
      </w:r>
      <w:r w:rsidRPr="00FA7443">
        <w:rPr>
          <w:rFonts w:eastAsiaTheme="minorHAnsi"/>
          <w:sz w:val="28"/>
          <w:szCs w:val="28"/>
          <w:lang w:eastAsia="en-US"/>
        </w:rPr>
        <w:t xml:space="preserve">(пятидневная с двумя выходными днями, шестидневная с одним выходным днем, рабочая неделя с предоставлением выходных дней по скользящему графику, неполная рабочая неделя), </w:t>
      </w:r>
      <w:r w:rsidRPr="00FA7443">
        <w:rPr>
          <w:rFonts w:eastAsia="Calibri"/>
          <w:sz w:val="28"/>
          <w:szCs w:val="28"/>
        </w:rPr>
        <w:t xml:space="preserve">продолжительность рабочей недели (часов); </w:t>
      </w:r>
    </w:p>
    <w:p w:rsidR="001E16B9" w:rsidRPr="00FA7443" w:rsidRDefault="001E16B9" w:rsidP="00FA7443">
      <w:pPr>
        <w:widowControl/>
        <w:spacing w:line="252" w:lineRule="auto"/>
        <w:rPr>
          <w:rFonts w:eastAsia="Calibri"/>
          <w:sz w:val="28"/>
          <w:szCs w:val="28"/>
        </w:rPr>
      </w:pPr>
      <w:r w:rsidRPr="00FA7443">
        <w:rPr>
          <w:rFonts w:eastAsia="Calibri"/>
          <w:sz w:val="28"/>
          <w:szCs w:val="28"/>
        </w:rPr>
        <w:t xml:space="preserve">- </w:t>
      </w:r>
      <w:r w:rsidRPr="00FA7443">
        <w:rPr>
          <w:rFonts w:eastAsiaTheme="minorHAnsi"/>
          <w:sz w:val="28"/>
          <w:szCs w:val="28"/>
          <w:lang w:eastAsia="en-US"/>
        </w:rPr>
        <w:t xml:space="preserve">в </w:t>
      </w:r>
      <w:r w:rsidRPr="00FA7443">
        <w:rPr>
          <w:rFonts w:eastAsia="Calibri"/>
          <w:sz w:val="28"/>
          <w:szCs w:val="28"/>
        </w:rPr>
        <w:t>трудовых договорах размер оклада внутреннего совместителя указаны на 0,5 ставки, тогда как следует указывать базовую часть окладов согласно штатному расписанию, а оплату труда производить пропорционально отработанному времени.</w:t>
      </w:r>
    </w:p>
    <w:p w:rsidR="001E16B9" w:rsidRPr="00FA7443" w:rsidRDefault="001E16B9" w:rsidP="00FA7443">
      <w:pPr>
        <w:spacing w:line="252" w:lineRule="auto"/>
        <w:rPr>
          <w:rFonts w:eastAsiaTheme="minorHAnsi"/>
          <w:sz w:val="28"/>
          <w:szCs w:val="28"/>
          <w:lang w:eastAsia="en-US"/>
        </w:rPr>
      </w:pPr>
      <w:r w:rsidRPr="00FA7443">
        <w:rPr>
          <w:rFonts w:eastAsiaTheme="minorHAnsi"/>
          <w:b/>
          <w:sz w:val="28"/>
          <w:szCs w:val="28"/>
          <w:lang w:eastAsia="en-US"/>
        </w:rPr>
        <w:t>1.2. По группе 2</w:t>
      </w:r>
      <w:r w:rsidRPr="00FA7443">
        <w:rPr>
          <w:rFonts w:eastAsiaTheme="minorHAnsi"/>
          <w:sz w:val="28"/>
          <w:szCs w:val="28"/>
          <w:lang w:eastAsia="en-US"/>
        </w:rPr>
        <w:t xml:space="preserve"> «Нарушения установленных единых требований к бюджетному (бухгалтерскому) учету, в том числе бюджетной, бухгалтерской (финансовой) отчетности», выявлено </w:t>
      </w:r>
      <w:r w:rsidRPr="00FA7443">
        <w:rPr>
          <w:rFonts w:eastAsiaTheme="minorHAnsi"/>
          <w:b/>
          <w:sz w:val="28"/>
          <w:szCs w:val="28"/>
          <w:lang w:eastAsia="en-US"/>
        </w:rPr>
        <w:t>5 нарушени</w:t>
      </w:r>
      <w:r w:rsidR="00F809A4" w:rsidRPr="00FA7443">
        <w:rPr>
          <w:rFonts w:eastAsiaTheme="minorHAnsi"/>
          <w:b/>
          <w:sz w:val="28"/>
          <w:szCs w:val="28"/>
          <w:lang w:eastAsia="en-US"/>
        </w:rPr>
        <w:t>й</w:t>
      </w:r>
      <w:r w:rsidRPr="00FA7443">
        <w:rPr>
          <w:rFonts w:eastAsiaTheme="minorHAnsi"/>
          <w:b/>
          <w:sz w:val="28"/>
          <w:szCs w:val="28"/>
          <w:lang w:eastAsia="en-US"/>
        </w:rPr>
        <w:t>, на сумму 12</w:t>
      </w:r>
      <w:r w:rsidR="00B11ECD" w:rsidRPr="00FA7443">
        <w:rPr>
          <w:rFonts w:eastAsiaTheme="minorHAnsi"/>
          <w:b/>
          <w:sz w:val="28"/>
          <w:szCs w:val="28"/>
          <w:lang w:eastAsia="en-US"/>
        </w:rPr>
        <w:t> </w:t>
      </w:r>
      <w:r w:rsidRPr="00FA7443">
        <w:rPr>
          <w:rFonts w:eastAsiaTheme="minorHAnsi"/>
          <w:b/>
          <w:sz w:val="28"/>
          <w:szCs w:val="28"/>
          <w:lang w:eastAsia="en-US"/>
        </w:rPr>
        <w:t>199</w:t>
      </w:r>
      <w:r w:rsidR="00B11ECD" w:rsidRPr="00FA7443">
        <w:rPr>
          <w:rFonts w:eastAsiaTheme="minorHAnsi"/>
          <w:b/>
          <w:sz w:val="28"/>
          <w:szCs w:val="28"/>
          <w:lang w:eastAsia="en-US"/>
        </w:rPr>
        <w:t>,</w:t>
      </w:r>
      <w:r w:rsidRPr="00FA7443">
        <w:rPr>
          <w:rFonts w:eastAsiaTheme="minorHAnsi"/>
          <w:b/>
          <w:sz w:val="28"/>
          <w:szCs w:val="28"/>
          <w:lang w:eastAsia="en-US"/>
        </w:rPr>
        <w:t>611</w:t>
      </w:r>
      <w:r w:rsidR="00B11ECD" w:rsidRPr="00FA7443">
        <w:rPr>
          <w:rFonts w:eastAsiaTheme="minorHAnsi"/>
          <w:b/>
          <w:sz w:val="28"/>
          <w:szCs w:val="28"/>
          <w:lang w:eastAsia="en-US"/>
        </w:rPr>
        <w:t xml:space="preserve"> тыс.</w:t>
      </w:r>
      <w:r w:rsidRPr="00FA7443">
        <w:rPr>
          <w:rFonts w:eastAsiaTheme="minorHAnsi"/>
          <w:b/>
          <w:sz w:val="28"/>
          <w:szCs w:val="28"/>
          <w:lang w:eastAsia="en-US"/>
        </w:rPr>
        <w:t xml:space="preserve"> руб., </w:t>
      </w:r>
      <w:r w:rsidRPr="00FA7443">
        <w:rPr>
          <w:rFonts w:eastAsiaTheme="minorHAnsi"/>
          <w:sz w:val="28"/>
          <w:szCs w:val="28"/>
          <w:lang w:eastAsia="en-US"/>
        </w:rPr>
        <w:t>в том числе:</w:t>
      </w:r>
    </w:p>
    <w:p w:rsidR="001E16B9" w:rsidRPr="00FA7443" w:rsidRDefault="001E16B9" w:rsidP="00FA7443">
      <w:pPr>
        <w:widowControl/>
        <w:numPr>
          <w:ilvl w:val="0"/>
          <w:numId w:val="11"/>
        </w:numPr>
        <w:tabs>
          <w:tab w:val="left" w:pos="1134"/>
        </w:tabs>
        <w:spacing w:line="252" w:lineRule="auto"/>
        <w:ind w:left="0" w:firstLine="709"/>
        <w:contextualSpacing/>
        <w:rPr>
          <w:rFonts w:eastAsiaTheme="minorHAnsi"/>
          <w:sz w:val="28"/>
          <w:szCs w:val="28"/>
          <w:lang w:eastAsia="en-US"/>
        </w:rPr>
      </w:pPr>
      <w:r w:rsidRPr="00FA7443">
        <w:rPr>
          <w:rFonts w:eastAsiaTheme="minorHAnsi"/>
          <w:sz w:val="28"/>
          <w:szCs w:val="28"/>
          <w:lang w:eastAsia="en-US"/>
        </w:rPr>
        <w:t xml:space="preserve">Нарушение требований, предъявляемых к оформлению и ведению регистров бухгалтерского учета, выявлено </w:t>
      </w:r>
      <w:r w:rsidRPr="00FA7443">
        <w:rPr>
          <w:rFonts w:eastAsiaTheme="minorHAnsi"/>
          <w:b/>
          <w:sz w:val="28"/>
          <w:szCs w:val="28"/>
          <w:lang w:eastAsia="en-US"/>
        </w:rPr>
        <w:t>4 нарушения на сумму 136</w:t>
      </w:r>
      <w:r w:rsidR="00282959" w:rsidRPr="00FA7443">
        <w:rPr>
          <w:rFonts w:eastAsiaTheme="minorHAnsi"/>
          <w:b/>
          <w:sz w:val="28"/>
          <w:szCs w:val="28"/>
          <w:lang w:eastAsia="en-US"/>
        </w:rPr>
        <w:t>,</w:t>
      </w:r>
      <w:r w:rsidRPr="00FA7443">
        <w:rPr>
          <w:rFonts w:eastAsiaTheme="minorHAnsi"/>
          <w:b/>
          <w:sz w:val="28"/>
          <w:szCs w:val="28"/>
          <w:lang w:eastAsia="en-US"/>
        </w:rPr>
        <w:t>200</w:t>
      </w:r>
      <w:r w:rsidR="00282959" w:rsidRPr="00FA7443">
        <w:rPr>
          <w:rFonts w:eastAsiaTheme="minorHAnsi"/>
          <w:b/>
          <w:sz w:val="28"/>
          <w:szCs w:val="28"/>
          <w:lang w:eastAsia="en-US"/>
        </w:rPr>
        <w:t xml:space="preserve"> тыс.</w:t>
      </w:r>
      <w:r w:rsidRPr="00FA7443">
        <w:rPr>
          <w:rFonts w:eastAsiaTheme="minorHAnsi"/>
          <w:b/>
          <w:sz w:val="28"/>
          <w:szCs w:val="28"/>
          <w:lang w:eastAsia="en-US"/>
        </w:rPr>
        <w:t xml:space="preserve"> руб.</w:t>
      </w:r>
      <w:r w:rsidRPr="00FA7443">
        <w:rPr>
          <w:rFonts w:eastAsiaTheme="minorHAnsi"/>
          <w:sz w:val="28"/>
          <w:szCs w:val="28"/>
          <w:lang w:eastAsia="en-US"/>
        </w:rPr>
        <w:t>:</w:t>
      </w:r>
    </w:p>
    <w:p w:rsidR="000545CA" w:rsidRPr="00FA7443" w:rsidRDefault="001E16B9" w:rsidP="00FA7443">
      <w:pPr>
        <w:spacing w:line="252" w:lineRule="auto"/>
        <w:rPr>
          <w:sz w:val="28"/>
          <w:szCs w:val="28"/>
        </w:rPr>
      </w:pPr>
      <w:proofErr w:type="gramStart"/>
      <w:r w:rsidRPr="00FA7443">
        <w:rPr>
          <w:rFonts w:eastAsiaTheme="minorHAnsi"/>
          <w:sz w:val="28"/>
          <w:szCs w:val="28"/>
          <w:lang w:eastAsia="en-US"/>
        </w:rPr>
        <w:t>- одно нарушение на сумму 136</w:t>
      </w:r>
      <w:r w:rsidR="00282959" w:rsidRPr="00FA7443">
        <w:rPr>
          <w:rFonts w:eastAsiaTheme="minorHAnsi"/>
          <w:sz w:val="28"/>
          <w:szCs w:val="28"/>
          <w:lang w:eastAsia="en-US"/>
        </w:rPr>
        <w:t>,</w:t>
      </w:r>
      <w:r w:rsidRPr="00FA7443">
        <w:rPr>
          <w:rFonts w:eastAsiaTheme="minorHAnsi"/>
          <w:sz w:val="28"/>
          <w:szCs w:val="28"/>
          <w:lang w:eastAsia="en-US"/>
        </w:rPr>
        <w:t>200</w:t>
      </w:r>
      <w:r w:rsidR="00282959" w:rsidRPr="00FA7443">
        <w:rPr>
          <w:rFonts w:eastAsiaTheme="minorHAnsi"/>
          <w:sz w:val="28"/>
          <w:szCs w:val="28"/>
          <w:lang w:eastAsia="en-US"/>
        </w:rPr>
        <w:t xml:space="preserve"> тыс.</w:t>
      </w:r>
      <w:r w:rsidRPr="00FA7443">
        <w:rPr>
          <w:rFonts w:eastAsiaTheme="minorHAnsi"/>
          <w:sz w:val="28"/>
          <w:szCs w:val="28"/>
          <w:lang w:eastAsia="en-US"/>
        </w:rPr>
        <w:t xml:space="preserve"> руб. </w:t>
      </w:r>
      <w:r w:rsidRPr="00FA7443">
        <w:rPr>
          <w:sz w:val="28"/>
          <w:szCs w:val="28"/>
        </w:rPr>
        <w:t>при принятии к бухгалтерскому учету объектов основных средств, нематериальных активов, в отношении которых устанавливается срок эксплуатации, отсутствует документально оформленная форма 0510441 «Решение о признании</w:t>
      </w:r>
      <w:r w:rsidR="000545CA" w:rsidRPr="00FA7443">
        <w:rPr>
          <w:sz w:val="28"/>
          <w:szCs w:val="28"/>
        </w:rPr>
        <w:t xml:space="preserve"> объектов нефинансовых активов» (товарная накладная № 189 от 14.05.2025 (2 кондиционера на сумму 86,200 тыс. руб.) поставщик ИП </w:t>
      </w:r>
      <w:proofErr w:type="spellStart"/>
      <w:r w:rsidR="000545CA" w:rsidRPr="00FA7443">
        <w:rPr>
          <w:sz w:val="28"/>
          <w:szCs w:val="28"/>
        </w:rPr>
        <w:t>Ладик</w:t>
      </w:r>
      <w:proofErr w:type="spellEnd"/>
      <w:r w:rsidR="000545CA" w:rsidRPr="00FA7443">
        <w:rPr>
          <w:sz w:val="28"/>
          <w:szCs w:val="28"/>
        </w:rPr>
        <w:t xml:space="preserve"> Ю.А.;</w:t>
      </w:r>
      <w:proofErr w:type="gramEnd"/>
      <w:r w:rsidR="000545CA" w:rsidRPr="00FA7443">
        <w:rPr>
          <w:sz w:val="28"/>
          <w:szCs w:val="28"/>
        </w:rPr>
        <w:t xml:space="preserve"> товарная накладная № 190 от 14.05.2025 (1 кондиционер на сумму 50,000 тыс.</w:t>
      </w:r>
      <w:r w:rsidR="00D15D84" w:rsidRPr="00FA7443">
        <w:rPr>
          <w:sz w:val="28"/>
          <w:szCs w:val="28"/>
        </w:rPr>
        <w:t xml:space="preserve"> руб.) поставщик ИП </w:t>
      </w:r>
      <w:proofErr w:type="spellStart"/>
      <w:r w:rsidR="00D15D84" w:rsidRPr="00FA7443">
        <w:rPr>
          <w:sz w:val="28"/>
          <w:szCs w:val="28"/>
        </w:rPr>
        <w:t>Ладик</w:t>
      </w:r>
      <w:proofErr w:type="spellEnd"/>
      <w:r w:rsidR="00D15D84" w:rsidRPr="00FA7443">
        <w:rPr>
          <w:sz w:val="28"/>
          <w:szCs w:val="28"/>
        </w:rPr>
        <w:t xml:space="preserve"> Ю.А.);</w:t>
      </w:r>
    </w:p>
    <w:p w:rsidR="001E16B9" w:rsidRPr="00FA7443" w:rsidRDefault="001E16B9" w:rsidP="00FA7443">
      <w:pPr>
        <w:spacing w:line="252" w:lineRule="auto"/>
        <w:rPr>
          <w:sz w:val="28"/>
          <w:szCs w:val="28"/>
        </w:rPr>
      </w:pPr>
      <w:proofErr w:type="gramStart"/>
      <w:r w:rsidRPr="00FA7443">
        <w:rPr>
          <w:rFonts w:eastAsiaTheme="minorHAnsi"/>
          <w:sz w:val="28"/>
          <w:szCs w:val="28"/>
          <w:lang w:eastAsia="en-US"/>
        </w:rPr>
        <w:t xml:space="preserve">- </w:t>
      </w:r>
      <w:r w:rsidRPr="00FA7443">
        <w:rPr>
          <w:sz w:val="28"/>
          <w:szCs w:val="28"/>
        </w:rPr>
        <w:t>не выполняются единые требования по заполнению «Меню – требований на выдачу продуктов питания» форма 0504202</w:t>
      </w:r>
      <w:r w:rsidR="00D15D84" w:rsidRPr="00FA7443">
        <w:rPr>
          <w:sz w:val="28"/>
          <w:szCs w:val="28"/>
        </w:rPr>
        <w:t xml:space="preserve"> (в нарушение требований раздела 2 Приложения 5 Методических указаний по применению форм первичных учетных документов и формированию регистров бухгалтерского учета Приказа № 52 в меню – требованиях отсутствуют подписи бухгалтера, блюда не сгруппированы по наименованиям, т.е. перечень блюд на завтрак, обед, полдник </w:t>
      </w:r>
      <w:r w:rsidR="00D15D84" w:rsidRPr="00FA7443">
        <w:rPr>
          <w:sz w:val="28"/>
          <w:szCs w:val="28"/>
        </w:rPr>
        <w:lastRenderedPageBreak/>
        <w:t>указываются одной строкой;</w:t>
      </w:r>
      <w:proofErr w:type="gramEnd"/>
      <w:r w:rsidR="00D15D84" w:rsidRPr="00FA7443">
        <w:rPr>
          <w:sz w:val="28"/>
          <w:szCs w:val="28"/>
        </w:rPr>
        <w:t xml:space="preserve"> отсутствует выход - вес и количество порций для каждого блюда; отсутствует единица измерения (граммы, килограммы, штуки и т.д.); продукты питания и их количество, которые требуются для определенного блюда и подлежат закладке, не соответствуют технико – технологическим картам);</w:t>
      </w:r>
    </w:p>
    <w:p w:rsidR="001E16B9" w:rsidRPr="00FA7443" w:rsidRDefault="001E16B9" w:rsidP="00FA7443">
      <w:pPr>
        <w:widowControl/>
        <w:spacing w:line="252" w:lineRule="auto"/>
        <w:rPr>
          <w:sz w:val="28"/>
          <w:szCs w:val="28"/>
        </w:rPr>
      </w:pPr>
      <w:r w:rsidRPr="00FA7443">
        <w:rPr>
          <w:sz w:val="28"/>
          <w:szCs w:val="28"/>
        </w:rPr>
        <w:t xml:space="preserve">- ответственным лицом «Книга учета материальных ценностей» формы 0504042 </w:t>
      </w:r>
      <w:r w:rsidR="0023798B" w:rsidRPr="00FA7443">
        <w:rPr>
          <w:sz w:val="28"/>
          <w:szCs w:val="28"/>
        </w:rPr>
        <w:t xml:space="preserve">по учету продуктов питания </w:t>
      </w:r>
      <w:r w:rsidRPr="00FA7443">
        <w:rPr>
          <w:sz w:val="28"/>
          <w:szCs w:val="28"/>
        </w:rPr>
        <w:t>ведется с нарушением Методических указаний по применению форм первичных учетных документов и формированию регистров бухгалтерского учета Приказа № 52;</w:t>
      </w:r>
    </w:p>
    <w:p w:rsidR="001E16B9" w:rsidRPr="00FA7443" w:rsidRDefault="001E16B9" w:rsidP="00FA7443">
      <w:pPr>
        <w:widowControl/>
        <w:spacing w:line="252" w:lineRule="auto"/>
        <w:rPr>
          <w:sz w:val="28"/>
          <w:szCs w:val="28"/>
        </w:rPr>
      </w:pPr>
      <w:r w:rsidRPr="00FA7443">
        <w:rPr>
          <w:sz w:val="28"/>
          <w:szCs w:val="28"/>
        </w:rPr>
        <w:t>- отсутствует внутренний</w:t>
      </w:r>
      <w:r w:rsidR="0023798B" w:rsidRPr="00FA7443">
        <w:rPr>
          <w:sz w:val="28"/>
          <w:szCs w:val="28"/>
        </w:rPr>
        <w:t xml:space="preserve"> финансовый </w:t>
      </w:r>
      <w:r w:rsidRPr="00FA7443">
        <w:rPr>
          <w:sz w:val="28"/>
          <w:szCs w:val="28"/>
        </w:rPr>
        <w:t>контроль совершаемых фактов хозяйственной жизни со стороны работник</w:t>
      </w:r>
      <w:r w:rsidR="0023798B" w:rsidRPr="00FA7443">
        <w:rPr>
          <w:sz w:val="28"/>
          <w:szCs w:val="28"/>
        </w:rPr>
        <w:t>ов</w:t>
      </w:r>
      <w:r w:rsidRPr="00FA7443">
        <w:rPr>
          <w:sz w:val="28"/>
          <w:szCs w:val="28"/>
        </w:rPr>
        <w:t xml:space="preserve"> бухгалтерской службы МКУ «ЦОДУО» АГО.</w:t>
      </w:r>
    </w:p>
    <w:p w:rsidR="001E16B9" w:rsidRPr="00FA7443" w:rsidRDefault="001E16B9" w:rsidP="00FA7443">
      <w:pPr>
        <w:widowControl/>
        <w:numPr>
          <w:ilvl w:val="0"/>
          <w:numId w:val="11"/>
        </w:numPr>
        <w:spacing w:line="252" w:lineRule="auto"/>
        <w:ind w:left="0" w:firstLine="709"/>
        <w:contextualSpacing/>
        <w:rPr>
          <w:rFonts w:eastAsiaTheme="minorHAnsi"/>
          <w:sz w:val="28"/>
          <w:szCs w:val="28"/>
          <w:lang w:eastAsia="en-US"/>
        </w:rPr>
      </w:pPr>
      <w:r w:rsidRPr="00FA7443">
        <w:rPr>
          <w:rFonts w:eastAsiaTheme="minorHAnsi"/>
          <w:sz w:val="28"/>
          <w:szCs w:val="28"/>
          <w:lang w:eastAsia="en-US"/>
        </w:rPr>
        <w:t xml:space="preserve">Нарушение требований, предъявляемых к правилам ведения бюджетного (бухгалтерского) учета, выявлено </w:t>
      </w:r>
      <w:r w:rsidRPr="00FA7443">
        <w:rPr>
          <w:rFonts w:eastAsiaTheme="minorHAnsi"/>
          <w:b/>
          <w:sz w:val="28"/>
          <w:szCs w:val="28"/>
          <w:lang w:eastAsia="en-US"/>
        </w:rPr>
        <w:t xml:space="preserve">1 нарушение на сумму </w:t>
      </w:r>
      <w:r w:rsidRPr="00FA7443">
        <w:rPr>
          <w:b/>
          <w:sz w:val="28"/>
          <w:szCs w:val="28"/>
        </w:rPr>
        <w:t>12</w:t>
      </w:r>
      <w:r w:rsidR="00282959" w:rsidRPr="00FA7443">
        <w:rPr>
          <w:b/>
          <w:sz w:val="28"/>
          <w:szCs w:val="28"/>
        </w:rPr>
        <w:t> </w:t>
      </w:r>
      <w:r w:rsidRPr="00FA7443">
        <w:rPr>
          <w:b/>
          <w:sz w:val="28"/>
          <w:szCs w:val="28"/>
        </w:rPr>
        <w:t>063</w:t>
      </w:r>
      <w:r w:rsidR="00282959" w:rsidRPr="00FA7443">
        <w:rPr>
          <w:b/>
          <w:sz w:val="28"/>
          <w:szCs w:val="28"/>
        </w:rPr>
        <w:t>,</w:t>
      </w:r>
      <w:r w:rsidRPr="00FA7443">
        <w:rPr>
          <w:b/>
          <w:sz w:val="28"/>
          <w:szCs w:val="28"/>
        </w:rPr>
        <w:t>411</w:t>
      </w:r>
      <w:r w:rsidR="00282959" w:rsidRPr="00FA7443">
        <w:rPr>
          <w:b/>
          <w:sz w:val="28"/>
          <w:szCs w:val="28"/>
        </w:rPr>
        <w:t xml:space="preserve"> тыс.</w:t>
      </w:r>
      <w:r w:rsidRPr="00FA7443">
        <w:rPr>
          <w:b/>
          <w:sz w:val="28"/>
          <w:szCs w:val="28"/>
        </w:rPr>
        <w:t xml:space="preserve"> руб.</w:t>
      </w:r>
      <w:r w:rsidRPr="00FA7443">
        <w:rPr>
          <w:rFonts w:eastAsiaTheme="minorHAnsi"/>
          <w:b/>
          <w:sz w:val="28"/>
          <w:szCs w:val="28"/>
          <w:lang w:eastAsia="en-US"/>
        </w:rPr>
        <w:t>:</w:t>
      </w:r>
    </w:p>
    <w:p w:rsidR="00047055" w:rsidRPr="00FA7443" w:rsidRDefault="00047055" w:rsidP="00FA7443">
      <w:pPr>
        <w:pStyle w:val="a9"/>
        <w:spacing w:line="252" w:lineRule="auto"/>
        <w:ind w:left="0"/>
        <w:rPr>
          <w:sz w:val="28"/>
          <w:szCs w:val="28"/>
        </w:rPr>
      </w:pPr>
      <w:r w:rsidRPr="00FA7443">
        <w:rPr>
          <w:sz w:val="28"/>
          <w:szCs w:val="28"/>
        </w:rPr>
        <w:t xml:space="preserve">В нарушение </w:t>
      </w:r>
      <w:hyperlink r:id="rId21" w:history="1">
        <w:r w:rsidRPr="00FA7443">
          <w:rPr>
            <w:rFonts w:eastAsia="Calibri"/>
            <w:sz w:val="28"/>
            <w:szCs w:val="28"/>
          </w:rPr>
          <w:t>пункта 36</w:t>
        </w:r>
      </w:hyperlink>
      <w:r w:rsidRPr="00FA7443">
        <w:rPr>
          <w:rFonts w:eastAsia="Calibri"/>
          <w:sz w:val="28"/>
          <w:szCs w:val="28"/>
        </w:rPr>
        <w:t xml:space="preserve"> Инструкции № 157н</w:t>
      </w:r>
      <w:r w:rsidR="000545CA" w:rsidRPr="00FA7443">
        <w:rPr>
          <w:sz w:val="28"/>
          <w:szCs w:val="28"/>
        </w:rPr>
        <w:t>, наименование объекта</w:t>
      </w:r>
      <w:r w:rsidRPr="00FA7443">
        <w:rPr>
          <w:sz w:val="28"/>
          <w:szCs w:val="28"/>
        </w:rPr>
        <w:t xml:space="preserve"> права недвижимого имущества, права на которые подлеж</w:t>
      </w:r>
      <w:r w:rsidR="000545CA" w:rsidRPr="00FA7443">
        <w:rPr>
          <w:sz w:val="28"/>
          <w:szCs w:val="28"/>
        </w:rPr>
        <w:t>и</w:t>
      </w:r>
      <w:r w:rsidRPr="00FA7443">
        <w:rPr>
          <w:sz w:val="28"/>
          <w:szCs w:val="28"/>
        </w:rPr>
        <w:t>т гос</w:t>
      </w:r>
      <w:r w:rsidR="000545CA" w:rsidRPr="00FA7443">
        <w:rPr>
          <w:sz w:val="28"/>
          <w:szCs w:val="28"/>
        </w:rPr>
        <w:t xml:space="preserve">ударственной </w:t>
      </w:r>
      <w:r w:rsidRPr="00FA7443">
        <w:rPr>
          <w:sz w:val="28"/>
          <w:szCs w:val="28"/>
        </w:rPr>
        <w:t>регистрации</w:t>
      </w:r>
      <w:r w:rsidR="000545CA" w:rsidRPr="00FA7443">
        <w:rPr>
          <w:sz w:val="28"/>
          <w:szCs w:val="28"/>
        </w:rPr>
        <w:t>,</w:t>
      </w:r>
      <w:r w:rsidRPr="00FA7443">
        <w:rPr>
          <w:sz w:val="28"/>
          <w:szCs w:val="28"/>
        </w:rPr>
        <w:t xml:space="preserve"> при принятии к учету не соответствует наименованию в бухгалтерском учете: </w:t>
      </w:r>
    </w:p>
    <w:p w:rsidR="00047055" w:rsidRPr="00FA7443" w:rsidRDefault="00047055" w:rsidP="00FA7443">
      <w:pPr>
        <w:pStyle w:val="a9"/>
        <w:spacing w:line="252" w:lineRule="auto"/>
        <w:ind w:left="0"/>
        <w:rPr>
          <w:sz w:val="28"/>
          <w:szCs w:val="28"/>
        </w:rPr>
      </w:pPr>
      <w:r w:rsidRPr="00FA7443">
        <w:rPr>
          <w:sz w:val="28"/>
          <w:szCs w:val="28"/>
        </w:rPr>
        <w:t xml:space="preserve">- здание по адресу: </w:t>
      </w:r>
      <w:proofErr w:type="spellStart"/>
      <w:r w:rsidRPr="00FA7443">
        <w:rPr>
          <w:sz w:val="28"/>
          <w:szCs w:val="28"/>
        </w:rPr>
        <w:t>г</w:t>
      </w:r>
      <w:proofErr w:type="gramStart"/>
      <w:r w:rsidRPr="00FA7443">
        <w:rPr>
          <w:sz w:val="28"/>
          <w:szCs w:val="28"/>
        </w:rPr>
        <w:t>.А</w:t>
      </w:r>
      <w:proofErr w:type="gramEnd"/>
      <w:r w:rsidRPr="00FA7443">
        <w:rPr>
          <w:sz w:val="28"/>
          <w:szCs w:val="28"/>
        </w:rPr>
        <w:t>рсеньев</w:t>
      </w:r>
      <w:proofErr w:type="spellEnd"/>
      <w:r w:rsidRPr="00FA7443">
        <w:rPr>
          <w:sz w:val="28"/>
          <w:szCs w:val="28"/>
        </w:rPr>
        <w:t xml:space="preserve">, ул. Жуковского, д.13а, балансовой стоимостью </w:t>
      </w:r>
      <w:r w:rsidR="000545CA" w:rsidRPr="00FA7443">
        <w:rPr>
          <w:sz w:val="28"/>
          <w:szCs w:val="28"/>
        </w:rPr>
        <w:t>12 063,</w:t>
      </w:r>
      <w:r w:rsidRPr="00FA7443">
        <w:rPr>
          <w:sz w:val="28"/>
          <w:szCs w:val="28"/>
        </w:rPr>
        <w:t>411</w:t>
      </w:r>
      <w:r w:rsidR="000545CA" w:rsidRPr="00FA7443">
        <w:rPr>
          <w:sz w:val="28"/>
          <w:szCs w:val="28"/>
        </w:rPr>
        <w:t xml:space="preserve"> тыс.</w:t>
      </w:r>
      <w:r w:rsidRPr="00FA7443">
        <w:rPr>
          <w:sz w:val="28"/>
          <w:szCs w:val="28"/>
        </w:rPr>
        <w:t xml:space="preserve"> руб. в наименовании объекта в бухгалтерском учете указано «Детский сад №13 «Теремок», по факту в свидетельстве о государственной регистрации права от 08 мая 2009 года № 25-АБ 142555, объект права с наименованием «здание МДОУ «Детский сад общеразвивающего вида </w:t>
      </w:r>
      <w:r w:rsidR="000545CA" w:rsidRPr="00FA7443">
        <w:rPr>
          <w:sz w:val="28"/>
          <w:szCs w:val="28"/>
        </w:rPr>
        <w:br/>
      </w:r>
      <w:r w:rsidRPr="00FA7443">
        <w:rPr>
          <w:sz w:val="28"/>
          <w:szCs w:val="28"/>
        </w:rPr>
        <w:t>№ 13 «Теремок» Арсеньевского городского округа»</w:t>
      </w:r>
      <w:r w:rsidR="000545CA" w:rsidRPr="00FA7443">
        <w:rPr>
          <w:sz w:val="28"/>
          <w:szCs w:val="28"/>
        </w:rPr>
        <w:t>.</w:t>
      </w:r>
    </w:p>
    <w:p w:rsidR="0023798B" w:rsidRPr="00FA7443" w:rsidRDefault="0023798B" w:rsidP="00FA7443">
      <w:pPr>
        <w:spacing w:line="252" w:lineRule="auto"/>
        <w:rPr>
          <w:sz w:val="28"/>
          <w:szCs w:val="28"/>
        </w:rPr>
      </w:pPr>
      <w:r w:rsidRPr="00FA7443">
        <w:rPr>
          <w:sz w:val="28"/>
          <w:szCs w:val="28"/>
        </w:rPr>
        <w:t>По результатам контрольного мероприятия внесен</w:t>
      </w:r>
      <w:r w:rsidR="00B52C69" w:rsidRPr="00FA7443">
        <w:rPr>
          <w:sz w:val="28"/>
          <w:szCs w:val="28"/>
        </w:rPr>
        <w:t>ы</w:t>
      </w:r>
      <w:r w:rsidRPr="00FA7443">
        <w:rPr>
          <w:sz w:val="28"/>
          <w:szCs w:val="28"/>
        </w:rPr>
        <w:t xml:space="preserve"> Представлени</w:t>
      </w:r>
      <w:r w:rsidR="00B52C69" w:rsidRPr="00FA7443">
        <w:rPr>
          <w:sz w:val="28"/>
          <w:szCs w:val="28"/>
        </w:rPr>
        <w:t xml:space="preserve">я заведующей МДОУ Детский сад №13 «Теремок» и </w:t>
      </w:r>
      <w:r w:rsidRPr="00FA7443">
        <w:rPr>
          <w:sz w:val="28"/>
          <w:szCs w:val="28"/>
        </w:rPr>
        <w:t xml:space="preserve">директору </w:t>
      </w:r>
      <w:r w:rsidRPr="00FA7443">
        <w:rPr>
          <w:rFonts w:eastAsia="Calibri"/>
          <w:sz w:val="28"/>
          <w:szCs w:val="28"/>
        </w:rPr>
        <w:t>МКУ ЦОДУО</w:t>
      </w:r>
      <w:r w:rsidRPr="00FA7443">
        <w:rPr>
          <w:rFonts w:eastAsiaTheme="minorHAnsi"/>
          <w:sz w:val="28"/>
          <w:szCs w:val="28"/>
          <w:lang w:eastAsia="en-US"/>
        </w:rPr>
        <w:t xml:space="preserve"> </w:t>
      </w:r>
      <w:r w:rsidRPr="00FA7443">
        <w:rPr>
          <w:sz w:val="28"/>
          <w:szCs w:val="28"/>
        </w:rPr>
        <w:t>АГО</w:t>
      </w:r>
      <w:r w:rsidR="00B52C69" w:rsidRPr="00FA7443">
        <w:rPr>
          <w:rFonts w:eastAsia="Calibri"/>
          <w:sz w:val="28"/>
          <w:szCs w:val="28"/>
        </w:rPr>
        <w:t xml:space="preserve"> </w:t>
      </w:r>
      <w:r w:rsidRPr="00FA7443">
        <w:rPr>
          <w:sz w:val="28"/>
          <w:szCs w:val="28"/>
        </w:rPr>
        <w:t>для принятия мер по устранению выявленных нарушений и недопущению их в дальнейшем.</w:t>
      </w:r>
    </w:p>
    <w:p w:rsidR="00B52C69" w:rsidRPr="00FA7443" w:rsidRDefault="00B52C69" w:rsidP="00FA7443">
      <w:pPr>
        <w:spacing w:line="252" w:lineRule="auto"/>
        <w:rPr>
          <w:sz w:val="28"/>
          <w:szCs w:val="28"/>
        </w:rPr>
      </w:pPr>
      <w:r w:rsidRPr="00FA7443">
        <w:rPr>
          <w:sz w:val="28"/>
          <w:szCs w:val="28"/>
        </w:rPr>
        <w:t>Представления исполнены, нарушения устранены.</w:t>
      </w:r>
    </w:p>
    <w:p w:rsidR="003C0CBF" w:rsidRPr="00FA7443" w:rsidRDefault="003C0CBF" w:rsidP="00FA7443">
      <w:pPr>
        <w:spacing w:line="252" w:lineRule="auto"/>
        <w:rPr>
          <w:sz w:val="28"/>
          <w:szCs w:val="28"/>
        </w:rPr>
      </w:pPr>
    </w:p>
    <w:p w:rsidR="00C214E1" w:rsidRPr="00FA7443" w:rsidRDefault="00465881" w:rsidP="00FA7443">
      <w:pPr>
        <w:spacing w:line="252" w:lineRule="auto"/>
        <w:rPr>
          <w:b/>
          <w:i/>
          <w:sz w:val="28"/>
          <w:szCs w:val="28"/>
        </w:rPr>
      </w:pPr>
      <w:r w:rsidRPr="00FA7443">
        <w:rPr>
          <w:b/>
          <w:i/>
          <w:sz w:val="28"/>
          <w:szCs w:val="28"/>
        </w:rPr>
        <w:t>2.</w:t>
      </w:r>
      <w:r w:rsidR="003C0CBF" w:rsidRPr="00FA7443">
        <w:rPr>
          <w:b/>
          <w:i/>
          <w:sz w:val="28"/>
          <w:szCs w:val="28"/>
        </w:rPr>
        <w:t>6</w:t>
      </w:r>
      <w:r w:rsidRPr="00FA7443">
        <w:rPr>
          <w:b/>
          <w:i/>
          <w:sz w:val="28"/>
          <w:szCs w:val="28"/>
        </w:rPr>
        <w:t xml:space="preserve">. </w:t>
      </w:r>
      <w:r w:rsidR="00C214E1" w:rsidRPr="00FA7443">
        <w:rPr>
          <w:b/>
          <w:bCs/>
          <w:i/>
          <w:sz w:val="28"/>
          <w:szCs w:val="28"/>
        </w:rPr>
        <w:t>«</w:t>
      </w:r>
      <w:r w:rsidR="00C214E1" w:rsidRPr="00FA7443">
        <w:rPr>
          <w:b/>
          <w:i/>
          <w:sz w:val="28"/>
          <w:szCs w:val="28"/>
        </w:rPr>
        <w:t>Проверка правильности и обоснованности расчетов по оплате труда, налогам и сборам за 2024 год и истекший период 2025 года в муниципальном дошкольном образовательном бюджетном учреждении «Центр развития ребенка - детский сад № 31 «Ладушки»».</w:t>
      </w:r>
    </w:p>
    <w:p w:rsidR="00C214E1" w:rsidRPr="00FA7443" w:rsidRDefault="00C214E1" w:rsidP="00FA7443">
      <w:pPr>
        <w:spacing w:line="252" w:lineRule="auto"/>
        <w:rPr>
          <w:sz w:val="28"/>
          <w:szCs w:val="28"/>
        </w:rPr>
      </w:pPr>
      <w:r w:rsidRPr="00FA7443">
        <w:rPr>
          <w:sz w:val="28"/>
          <w:szCs w:val="28"/>
        </w:rPr>
        <w:t xml:space="preserve">Общий объем проверенных средств за проверяемый период составил </w:t>
      </w:r>
      <w:r w:rsidRPr="00FA7443">
        <w:rPr>
          <w:b/>
          <w:sz w:val="28"/>
          <w:szCs w:val="28"/>
        </w:rPr>
        <w:t>49</w:t>
      </w:r>
      <w:r w:rsidR="005A4026" w:rsidRPr="00FA7443">
        <w:rPr>
          <w:b/>
          <w:sz w:val="28"/>
          <w:szCs w:val="28"/>
        </w:rPr>
        <w:t> </w:t>
      </w:r>
      <w:r w:rsidRPr="00FA7443">
        <w:rPr>
          <w:b/>
          <w:sz w:val="28"/>
          <w:szCs w:val="28"/>
        </w:rPr>
        <w:t>365</w:t>
      </w:r>
      <w:r w:rsidR="005A4026" w:rsidRPr="00FA7443">
        <w:rPr>
          <w:b/>
          <w:sz w:val="28"/>
          <w:szCs w:val="28"/>
        </w:rPr>
        <w:t>,</w:t>
      </w:r>
      <w:r w:rsidR="00990061" w:rsidRPr="00FA7443">
        <w:rPr>
          <w:b/>
          <w:sz w:val="28"/>
          <w:szCs w:val="28"/>
        </w:rPr>
        <w:t>942</w:t>
      </w:r>
      <w:r w:rsidR="005A4026" w:rsidRPr="00FA7443">
        <w:rPr>
          <w:b/>
          <w:sz w:val="28"/>
          <w:szCs w:val="28"/>
        </w:rPr>
        <w:t xml:space="preserve"> тыс.</w:t>
      </w:r>
      <w:r w:rsidRPr="00FA7443">
        <w:rPr>
          <w:b/>
          <w:sz w:val="28"/>
          <w:szCs w:val="28"/>
        </w:rPr>
        <w:t xml:space="preserve"> руб.</w:t>
      </w:r>
      <w:r w:rsidRPr="00FA7443">
        <w:rPr>
          <w:sz w:val="28"/>
          <w:szCs w:val="28"/>
        </w:rPr>
        <w:t xml:space="preserve"> в том числе:</w:t>
      </w:r>
    </w:p>
    <w:p w:rsidR="00C214E1" w:rsidRPr="00FA7443" w:rsidRDefault="00C214E1" w:rsidP="00FA7443">
      <w:pPr>
        <w:tabs>
          <w:tab w:val="left" w:pos="567"/>
        </w:tabs>
        <w:spacing w:line="252" w:lineRule="auto"/>
        <w:rPr>
          <w:sz w:val="28"/>
          <w:szCs w:val="28"/>
        </w:rPr>
      </w:pPr>
      <w:r w:rsidRPr="00FA7443">
        <w:rPr>
          <w:sz w:val="28"/>
          <w:szCs w:val="28"/>
        </w:rPr>
        <w:t>- 2024 год – 23</w:t>
      </w:r>
      <w:r w:rsidR="005A4026" w:rsidRPr="00FA7443">
        <w:rPr>
          <w:sz w:val="28"/>
          <w:szCs w:val="28"/>
        </w:rPr>
        <w:t> </w:t>
      </w:r>
      <w:r w:rsidRPr="00FA7443">
        <w:rPr>
          <w:sz w:val="28"/>
          <w:szCs w:val="28"/>
        </w:rPr>
        <w:t>026</w:t>
      </w:r>
      <w:r w:rsidR="005A4026" w:rsidRPr="00FA7443">
        <w:rPr>
          <w:sz w:val="28"/>
          <w:szCs w:val="28"/>
        </w:rPr>
        <w:t>,</w:t>
      </w:r>
      <w:r w:rsidR="00990061" w:rsidRPr="00FA7443">
        <w:rPr>
          <w:sz w:val="28"/>
          <w:szCs w:val="28"/>
        </w:rPr>
        <w:t>99</w:t>
      </w:r>
      <w:r w:rsidRPr="00FA7443">
        <w:rPr>
          <w:sz w:val="28"/>
          <w:szCs w:val="28"/>
        </w:rPr>
        <w:t>8</w:t>
      </w:r>
      <w:r w:rsidR="005A4026" w:rsidRPr="00FA7443">
        <w:rPr>
          <w:sz w:val="28"/>
          <w:szCs w:val="28"/>
        </w:rPr>
        <w:t xml:space="preserve"> тыс.</w:t>
      </w:r>
      <w:r w:rsidRPr="00FA7443">
        <w:rPr>
          <w:sz w:val="28"/>
          <w:szCs w:val="28"/>
        </w:rPr>
        <w:t xml:space="preserve"> руб.;</w:t>
      </w:r>
    </w:p>
    <w:p w:rsidR="00C214E1" w:rsidRPr="00FA7443" w:rsidRDefault="00C214E1" w:rsidP="00FA7443">
      <w:pPr>
        <w:spacing w:line="252" w:lineRule="auto"/>
        <w:rPr>
          <w:rFonts w:eastAsiaTheme="minorHAnsi"/>
          <w:sz w:val="28"/>
          <w:szCs w:val="28"/>
          <w:lang w:eastAsia="en-US"/>
        </w:rPr>
      </w:pPr>
      <w:r w:rsidRPr="00FA7443">
        <w:rPr>
          <w:sz w:val="28"/>
          <w:szCs w:val="28"/>
        </w:rPr>
        <w:t>- плановый период 2025 года – 26</w:t>
      </w:r>
      <w:r w:rsidR="005A4026" w:rsidRPr="00FA7443">
        <w:rPr>
          <w:sz w:val="28"/>
          <w:szCs w:val="28"/>
        </w:rPr>
        <w:t> </w:t>
      </w:r>
      <w:r w:rsidRPr="00FA7443">
        <w:rPr>
          <w:sz w:val="28"/>
          <w:szCs w:val="28"/>
        </w:rPr>
        <w:t>338</w:t>
      </w:r>
      <w:r w:rsidR="005A4026" w:rsidRPr="00FA7443">
        <w:rPr>
          <w:sz w:val="28"/>
          <w:szCs w:val="28"/>
        </w:rPr>
        <w:t>,</w:t>
      </w:r>
      <w:r w:rsidR="00990061" w:rsidRPr="00FA7443">
        <w:rPr>
          <w:sz w:val="28"/>
          <w:szCs w:val="28"/>
        </w:rPr>
        <w:t>944</w:t>
      </w:r>
      <w:r w:rsidR="005A4026" w:rsidRPr="00FA7443">
        <w:rPr>
          <w:sz w:val="28"/>
          <w:szCs w:val="28"/>
        </w:rPr>
        <w:t xml:space="preserve"> тыс.</w:t>
      </w:r>
      <w:r w:rsidRPr="00FA7443">
        <w:rPr>
          <w:sz w:val="28"/>
          <w:szCs w:val="28"/>
        </w:rPr>
        <w:t xml:space="preserve"> </w:t>
      </w:r>
      <w:r w:rsidRPr="00FA7443">
        <w:rPr>
          <w:rFonts w:eastAsiaTheme="minorHAnsi"/>
          <w:sz w:val="28"/>
          <w:szCs w:val="28"/>
          <w:lang w:eastAsia="en-US"/>
        </w:rPr>
        <w:t>руб.</w:t>
      </w:r>
    </w:p>
    <w:p w:rsidR="00C214E1" w:rsidRPr="00FA7443" w:rsidRDefault="00C214E1" w:rsidP="00FA7443">
      <w:pPr>
        <w:spacing w:line="252" w:lineRule="auto"/>
        <w:rPr>
          <w:rFonts w:eastAsiaTheme="minorHAnsi"/>
          <w:b/>
          <w:sz w:val="28"/>
          <w:szCs w:val="28"/>
          <w:lang w:eastAsia="en-US"/>
        </w:rPr>
      </w:pPr>
      <w:r w:rsidRPr="00FA7443">
        <w:rPr>
          <w:rFonts w:eastAsiaTheme="minorHAnsi"/>
          <w:sz w:val="28"/>
          <w:szCs w:val="28"/>
          <w:lang w:eastAsia="en-US"/>
        </w:rPr>
        <w:t xml:space="preserve">По </w:t>
      </w:r>
      <w:r w:rsidR="0086403A" w:rsidRPr="00FA7443">
        <w:rPr>
          <w:rFonts w:eastAsiaTheme="minorHAnsi"/>
          <w:sz w:val="28"/>
          <w:szCs w:val="28"/>
          <w:lang w:eastAsia="en-US"/>
        </w:rPr>
        <w:t xml:space="preserve">результатам проверки </w:t>
      </w:r>
      <w:r w:rsidRPr="00FA7443">
        <w:rPr>
          <w:sz w:val="28"/>
          <w:szCs w:val="28"/>
        </w:rPr>
        <w:t xml:space="preserve">выявлено </w:t>
      </w:r>
      <w:r w:rsidRPr="00FA7443">
        <w:rPr>
          <w:b/>
          <w:sz w:val="28"/>
          <w:szCs w:val="28"/>
        </w:rPr>
        <w:t>1 нарушение</w:t>
      </w:r>
      <w:r w:rsidRPr="00FA7443">
        <w:rPr>
          <w:rFonts w:eastAsiaTheme="minorHAnsi"/>
          <w:b/>
          <w:sz w:val="28"/>
          <w:szCs w:val="28"/>
          <w:lang w:eastAsia="en-US"/>
        </w:rPr>
        <w:t xml:space="preserve">. </w:t>
      </w:r>
    </w:p>
    <w:p w:rsidR="00C214E1" w:rsidRPr="00FA7443" w:rsidRDefault="00C214E1" w:rsidP="00FA7443">
      <w:pPr>
        <w:spacing w:line="252" w:lineRule="auto"/>
        <w:rPr>
          <w:sz w:val="28"/>
          <w:szCs w:val="28"/>
        </w:rPr>
      </w:pPr>
      <w:r w:rsidRPr="00FA7443">
        <w:rPr>
          <w:sz w:val="28"/>
          <w:szCs w:val="28"/>
        </w:rPr>
        <w:t>Выявленные нарушения согласно Классификатору нарушений распределились следующим образом:</w:t>
      </w:r>
    </w:p>
    <w:p w:rsidR="00C214E1" w:rsidRPr="00FA7443" w:rsidRDefault="00C214E1" w:rsidP="00FA7443">
      <w:pPr>
        <w:numPr>
          <w:ilvl w:val="1"/>
          <w:numId w:val="10"/>
        </w:numPr>
        <w:spacing w:line="252" w:lineRule="auto"/>
        <w:ind w:left="0" w:firstLine="709"/>
        <w:contextualSpacing/>
        <w:rPr>
          <w:rFonts w:eastAsia="Calibri"/>
          <w:sz w:val="28"/>
          <w:szCs w:val="28"/>
        </w:rPr>
      </w:pPr>
      <w:r w:rsidRPr="00FA7443">
        <w:rPr>
          <w:rFonts w:eastAsiaTheme="minorHAnsi"/>
          <w:b/>
          <w:sz w:val="28"/>
          <w:szCs w:val="28"/>
          <w:lang w:eastAsia="en-US"/>
        </w:rPr>
        <w:lastRenderedPageBreak/>
        <w:t xml:space="preserve">По группе 1 </w:t>
      </w:r>
      <w:r w:rsidRPr="00FA7443">
        <w:rPr>
          <w:rFonts w:eastAsiaTheme="minorHAnsi"/>
          <w:sz w:val="28"/>
          <w:szCs w:val="28"/>
          <w:lang w:eastAsia="en-US"/>
        </w:rPr>
        <w:t>«Нарушения при формировании и исполнении бюджета»</w:t>
      </w:r>
      <w:r w:rsidR="0086403A" w:rsidRPr="00FA7443">
        <w:rPr>
          <w:rFonts w:eastAsiaTheme="minorHAnsi"/>
          <w:sz w:val="28"/>
          <w:szCs w:val="28"/>
          <w:lang w:eastAsia="en-US"/>
        </w:rPr>
        <w:t>. В</w:t>
      </w:r>
      <w:r w:rsidRPr="00FA7443">
        <w:rPr>
          <w:rFonts w:eastAsiaTheme="minorHAnsi"/>
          <w:sz w:val="28"/>
          <w:szCs w:val="28"/>
          <w:lang w:eastAsia="en-US"/>
        </w:rPr>
        <w:t xml:space="preserve"> нарушение частей 1, 3 статьи 154 ТК РФ </w:t>
      </w:r>
      <w:r w:rsidRPr="00FA7443">
        <w:rPr>
          <w:bCs/>
          <w:sz w:val="28"/>
          <w:szCs w:val="28"/>
        </w:rPr>
        <w:t>Положением об оплате труда</w:t>
      </w:r>
      <w:r w:rsidRPr="00FA7443">
        <w:rPr>
          <w:rFonts w:eastAsiaTheme="minorHAnsi"/>
          <w:sz w:val="28"/>
          <w:szCs w:val="28"/>
          <w:lang w:eastAsia="en-US"/>
        </w:rPr>
        <w:t xml:space="preserve"> </w:t>
      </w:r>
      <w:r w:rsidRPr="00FA7443">
        <w:rPr>
          <w:sz w:val="28"/>
          <w:szCs w:val="28"/>
        </w:rPr>
        <w:t xml:space="preserve">МДОБУ «ЦРР д/с № 31 «Ладушки» </w:t>
      </w:r>
      <w:r w:rsidRPr="00FA7443">
        <w:rPr>
          <w:rFonts w:eastAsiaTheme="minorHAnsi"/>
          <w:b/>
          <w:sz w:val="28"/>
          <w:szCs w:val="28"/>
          <w:lang w:eastAsia="en-US"/>
        </w:rPr>
        <w:t>не установлен</w:t>
      </w:r>
      <w:r w:rsidRPr="00FA7443">
        <w:rPr>
          <w:rFonts w:eastAsiaTheme="minorHAnsi"/>
          <w:sz w:val="28"/>
          <w:szCs w:val="28"/>
          <w:lang w:eastAsia="en-US"/>
        </w:rPr>
        <w:t xml:space="preserve"> конкретный размер за каждый час работы в ночное время (с 22.00 до 06.00).</w:t>
      </w:r>
    </w:p>
    <w:p w:rsidR="0086403A" w:rsidRPr="00FA7443" w:rsidRDefault="005B2A1E" w:rsidP="00FA7443">
      <w:pPr>
        <w:spacing w:line="252" w:lineRule="auto"/>
        <w:rPr>
          <w:sz w:val="28"/>
          <w:szCs w:val="28"/>
          <w:shd w:val="clear" w:color="auto" w:fill="FFFFFF"/>
        </w:rPr>
      </w:pPr>
      <w:r w:rsidRPr="00FA7443">
        <w:rPr>
          <w:sz w:val="28"/>
          <w:szCs w:val="28"/>
        </w:rPr>
        <w:t xml:space="preserve">По итогам проверки </w:t>
      </w:r>
      <w:r w:rsidR="0086403A" w:rsidRPr="00FA7443">
        <w:rPr>
          <w:sz w:val="28"/>
          <w:szCs w:val="28"/>
        </w:rPr>
        <w:t xml:space="preserve">направлено информационное письмо </w:t>
      </w:r>
      <w:r w:rsidR="0086403A" w:rsidRPr="00FA7443">
        <w:rPr>
          <w:sz w:val="28"/>
          <w:szCs w:val="28"/>
          <w:shd w:val="clear" w:color="auto" w:fill="FFFFFF"/>
        </w:rPr>
        <w:t xml:space="preserve">заведующей </w:t>
      </w:r>
      <w:r w:rsidR="0086403A" w:rsidRPr="00FA7443">
        <w:rPr>
          <w:sz w:val="28"/>
          <w:szCs w:val="28"/>
        </w:rPr>
        <w:t>МДОБУ «ЦРР д/с № 31 «Ладушки» с р</w:t>
      </w:r>
      <w:r w:rsidR="0086403A" w:rsidRPr="00FA7443">
        <w:rPr>
          <w:sz w:val="28"/>
          <w:szCs w:val="28"/>
          <w:shd w:val="clear" w:color="auto" w:fill="FFFFFF"/>
        </w:rPr>
        <w:t xml:space="preserve">екомендацией разработать методику расчета показателей, для объективного определения критериев оценки показателей, которые оцениваются при установлении стимулирующих выплат сотрудникам. </w:t>
      </w:r>
    </w:p>
    <w:p w:rsidR="00E719E0" w:rsidRPr="00FA7443" w:rsidRDefault="003C0CBF" w:rsidP="00FA7443">
      <w:pPr>
        <w:spacing w:line="252" w:lineRule="auto"/>
        <w:jc w:val="center"/>
        <w:rPr>
          <w:b/>
          <w:sz w:val="28"/>
          <w:szCs w:val="28"/>
        </w:rPr>
      </w:pPr>
      <w:r w:rsidRPr="00FA7443">
        <w:rPr>
          <w:b/>
          <w:sz w:val="28"/>
          <w:szCs w:val="28"/>
        </w:rPr>
        <w:t>3</w:t>
      </w:r>
      <w:r w:rsidR="00E719E0" w:rsidRPr="00FA7443">
        <w:rPr>
          <w:b/>
          <w:sz w:val="28"/>
          <w:szCs w:val="28"/>
        </w:rPr>
        <w:t>. Аудит закупок</w:t>
      </w:r>
    </w:p>
    <w:p w:rsidR="009739B8" w:rsidRPr="00FA7443" w:rsidRDefault="00E719E0" w:rsidP="00FA7443">
      <w:pPr>
        <w:spacing w:line="252" w:lineRule="auto"/>
        <w:rPr>
          <w:b/>
          <w:i/>
          <w:sz w:val="28"/>
          <w:szCs w:val="28"/>
        </w:rPr>
      </w:pPr>
      <w:proofErr w:type="gramStart"/>
      <w:r w:rsidRPr="00FA7443">
        <w:rPr>
          <w:sz w:val="28"/>
          <w:szCs w:val="28"/>
        </w:rPr>
        <w:t>В соответствии со статьей 98 Федерального закона от 05.04.2013 № 44-ФЗ в 202</w:t>
      </w:r>
      <w:r w:rsidR="00452031" w:rsidRPr="00FA7443">
        <w:rPr>
          <w:sz w:val="28"/>
          <w:szCs w:val="28"/>
        </w:rPr>
        <w:t>5</w:t>
      </w:r>
      <w:r w:rsidRPr="00FA7443">
        <w:rPr>
          <w:sz w:val="28"/>
          <w:szCs w:val="28"/>
        </w:rPr>
        <w:t xml:space="preserve"> году Контрольно-счетной палатой проведен</w:t>
      </w:r>
      <w:r w:rsidR="006E0D88" w:rsidRPr="00FA7443">
        <w:rPr>
          <w:sz w:val="28"/>
          <w:szCs w:val="28"/>
        </w:rPr>
        <w:t>о контрольное мероприятие</w:t>
      </w:r>
      <w:r w:rsidRPr="00FA7443">
        <w:rPr>
          <w:sz w:val="28"/>
          <w:szCs w:val="28"/>
        </w:rPr>
        <w:t xml:space="preserve"> </w:t>
      </w:r>
      <w:r w:rsidR="009739B8" w:rsidRPr="00FA7443">
        <w:rPr>
          <w:b/>
          <w:bCs/>
          <w:i/>
          <w:sz w:val="28"/>
          <w:szCs w:val="28"/>
        </w:rPr>
        <w:t>«</w:t>
      </w:r>
      <w:r w:rsidR="009739B8" w:rsidRPr="00FA7443">
        <w:rPr>
          <w:b/>
          <w:i/>
          <w:sz w:val="28"/>
          <w:szCs w:val="28"/>
        </w:rPr>
        <w:t>Аудит в сфере закупок товаров, работ и услуг в соответствии с Федеральным законом от 05.04.2013 г. № 44-ФЗ в муниципальном бюджетном учреждении дополнительного образования «Спортивная школа «Полёт» им. В.И. Манойленко» Арсеньевского городского округа за 2024 год и истекший период 2025 год».</w:t>
      </w:r>
      <w:proofErr w:type="gramEnd"/>
    </w:p>
    <w:p w:rsidR="00452031" w:rsidRPr="00FA7443" w:rsidRDefault="00452031" w:rsidP="00FA7443">
      <w:pPr>
        <w:spacing w:line="252" w:lineRule="auto"/>
        <w:rPr>
          <w:sz w:val="28"/>
          <w:szCs w:val="28"/>
        </w:rPr>
      </w:pPr>
      <w:r w:rsidRPr="00FA7443">
        <w:rPr>
          <w:sz w:val="28"/>
          <w:szCs w:val="28"/>
        </w:rPr>
        <w:t xml:space="preserve">Объем проверенных средств составил </w:t>
      </w:r>
      <w:r w:rsidRPr="00FA7443">
        <w:rPr>
          <w:b/>
          <w:sz w:val="28"/>
          <w:szCs w:val="28"/>
        </w:rPr>
        <w:t>37</w:t>
      </w:r>
      <w:r w:rsidR="008313A6" w:rsidRPr="00FA7443">
        <w:rPr>
          <w:b/>
          <w:sz w:val="28"/>
          <w:szCs w:val="28"/>
        </w:rPr>
        <w:t> </w:t>
      </w:r>
      <w:r w:rsidRPr="00FA7443">
        <w:rPr>
          <w:b/>
          <w:sz w:val="28"/>
          <w:szCs w:val="28"/>
        </w:rPr>
        <w:t>578</w:t>
      </w:r>
      <w:r w:rsidR="008313A6" w:rsidRPr="00FA7443">
        <w:rPr>
          <w:b/>
          <w:sz w:val="28"/>
          <w:szCs w:val="28"/>
        </w:rPr>
        <w:t>,</w:t>
      </w:r>
      <w:r w:rsidRPr="00FA7443">
        <w:rPr>
          <w:b/>
          <w:sz w:val="28"/>
          <w:szCs w:val="28"/>
        </w:rPr>
        <w:t>525</w:t>
      </w:r>
      <w:r w:rsidR="008313A6" w:rsidRPr="00FA7443">
        <w:rPr>
          <w:b/>
          <w:sz w:val="28"/>
          <w:szCs w:val="28"/>
        </w:rPr>
        <w:t xml:space="preserve"> тыс.</w:t>
      </w:r>
      <w:r w:rsidRPr="00FA7443">
        <w:rPr>
          <w:b/>
          <w:sz w:val="28"/>
          <w:szCs w:val="28"/>
        </w:rPr>
        <w:t xml:space="preserve"> руб</w:t>
      </w:r>
      <w:r w:rsidRPr="00FA7443">
        <w:rPr>
          <w:sz w:val="28"/>
          <w:szCs w:val="28"/>
        </w:rPr>
        <w:t>. в том числе:</w:t>
      </w:r>
    </w:p>
    <w:p w:rsidR="00452031" w:rsidRPr="00FA7443" w:rsidRDefault="00452031" w:rsidP="00FA7443">
      <w:pPr>
        <w:spacing w:line="252" w:lineRule="auto"/>
        <w:rPr>
          <w:sz w:val="28"/>
          <w:szCs w:val="28"/>
        </w:rPr>
      </w:pPr>
      <w:r w:rsidRPr="00FA7443">
        <w:rPr>
          <w:sz w:val="28"/>
          <w:szCs w:val="28"/>
        </w:rPr>
        <w:t xml:space="preserve">- 2024 год - </w:t>
      </w:r>
      <w:r w:rsidRPr="00FA7443">
        <w:rPr>
          <w:bCs/>
          <w:sz w:val="28"/>
          <w:szCs w:val="28"/>
        </w:rPr>
        <w:t>26</w:t>
      </w:r>
      <w:r w:rsidR="008313A6" w:rsidRPr="00FA7443">
        <w:rPr>
          <w:bCs/>
          <w:sz w:val="28"/>
          <w:szCs w:val="28"/>
        </w:rPr>
        <w:t> </w:t>
      </w:r>
      <w:r w:rsidRPr="00FA7443">
        <w:rPr>
          <w:bCs/>
          <w:sz w:val="28"/>
          <w:szCs w:val="28"/>
        </w:rPr>
        <w:t>618</w:t>
      </w:r>
      <w:r w:rsidR="008313A6" w:rsidRPr="00FA7443">
        <w:rPr>
          <w:bCs/>
          <w:sz w:val="28"/>
          <w:szCs w:val="28"/>
        </w:rPr>
        <w:t>,</w:t>
      </w:r>
      <w:r w:rsidRPr="00FA7443">
        <w:rPr>
          <w:bCs/>
          <w:sz w:val="28"/>
          <w:szCs w:val="28"/>
        </w:rPr>
        <w:t>384</w:t>
      </w:r>
      <w:r w:rsidR="008313A6" w:rsidRPr="00FA7443">
        <w:rPr>
          <w:bCs/>
          <w:sz w:val="28"/>
          <w:szCs w:val="28"/>
        </w:rPr>
        <w:t xml:space="preserve"> тыс.</w:t>
      </w:r>
      <w:r w:rsidRPr="00FA7443">
        <w:rPr>
          <w:sz w:val="28"/>
          <w:szCs w:val="28"/>
        </w:rPr>
        <w:t xml:space="preserve"> руб.;</w:t>
      </w:r>
    </w:p>
    <w:p w:rsidR="00452031" w:rsidRPr="00FA7443" w:rsidRDefault="00452031" w:rsidP="00FA7443">
      <w:pPr>
        <w:spacing w:line="252" w:lineRule="auto"/>
        <w:rPr>
          <w:sz w:val="28"/>
          <w:szCs w:val="28"/>
        </w:rPr>
      </w:pPr>
      <w:r w:rsidRPr="00FA7443">
        <w:rPr>
          <w:sz w:val="28"/>
          <w:szCs w:val="28"/>
        </w:rPr>
        <w:t xml:space="preserve">- текущий период 2025 года – </w:t>
      </w:r>
      <w:r w:rsidRPr="00FA7443">
        <w:rPr>
          <w:bCs/>
          <w:sz w:val="28"/>
          <w:szCs w:val="28"/>
        </w:rPr>
        <w:t>10</w:t>
      </w:r>
      <w:r w:rsidR="008313A6" w:rsidRPr="00FA7443">
        <w:rPr>
          <w:bCs/>
          <w:sz w:val="28"/>
          <w:szCs w:val="28"/>
        </w:rPr>
        <w:t> </w:t>
      </w:r>
      <w:r w:rsidRPr="00FA7443">
        <w:rPr>
          <w:bCs/>
          <w:sz w:val="28"/>
          <w:szCs w:val="28"/>
        </w:rPr>
        <w:t>960</w:t>
      </w:r>
      <w:r w:rsidR="008313A6" w:rsidRPr="00FA7443">
        <w:rPr>
          <w:bCs/>
          <w:sz w:val="28"/>
          <w:szCs w:val="28"/>
        </w:rPr>
        <w:t>,</w:t>
      </w:r>
      <w:r w:rsidRPr="00FA7443">
        <w:rPr>
          <w:bCs/>
          <w:sz w:val="28"/>
          <w:szCs w:val="28"/>
        </w:rPr>
        <w:t>14</w:t>
      </w:r>
      <w:r w:rsidR="008313A6" w:rsidRPr="00FA7443">
        <w:rPr>
          <w:bCs/>
          <w:sz w:val="28"/>
          <w:szCs w:val="28"/>
        </w:rPr>
        <w:t>1 тыс.</w:t>
      </w:r>
      <w:r w:rsidRPr="00FA7443">
        <w:rPr>
          <w:sz w:val="28"/>
          <w:szCs w:val="28"/>
        </w:rPr>
        <w:t xml:space="preserve"> руб.</w:t>
      </w:r>
    </w:p>
    <w:p w:rsidR="00E62E57" w:rsidRPr="00FA7443" w:rsidRDefault="00E62E57" w:rsidP="00FA7443">
      <w:pPr>
        <w:spacing w:line="252" w:lineRule="auto"/>
        <w:rPr>
          <w:sz w:val="28"/>
          <w:szCs w:val="28"/>
        </w:rPr>
      </w:pPr>
      <w:r w:rsidRPr="00FA7443">
        <w:rPr>
          <w:sz w:val="28"/>
          <w:szCs w:val="28"/>
        </w:rPr>
        <w:t xml:space="preserve">Проведенной проверкой установлены отдельные нарушения </w:t>
      </w:r>
      <w:r w:rsidR="00F029A1" w:rsidRPr="00FA7443">
        <w:rPr>
          <w:sz w:val="28"/>
          <w:szCs w:val="28"/>
        </w:rPr>
        <w:t>Федерального закона № 44-</w:t>
      </w:r>
      <w:r w:rsidRPr="00FA7443">
        <w:rPr>
          <w:sz w:val="28"/>
          <w:szCs w:val="28"/>
        </w:rPr>
        <w:t xml:space="preserve"> </w:t>
      </w:r>
      <w:r w:rsidR="00F029A1" w:rsidRPr="00FA7443">
        <w:rPr>
          <w:sz w:val="28"/>
          <w:szCs w:val="28"/>
        </w:rPr>
        <w:t xml:space="preserve">ФЗ </w:t>
      </w:r>
      <w:r w:rsidRPr="00FA7443">
        <w:rPr>
          <w:sz w:val="28"/>
          <w:szCs w:val="28"/>
        </w:rPr>
        <w:t xml:space="preserve">и </w:t>
      </w:r>
      <w:r w:rsidR="00440ECE" w:rsidRPr="00FA7443">
        <w:rPr>
          <w:sz w:val="28"/>
          <w:szCs w:val="28"/>
        </w:rPr>
        <w:t xml:space="preserve">других </w:t>
      </w:r>
      <w:r w:rsidRPr="00FA7443">
        <w:rPr>
          <w:sz w:val="28"/>
          <w:szCs w:val="28"/>
        </w:rPr>
        <w:t>нормативн</w:t>
      </w:r>
      <w:r w:rsidR="00440ECE" w:rsidRPr="00FA7443">
        <w:rPr>
          <w:sz w:val="28"/>
          <w:szCs w:val="28"/>
        </w:rPr>
        <w:t xml:space="preserve">ых </w:t>
      </w:r>
      <w:r w:rsidRPr="00FA7443">
        <w:rPr>
          <w:sz w:val="28"/>
          <w:szCs w:val="28"/>
        </w:rPr>
        <w:t>правовых актов.</w:t>
      </w:r>
    </w:p>
    <w:p w:rsidR="009739B8" w:rsidRPr="00FA7443" w:rsidRDefault="009739B8" w:rsidP="00FA7443">
      <w:pPr>
        <w:spacing w:line="252" w:lineRule="auto"/>
        <w:rPr>
          <w:b/>
          <w:sz w:val="28"/>
          <w:szCs w:val="28"/>
        </w:rPr>
      </w:pPr>
      <w:r w:rsidRPr="00FA7443">
        <w:rPr>
          <w:sz w:val="28"/>
          <w:szCs w:val="28"/>
        </w:rPr>
        <w:t xml:space="preserve">Всего выявлено нарушений количество </w:t>
      </w:r>
      <w:r w:rsidRPr="00FA7443">
        <w:rPr>
          <w:b/>
          <w:sz w:val="28"/>
          <w:szCs w:val="28"/>
        </w:rPr>
        <w:t>5, на сумму 184</w:t>
      </w:r>
      <w:r w:rsidR="008313A6" w:rsidRPr="00FA7443">
        <w:rPr>
          <w:b/>
          <w:sz w:val="28"/>
          <w:szCs w:val="28"/>
        </w:rPr>
        <w:t>,464 тыс.</w:t>
      </w:r>
      <w:r w:rsidRPr="00FA7443">
        <w:rPr>
          <w:b/>
          <w:sz w:val="28"/>
          <w:szCs w:val="28"/>
        </w:rPr>
        <w:t xml:space="preserve"> руб.</w:t>
      </w:r>
    </w:p>
    <w:p w:rsidR="009739B8" w:rsidRPr="00FA7443" w:rsidRDefault="009739B8" w:rsidP="00FA7443">
      <w:pPr>
        <w:spacing w:line="252" w:lineRule="auto"/>
        <w:rPr>
          <w:sz w:val="28"/>
          <w:szCs w:val="28"/>
        </w:rPr>
      </w:pPr>
      <w:r w:rsidRPr="00FA7443">
        <w:rPr>
          <w:sz w:val="28"/>
          <w:szCs w:val="28"/>
        </w:rPr>
        <w:t>Выявленные нарушения согласно Классификатору нарушений распределились следующим образом:</w:t>
      </w:r>
    </w:p>
    <w:p w:rsidR="009739B8" w:rsidRPr="00FA7443" w:rsidRDefault="009739B8" w:rsidP="00FA7443">
      <w:pPr>
        <w:pStyle w:val="ab"/>
        <w:spacing w:after="0" w:line="252" w:lineRule="auto"/>
        <w:ind w:firstLine="709"/>
        <w:rPr>
          <w:rFonts w:ascii="Times New Roman" w:hAnsi="Times New Roman"/>
          <w:color w:val="auto"/>
          <w:sz w:val="28"/>
          <w:szCs w:val="28"/>
        </w:rPr>
      </w:pPr>
      <w:r w:rsidRPr="00FA7443">
        <w:rPr>
          <w:rFonts w:ascii="Times New Roman" w:hAnsi="Times New Roman"/>
          <w:b/>
          <w:color w:val="auto"/>
          <w:sz w:val="28"/>
          <w:szCs w:val="28"/>
        </w:rPr>
        <w:t>1. По группе 2</w:t>
      </w:r>
      <w:r w:rsidRPr="00FA7443">
        <w:rPr>
          <w:rFonts w:ascii="Times New Roman" w:hAnsi="Times New Roman"/>
          <w:color w:val="auto"/>
          <w:sz w:val="28"/>
          <w:szCs w:val="28"/>
        </w:rPr>
        <w:t xml:space="preserve"> Нарушения установленных единых требований к бюджетному (бухгалтерскому) учету, в том числе бюджетной, бухгалтерской (финансовой) отчетности выявлено </w:t>
      </w:r>
      <w:r w:rsidR="00022796" w:rsidRPr="00FA7443">
        <w:rPr>
          <w:rFonts w:ascii="Times New Roman" w:hAnsi="Times New Roman"/>
          <w:b/>
          <w:color w:val="auto"/>
          <w:sz w:val="28"/>
          <w:szCs w:val="28"/>
        </w:rPr>
        <w:t>1</w:t>
      </w:r>
      <w:r w:rsidRPr="00FA7443">
        <w:rPr>
          <w:rFonts w:ascii="Times New Roman" w:hAnsi="Times New Roman"/>
          <w:b/>
          <w:color w:val="auto"/>
          <w:sz w:val="28"/>
          <w:szCs w:val="28"/>
        </w:rPr>
        <w:t xml:space="preserve"> нарушени</w:t>
      </w:r>
      <w:r w:rsidR="00022796" w:rsidRPr="00FA7443">
        <w:rPr>
          <w:rFonts w:ascii="Times New Roman" w:hAnsi="Times New Roman"/>
          <w:b/>
          <w:color w:val="auto"/>
          <w:sz w:val="28"/>
          <w:szCs w:val="28"/>
        </w:rPr>
        <w:t>е</w:t>
      </w:r>
      <w:r w:rsidRPr="00FA7443">
        <w:rPr>
          <w:rFonts w:ascii="Times New Roman" w:hAnsi="Times New Roman"/>
          <w:b/>
          <w:color w:val="auto"/>
          <w:sz w:val="28"/>
          <w:szCs w:val="28"/>
        </w:rPr>
        <w:t xml:space="preserve"> на сумму 91</w:t>
      </w:r>
      <w:r w:rsidR="008313A6" w:rsidRPr="00FA7443">
        <w:rPr>
          <w:rFonts w:ascii="Times New Roman" w:hAnsi="Times New Roman"/>
          <w:b/>
          <w:color w:val="auto"/>
          <w:sz w:val="28"/>
          <w:szCs w:val="28"/>
        </w:rPr>
        <w:t>,</w:t>
      </w:r>
      <w:r w:rsidRPr="00FA7443">
        <w:rPr>
          <w:rFonts w:ascii="Times New Roman" w:hAnsi="Times New Roman"/>
          <w:b/>
          <w:color w:val="auto"/>
          <w:sz w:val="28"/>
          <w:szCs w:val="28"/>
        </w:rPr>
        <w:t>583</w:t>
      </w:r>
      <w:r w:rsidR="008313A6" w:rsidRPr="00FA7443">
        <w:rPr>
          <w:rFonts w:ascii="Times New Roman" w:hAnsi="Times New Roman"/>
          <w:b/>
          <w:color w:val="auto"/>
          <w:sz w:val="28"/>
          <w:szCs w:val="28"/>
        </w:rPr>
        <w:t xml:space="preserve"> тыс.</w:t>
      </w:r>
      <w:r w:rsidRPr="00FA7443">
        <w:rPr>
          <w:rFonts w:ascii="Times New Roman" w:hAnsi="Times New Roman"/>
          <w:b/>
          <w:color w:val="auto"/>
          <w:sz w:val="28"/>
          <w:szCs w:val="28"/>
        </w:rPr>
        <w:t xml:space="preserve"> руб.</w:t>
      </w:r>
      <w:r w:rsidRPr="00FA7443">
        <w:rPr>
          <w:rFonts w:ascii="Times New Roman" w:hAnsi="Times New Roman"/>
          <w:color w:val="auto"/>
          <w:sz w:val="28"/>
          <w:szCs w:val="28"/>
        </w:rPr>
        <w:t>, в том числе:</w:t>
      </w:r>
    </w:p>
    <w:p w:rsidR="003E3033" w:rsidRDefault="00A942BF" w:rsidP="00FA7443">
      <w:pPr>
        <w:spacing w:line="252" w:lineRule="auto"/>
        <w:rPr>
          <w:b/>
          <w:sz w:val="28"/>
          <w:szCs w:val="28"/>
        </w:rPr>
      </w:pPr>
      <w:r w:rsidRPr="00FA7443">
        <w:rPr>
          <w:b/>
          <w:sz w:val="28"/>
          <w:szCs w:val="28"/>
        </w:rPr>
        <w:t>-</w:t>
      </w:r>
      <w:r w:rsidR="009739B8" w:rsidRPr="00FA7443">
        <w:rPr>
          <w:sz w:val="28"/>
          <w:szCs w:val="28"/>
        </w:rPr>
        <w:t xml:space="preserve"> Нарушение </w:t>
      </w:r>
      <w:proofErr w:type="gramStart"/>
      <w:r w:rsidR="009739B8" w:rsidRPr="00FA7443">
        <w:rPr>
          <w:sz w:val="28"/>
          <w:szCs w:val="28"/>
        </w:rPr>
        <w:t>требований, предъявляемых к оформлению фактов хозяйственной жизни экономического субъекта первичными учетными документами выявлено</w:t>
      </w:r>
      <w:proofErr w:type="gramEnd"/>
      <w:r w:rsidR="009739B8" w:rsidRPr="00FA7443">
        <w:rPr>
          <w:sz w:val="28"/>
          <w:szCs w:val="28"/>
        </w:rPr>
        <w:t xml:space="preserve"> </w:t>
      </w:r>
      <w:r w:rsidR="003E3033" w:rsidRPr="00FA7443">
        <w:rPr>
          <w:sz w:val="28"/>
          <w:szCs w:val="28"/>
        </w:rPr>
        <w:t>1</w:t>
      </w:r>
      <w:r w:rsidR="003E3033" w:rsidRPr="00FA7443">
        <w:rPr>
          <w:b/>
          <w:sz w:val="28"/>
          <w:szCs w:val="28"/>
        </w:rPr>
        <w:t xml:space="preserve"> нарушение</w:t>
      </w:r>
      <w:r w:rsidR="009739B8" w:rsidRPr="00FA7443">
        <w:rPr>
          <w:b/>
          <w:sz w:val="28"/>
          <w:szCs w:val="28"/>
        </w:rPr>
        <w:t xml:space="preserve"> на сумму 91</w:t>
      </w:r>
      <w:r w:rsidR="008313A6" w:rsidRPr="00FA7443">
        <w:rPr>
          <w:b/>
          <w:sz w:val="28"/>
          <w:szCs w:val="28"/>
        </w:rPr>
        <w:t>,</w:t>
      </w:r>
      <w:r w:rsidR="009739B8" w:rsidRPr="00FA7443">
        <w:rPr>
          <w:b/>
          <w:sz w:val="28"/>
          <w:szCs w:val="28"/>
        </w:rPr>
        <w:t>583</w:t>
      </w:r>
      <w:r w:rsidR="008313A6" w:rsidRPr="00FA7443">
        <w:rPr>
          <w:b/>
          <w:sz w:val="28"/>
          <w:szCs w:val="28"/>
        </w:rPr>
        <w:t xml:space="preserve"> тыс</w:t>
      </w:r>
      <w:r w:rsidR="00F029A1" w:rsidRPr="00FA7443">
        <w:rPr>
          <w:b/>
          <w:sz w:val="28"/>
          <w:szCs w:val="28"/>
        </w:rPr>
        <w:t>.</w:t>
      </w:r>
      <w:r w:rsidR="009739B8" w:rsidRPr="00FA7443">
        <w:rPr>
          <w:b/>
          <w:sz w:val="28"/>
          <w:szCs w:val="28"/>
        </w:rPr>
        <w:t xml:space="preserve"> руб. </w:t>
      </w:r>
    </w:p>
    <w:p w:rsidR="00901670" w:rsidRPr="00901670" w:rsidRDefault="00901670" w:rsidP="00901670">
      <w:pPr>
        <w:suppressAutoHyphens/>
        <w:spacing w:line="252" w:lineRule="auto"/>
        <w:rPr>
          <w:sz w:val="28"/>
          <w:szCs w:val="28"/>
        </w:rPr>
      </w:pPr>
      <w:proofErr w:type="gramStart"/>
      <w:r>
        <w:rPr>
          <w:sz w:val="28"/>
          <w:szCs w:val="28"/>
        </w:rPr>
        <w:t>В</w:t>
      </w:r>
      <w:r w:rsidRPr="00901670">
        <w:rPr>
          <w:sz w:val="28"/>
          <w:szCs w:val="28"/>
        </w:rPr>
        <w:t xml:space="preserve"> нарушение</w:t>
      </w:r>
      <w:r w:rsidRPr="00FA7443">
        <w:rPr>
          <w:sz w:val="28"/>
          <w:szCs w:val="28"/>
        </w:rPr>
        <w:t xml:space="preserve"> </w:t>
      </w:r>
      <w:r w:rsidRPr="00FA7443">
        <w:rPr>
          <w:sz w:val="28"/>
          <w:szCs w:val="28"/>
          <w:shd w:val="clear" w:color="auto" w:fill="FFFFFF"/>
        </w:rPr>
        <w:t>требований с</w:t>
      </w:r>
      <w:r w:rsidRPr="00FA7443">
        <w:rPr>
          <w:sz w:val="28"/>
          <w:szCs w:val="28"/>
        </w:rPr>
        <w:t xml:space="preserve">татьи 9 Федерального закона от 06.12.2011 </w:t>
      </w:r>
      <w:r w:rsidRPr="00FA7443">
        <w:rPr>
          <w:sz w:val="28"/>
          <w:szCs w:val="28"/>
        </w:rPr>
        <w:br/>
        <w:t>№ 402-ФЗ «О бухгалтерском учете»</w:t>
      </w:r>
      <w:r>
        <w:rPr>
          <w:sz w:val="28"/>
          <w:szCs w:val="28"/>
        </w:rPr>
        <w:t>,</w:t>
      </w:r>
      <w:r w:rsidRPr="00901670">
        <w:rPr>
          <w:sz w:val="28"/>
          <w:szCs w:val="28"/>
        </w:rPr>
        <w:t xml:space="preserve"> Постановления Правительства РФ от 04.07.2018 № 783</w:t>
      </w:r>
      <w:r w:rsidRPr="00901670">
        <w:rPr>
          <w:rStyle w:val="af4"/>
          <w:sz w:val="28"/>
          <w:szCs w:val="28"/>
        </w:rPr>
        <w:footnoteReference w:id="7"/>
      </w:r>
      <w:r w:rsidRPr="00901670">
        <w:rPr>
          <w:sz w:val="28"/>
          <w:szCs w:val="28"/>
        </w:rPr>
        <w:t xml:space="preserve"> учреждением списана сумма неустоек (штрафов, пеней) в </w:t>
      </w:r>
      <w:r w:rsidRPr="00901670">
        <w:rPr>
          <w:sz w:val="28"/>
          <w:szCs w:val="28"/>
        </w:rPr>
        <w:lastRenderedPageBreak/>
        <w:t xml:space="preserve">сумме 91,583 тыс. руб. по муниципальному контракту </w:t>
      </w:r>
      <w:r w:rsidRPr="00901670">
        <w:rPr>
          <w:rFonts w:eastAsia="Calibri"/>
          <w:sz w:val="28"/>
          <w:szCs w:val="28"/>
        </w:rPr>
        <w:t>капитально</w:t>
      </w:r>
      <w:r>
        <w:rPr>
          <w:rFonts w:eastAsia="Calibri"/>
          <w:sz w:val="28"/>
          <w:szCs w:val="28"/>
        </w:rPr>
        <w:t>го</w:t>
      </w:r>
      <w:r w:rsidRPr="00901670">
        <w:rPr>
          <w:rFonts w:eastAsia="Calibri"/>
          <w:sz w:val="28"/>
          <w:szCs w:val="28"/>
        </w:rPr>
        <w:t xml:space="preserve"> ремонт</w:t>
      </w:r>
      <w:r>
        <w:rPr>
          <w:rFonts w:eastAsia="Calibri"/>
          <w:sz w:val="28"/>
          <w:szCs w:val="28"/>
        </w:rPr>
        <w:t>а</w:t>
      </w:r>
      <w:r w:rsidRPr="00901670">
        <w:rPr>
          <w:rFonts w:eastAsia="Calibri"/>
          <w:sz w:val="28"/>
          <w:szCs w:val="28"/>
        </w:rPr>
        <w:t xml:space="preserve"> кровли здания </w:t>
      </w:r>
      <w:r w:rsidRPr="00901670">
        <w:rPr>
          <w:sz w:val="28"/>
          <w:szCs w:val="28"/>
        </w:rPr>
        <w:t>МБУ ДО СШ «Полет», на основании претензий (претензии от 18.11.2024 № 333 на сумму 7 793,69 руб., от 10.12.2024 № 372 на сумму 68 524,66</w:t>
      </w:r>
      <w:proofErr w:type="gramEnd"/>
      <w:r w:rsidRPr="00901670">
        <w:rPr>
          <w:sz w:val="28"/>
          <w:szCs w:val="28"/>
        </w:rPr>
        <w:t xml:space="preserve"> руб., от 10.12.2024 № 373 на сумму 15 264,83 руб.), тогда как следовало на основании «Уведомления о списании начисленной и неуплаченной суммы неустоек (штрафов, пеней) по контрактам»</w:t>
      </w:r>
      <w:r>
        <w:rPr>
          <w:sz w:val="28"/>
          <w:szCs w:val="28"/>
        </w:rPr>
        <w:t>.</w:t>
      </w:r>
    </w:p>
    <w:p w:rsidR="009739B8" w:rsidRPr="00FA7443" w:rsidRDefault="009739B8" w:rsidP="00FA7443">
      <w:pPr>
        <w:spacing w:line="252" w:lineRule="auto"/>
        <w:rPr>
          <w:sz w:val="28"/>
          <w:szCs w:val="28"/>
        </w:rPr>
      </w:pPr>
      <w:r w:rsidRPr="00FA7443">
        <w:rPr>
          <w:rFonts w:eastAsia="Calibri"/>
          <w:b/>
          <w:sz w:val="28"/>
          <w:szCs w:val="28"/>
        </w:rPr>
        <w:t>2</w:t>
      </w:r>
      <w:r w:rsidRPr="00FA7443">
        <w:rPr>
          <w:b/>
          <w:sz w:val="28"/>
          <w:szCs w:val="28"/>
        </w:rPr>
        <w:t xml:space="preserve">. По группе 4 </w:t>
      </w:r>
      <w:r w:rsidRPr="00FA7443">
        <w:rPr>
          <w:sz w:val="28"/>
          <w:szCs w:val="28"/>
        </w:rPr>
        <w:t xml:space="preserve">«Нарушение при осуществлении государственных (муниципальных) закупок и закупок отдельными видами юридических лиц», выявлено </w:t>
      </w:r>
      <w:r w:rsidRPr="00FA7443">
        <w:rPr>
          <w:b/>
          <w:sz w:val="28"/>
          <w:szCs w:val="28"/>
        </w:rPr>
        <w:t>2 нарушения, на сумму 92</w:t>
      </w:r>
      <w:r w:rsidR="008313A6" w:rsidRPr="00FA7443">
        <w:rPr>
          <w:b/>
          <w:sz w:val="28"/>
          <w:szCs w:val="28"/>
        </w:rPr>
        <w:t>,</w:t>
      </w:r>
      <w:r w:rsidRPr="00FA7443">
        <w:rPr>
          <w:b/>
          <w:sz w:val="28"/>
          <w:szCs w:val="28"/>
        </w:rPr>
        <w:t>881</w:t>
      </w:r>
      <w:r w:rsidR="008313A6" w:rsidRPr="00FA7443">
        <w:rPr>
          <w:b/>
          <w:sz w:val="28"/>
          <w:szCs w:val="28"/>
        </w:rPr>
        <w:t xml:space="preserve"> тыс.</w:t>
      </w:r>
      <w:r w:rsidRPr="00FA7443">
        <w:rPr>
          <w:b/>
          <w:sz w:val="28"/>
          <w:szCs w:val="28"/>
        </w:rPr>
        <w:t xml:space="preserve"> руб.</w:t>
      </w:r>
      <w:r w:rsidRPr="00FA7443">
        <w:rPr>
          <w:sz w:val="28"/>
          <w:szCs w:val="28"/>
        </w:rPr>
        <w:t xml:space="preserve"> в том числе:</w:t>
      </w:r>
    </w:p>
    <w:p w:rsidR="00AC1DE0" w:rsidRPr="00FA7443" w:rsidRDefault="009739B8" w:rsidP="00FA7443">
      <w:pPr>
        <w:pStyle w:val="ConsPlusTitle"/>
        <w:spacing w:line="252" w:lineRule="auto"/>
        <w:ind w:firstLine="709"/>
        <w:jc w:val="both"/>
        <w:rPr>
          <w:rFonts w:ascii="Times New Roman" w:hAnsi="Times New Roman" w:cs="Times New Roman"/>
          <w:b w:val="0"/>
          <w:sz w:val="28"/>
          <w:szCs w:val="28"/>
        </w:rPr>
      </w:pPr>
      <w:r w:rsidRPr="00FA7443">
        <w:rPr>
          <w:rFonts w:ascii="Times New Roman" w:hAnsi="Times New Roman" w:cs="Times New Roman"/>
          <w:sz w:val="28"/>
          <w:szCs w:val="28"/>
        </w:rPr>
        <w:t>2.1.</w:t>
      </w:r>
      <w:r w:rsidRPr="00FA7443">
        <w:rPr>
          <w:rFonts w:ascii="Times New Roman" w:eastAsia="Times New Roman" w:hAnsi="Times New Roman" w:cs="Times New Roman"/>
          <w:sz w:val="28"/>
          <w:szCs w:val="28"/>
        </w:rPr>
        <w:t xml:space="preserve"> </w:t>
      </w:r>
      <w:proofErr w:type="gramStart"/>
      <w:r w:rsidRPr="00FA7443">
        <w:rPr>
          <w:rFonts w:ascii="Times New Roman" w:eastAsia="Times New Roman" w:hAnsi="Times New Roman" w:cs="Times New Roman"/>
          <w:b w:val="0"/>
          <w:sz w:val="28"/>
          <w:szCs w:val="28"/>
        </w:rPr>
        <w:t xml:space="preserve">«Несоблюдение порядка заключения государственного или муниципального контракта (договора) на поставку товаров, выполнение работ, оказание услуг для государственных или муниципальных нужд» выявлено 1 нарушение </w:t>
      </w:r>
      <w:r w:rsidRPr="00FA7443">
        <w:rPr>
          <w:rFonts w:ascii="Times New Roman" w:eastAsia="Times New Roman" w:hAnsi="Times New Roman" w:cs="Times New Roman"/>
          <w:sz w:val="28"/>
          <w:szCs w:val="28"/>
        </w:rPr>
        <w:t>на сумму 92</w:t>
      </w:r>
      <w:r w:rsidR="008313A6" w:rsidRPr="00FA7443">
        <w:rPr>
          <w:rFonts w:ascii="Times New Roman" w:eastAsia="Times New Roman" w:hAnsi="Times New Roman" w:cs="Times New Roman"/>
          <w:sz w:val="28"/>
          <w:szCs w:val="28"/>
        </w:rPr>
        <w:t>,</w:t>
      </w:r>
      <w:r w:rsidRPr="00FA7443">
        <w:rPr>
          <w:rFonts w:ascii="Times New Roman" w:eastAsia="Times New Roman" w:hAnsi="Times New Roman" w:cs="Times New Roman"/>
          <w:sz w:val="28"/>
          <w:szCs w:val="28"/>
        </w:rPr>
        <w:t>881</w:t>
      </w:r>
      <w:r w:rsidR="008313A6" w:rsidRPr="00FA7443">
        <w:rPr>
          <w:rFonts w:ascii="Times New Roman" w:eastAsia="Times New Roman" w:hAnsi="Times New Roman" w:cs="Times New Roman"/>
          <w:sz w:val="28"/>
          <w:szCs w:val="28"/>
        </w:rPr>
        <w:t xml:space="preserve"> </w:t>
      </w:r>
      <w:r w:rsidR="008313A6" w:rsidRPr="00FA7443">
        <w:rPr>
          <w:rFonts w:ascii="Times New Roman" w:eastAsia="Times New Roman" w:hAnsi="Times New Roman" w:cs="Times New Roman"/>
          <w:b w:val="0"/>
          <w:sz w:val="28"/>
          <w:szCs w:val="28"/>
        </w:rPr>
        <w:t>тыс.</w:t>
      </w:r>
      <w:r w:rsidRPr="00FA7443">
        <w:rPr>
          <w:rFonts w:ascii="Times New Roman" w:eastAsia="Times New Roman" w:hAnsi="Times New Roman" w:cs="Times New Roman"/>
          <w:b w:val="0"/>
          <w:sz w:val="28"/>
          <w:szCs w:val="28"/>
        </w:rPr>
        <w:t xml:space="preserve"> руб.</w:t>
      </w:r>
      <w:r w:rsidRPr="00FA7443">
        <w:rPr>
          <w:rFonts w:ascii="Times New Roman" w:hAnsi="Times New Roman" w:cs="Times New Roman"/>
          <w:b w:val="0"/>
          <w:sz w:val="28"/>
          <w:szCs w:val="28"/>
        </w:rPr>
        <w:t xml:space="preserve"> </w:t>
      </w:r>
      <w:r w:rsidR="00AC1DE0" w:rsidRPr="00FA7443">
        <w:rPr>
          <w:rFonts w:ascii="Times New Roman" w:hAnsi="Times New Roman" w:cs="Times New Roman"/>
          <w:b w:val="0"/>
          <w:sz w:val="28"/>
          <w:szCs w:val="28"/>
        </w:rPr>
        <w:t>–</w:t>
      </w:r>
      <w:r w:rsidR="001C7669" w:rsidRPr="00FA7443">
        <w:rPr>
          <w:rFonts w:ascii="Times New Roman" w:hAnsi="Times New Roman" w:cs="Times New Roman"/>
          <w:b w:val="0"/>
          <w:sz w:val="28"/>
          <w:szCs w:val="28"/>
        </w:rPr>
        <w:t xml:space="preserve"> </w:t>
      </w:r>
      <w:r w:rsidR="00AC1DE0" w:rsidRPr="00FA7443">
        <w:rPr>
          <w:rFonts w:ascii="Times New Roman" w:hAnsi="Times New Roman" w:cs="Times New Roman"/>
          <w:b w:val="0"/>
          <w:sz w:val="28"/>
          <w:szCs w:val="28"/>
        </w:rPr>
        <w:t xml:space="preserve">при заключении дополнительного соглашения к </w:t>
      </w:r>
      <w:r w:rsidR="00CD1E41" w:rsidRPr="00FA7443">
        <w:rPr>
          <w:rFonts w:ascii="Times New Roman" w:hAnsi="Times New Roman" w:cs="Times New Roman"/>
          <w:b w:val="0"/>
          <w:sz w:val="28"/>
          <w:szCs w:val="28"/>
        </w:rPr>
        <w:t xml:space="preserve">муниципальному </w:t>
      </w:r>
      <w:r w:rsidR="001C7669" w:rsidRPr="00FA7443">
        <w:rPr>
          <w:rFonts w:ascii="Times New Roman" w:hAnsi="Times New Roman" w:cs="Times New Roman"/>
          <w:b w:val="0"/>
          <w:sz w:val="28"/>
          <w:szCs w:val="28"/>
        </w:rPr>
        <w:t>к</w:t>
      </w:r>
      <w:r w:rsidR="00AC1DE0" w:rsidRPr="00FA7443">
        <w:rPr>
          <w:rFonts w:ascii="Times New Roman" w:hAnsi="Times New Roman" w:cs="Times New Roman"/>
          <w:b w:val="0"/>
          <w:sz w:val="28"/>
          <w:szCs w:val="28"/>
        </w:rPr>
        <w:t>онтракту</w:t>
      </w:r>
      <w:r w:rsidR="001C7669" w:rsidRPr="00FA7443">
        <w:rPr>
          <w:rFonts w:ascii="Times New Roman" w:hAnsi="Times New Roman" w:cs="Times New Roman"/>
          <w:b w:val="0"/>
          <w:sz w:val="28"/>
          <w:szCs w:val="28"/>
        </w:rPr>
        <w:t xml:space="preserve"> </w:t>
      </w:r>
      <w:r w:rsidR="00CD1E41" w:rsidRPr="00FA7443">
        <w:rPr>
          <w:rFonts w:ascii="Times New Roman" w:eastAsia="Calibri" w:hAnsi="Times New Roman" w:cs="Times New Roman"/>
          <w:b w:val="0"/>
          <w:sz w:val="28"/>
          <w:szCs w:val="28"/>
        </w:rPr>
        <w:t xml:space="preserve">от 02.09.2024 </w:t>
      </w:r>
      <w:r w:rsidR="00CD1E41" w:rsidRPr="00FA7443">
        <w:rPr>
          <w:rFonts w:ascii="Times New Roman" w:eastAsia="Calibri" w:hAnsi="Times New Roman" w:cs="Times New Roman"/>
          <w:b w:val="0"/>
          <w:sz w:val="28"/>
          <w:szCs w:val="28"/>
        </w:rPr>
        <w:br/>
        <w:t xml:space="preserve">№ </w:t>
      </w:r>
      <w:r w:rsidR="00CD1E41" w:rsidRPr="00FA7443">
        <w:rPr>
          <w:rFonts w:ascii="Times New Roman" w:hAnsi="Times New Roman" w:cs="Times New Roman"/>
          <w:b w:val="0"/>
          <w:sz w:val="28"/>
          <w:szCs w:val="28"/>
        </w:rPr>
        <w:t xml:space="preserve">0320300127724000005_792994962906 </w:t>
      </w:r>
      <w:r w:rsidR="001C7669" w:rsidRPr="00FA7443">
        <w:rPr>
          <w:rFonts w:ascii="Times New Roman" w:hAnsi="Times New Roman" w:cs="Times New Roman"/>
          <w:b w:val="0"/>
          <w:sz w:val="28"/>
          <w:szCs w:val="28"/>
        </w:rPr>
        <w:t xml:space="preserve">на ремонт кровли </w:t>
      </w:r>
      <w:r w:rsidR="001C7669" w:rsidRPr="00FA7443">
        <w:rPr>
          <w:rFonts w:ascii="Times New Roman" w:hAnsi="Times New Roman" w:cs="Times New Roman"/>
          <w:b w:val="0"/>
          <w:bCs/>
          <w:sz w:val="28"/>
          <w:szCs w:val="28"/>
        </w:rPr>
        <w:t xml:space="preserve">МБУ ДО </w:t>
      </w:r>
      <w:r w:rsidR="001C7669" w:rsidRPr="00FA7443">
        <w:rPr>
          <w:rFonts w:ascii="Times New Roman" w:hAnsi="Times New Roman" w:cs="Times New Roman"/>
          <w:b w:val="0"/>
          <w:sz w:val="28"/>
          <w:szCs w:val="28"/>
        </w:rPr>
        <w:t>«СШ «Полёт»</w:t>
      </w:r>
      <w:r w:rsidR="00CD1E41" w:rsidRPr="00FA7443">
        <w:rPr>
          <w:rFonts w:ascii="Times New Roman" w:hAnsi="Times New Roman" w:cs="Times New Roman"/>
          <w:b w:val="0"/>
          <w:sz w:val="28"/>
          <w:szCs w:val="28"/>
        </w:rPr>
        <w:t>,</w:t>
      </w:r>
      <w:r w:rsidR="001C7669" w:rsidRPr="00FA7443">
        <w:rPr>
          <w:rFonts w:ascii="Times New Roman" w:hAnsi="Times New Roman" w:cs="Times New Roman"/>
          <w:b w:val="0"/>
          <w:sz w:val="28"/>
          <w:szCs w:val="28"/>
        </w:rPr>
        <w:t xml:space="preserve"> не учтен понижающий коэффициент, сложившийся по результатам проведенных торгов</w:t>
      </w:r>
      <w:r w:rsidR="00DD2D0A">
        <w:rPr>
          <w:rFonts w:ascii="Times New Roman" w:hAnsi="Times New Roman" w:cs="Times New Roman"/>
          <w:b w:val="0"/>
          <w:sz w:val="28"/>
          <w:szCs w:val="28"/>
        </w:rPr>
        <w:t>.</w:t>
      </w:r>
      <w:proofErr w:type="gramEnd"/>
    </w:p>
    <w:p w:rsidR="00467E69" w:rsidRPr="00FA7443" w:rsidRDefault="009739B8" w:rsidP="00FA7443">
      <w:pPr>
        <w:spacing w:line="252" w:lineRule="auto"/>
        <w:rPr>
          <w:sz w:val="28"/>
          <w:szCs w:val="28"/>
        </w:rPr>
      </w:pPr>
      <w:r w:rsidRPr="00FA7443">
        <w:rPr>
          <w:b/>
          <w:sz w:val="28"/>
          <w:szCs w:val="28"/>
        </w:rPr>
        <w:t>2.2.</w:t>
      </w:r>
      <w:r w:rsidRPr="00FA7443">
        <w:rPr>
          <w:sz w:val="28"/>
          <w:szCs w:val="28"/>
        </w:rPr>
        <w:t xml:space="preserve"> «Нарушения при осуществлении закупок в части обоснования выбора объекта, определения и обоснования начальной (максимальной) цены контракта (договора), заключае</w:t>
      </w:r>
      <w:r w:rsidR="00467E69" w:rsidRPr="00FA7443">
        <w:rPr>
          <w:sz w:val="28"/>
          <w:szCs w:val="28"/>
        </w:rPr>
        <w:t>мого с единственным поставщиком</w:t>
      </w:r>
      <w:r w:rsidRPr="00FA7443">
        <w:rPr>
          <w:sz w:val="28"/>
          <w:szCs w:val="28"/>
        </w:rPr>
        <w:t xml:space="preserve">, начальной суммы цен единиц товара, работы, услуги» выявлено </w:t>
      </w:r>
      <w:r w:rsidRPr="00FA7443">
        <w:rPr>
          <w:b/>
          <w:sz w:val="28"/>
          <w:szCs w:val="28"/>
        </w:rPr>
        <w:t>1 нарушение</w:t>
      </w:r>
      <w:r w:rsidR="00805C51" w:rsidRPr="00FA7443">
        <w:rPr>
          <w:b/>
          <w:sz w:val="28"/>
          <w:szCs w:val="28"/>
        </w:rPr>
        <w:t>.</w:t>
      </w:r>
      <w:r w:rsidRPr="00FA7443">
        <w:rPr>
          <w:sz w:val="28"/>
          <w:szCs w:val="28"/>
        </w:rPr>
        <w:t xml:space="preserve"> Заказчиком не осуществлены </w:t>
      </w:r>
      <w:r w:rsidR="00A149F9" w:rsidRPr="00FA7443">
        <w:rPr>
          <w:sz w:val="28"/>
          <w:szCs w:val="28"/>
        </w:rPr>
        <w:t xml:space="preserve">в полном объеме </w:t>
      </w:r>
      <w:r w:rsidRPr="00FA7443">
        <w:rPr>
          <w:sz w:val="28"/>
          <w:szCs w:val="28"/>
        </w:rPr>
        <w:t xml:space="preserve">действия </w:t>
      </w:r>
      <w:r w:rsidR="00A149F9" w:rsidRPr="00FA7443">
        <w:rPr>
          <w:sz w:val="28"/>
          <w:szCs w:val="28"/>
        </w:rPr>
        <w:t xml:space="preserve">по </w:t>
      </w:r>
      <w:r w:rsidRPr="00FA7443">
        <w:rPr>
          <w:sz w:val="28"/>
          <w:szCs w:val="28"/>
        </w:rPr>
        <w:t>определени</w:t>
      </w:r>
      <w:r w:rsidR="00A149F9" w:rsidRPr="00FA7443">
        <w:rPr>
          <w:sz w:val="28"/>
          <w:szCs w:val="28"/>
        </w:rPr>
        <w:t>ю</w:t>
      </w:r>
      <w:r w:rsidRPr="00FA7443">
        <w:rPr>
          <w:sz w:val="28"/>
          <w:szCs w:val="28"/>
        </w:rPr>
        <w:t xml:space="preserve"> начальной (максимальной) цены контракта, заключаемого с единственным поставщиком (подрядчиком, исполнителем)</w:t>
      </w:r>
      <w:r w:rsidR="00805C51" w:rsidRPr="00FA7443">
        <w:rPr>
          <w:sz w:val="28"/>
          <w:szCs w:val="28"/>
        </w:rPr>
        <w:t xml:space="preserve"> в соответствии со статьей 22 Федерального закона №44-ФЗ</w:t>
      </w:r>
      <w:r w:rsidRPr="00FA7443">
        <w:rPr>
          <w:sz w:val="28"/>
          <w:szCs w:val="28"/>
        </w:rPr>
        <w:t>.</w:t>
      </w:r>
      <w:r w:rsidR="00AC1DE0" w:rsidRPr="00FA7443">
        <w:rPr>
          <w:sz w:val="28"/>
          <w:szCs w:val="28"/>
        </w:rPr>
        <w:t xml:space="preserve"> </w:t>
      </w:r>
      <w:r w:rsidR="00467E69" w:rsidRPr="00FA7443">
        <w:rPr>
          <w:sz w:val="28"/>
          <w:szCs w:val="28"/>
        </w:rPr>
        <w:t>При проведении закупки на поставку товаров (</w:t>
      </w:r>
      <w:r w:rsidR="00CD1E41" w:rsidRPr="00FA7443">
        <w:rPr>
          <w:sz w:val="28"/>
          <w:szCs w:val="28"/>
        </w:rPr>
        <w:t>П</w:t>
      </w:r>
      <w:r w:rsidR="00805C51" w:rsidRPr="00FA7443">
        <w:rPr>
          <w:sz w:val="28"/>
          <w:szCs w:val="28"/>
        </w:rPr>
        <w:t>о</w:t>
      </w:r>
      <w:r w:rsidR="00467E69" w:rsidRPr="00FA7443">
        <w:rPr>
          <w:sz w:val="28"/>
          <w:szCs w:val="28"/>
        </w:rPr>
        <w:t xml:space="preserve">лусфера </w:t>
      </w:r>
      <w:proofErr w:type="spellStart"/>
      <w:r w:rsidR="00467E69" w:rsidRPr="00FA7443">
        <w:rPr>
          <w:sz w:val="28"/>
          <w:szCs w:val="28"/>
          <w:lang w:val="en-US"/>
        </w:rPr>
        <w:t>Bosu</w:t>
      </w:r>
      <w:proofErr w:type="spellEnd"/>
      <w:r w:rsidR="00467E69" w:rsidRPr="00FA7443">
        <w:rPr>
          <w:sz w:val="28"/>
          <w:szCs w:val="28"/>
        </w:rPr>
        <w:t xml:space="preserve">, </w:t>
      </w:r>
      <w:r w:rsidR="00467E69" w:rsidRPr="00FA7443">
        <w:rPr>
          <w:sz w:val="28"/>
          <w:szCs w:val="28"/>
          <w:lang w:val="en-US"/>
        </w:rPr>
        <w:t>One</w:t>
      </w:r>
      <w:r w:rsidR="00467E69" w:rsidRPr="00FA7443">
        <w:rPr>
          <w:sz w:val="28"/>
          <w:szCs w:val="28"/>
        </w:rPr>
        <w:t xml:space="preserve"> </w:t>
      </w:r>
      <w:r w:rsidR="00467E69" w:rsidRPr="00FA7443">
        <w:rPr>
          <w:sz w:val="28"/>
          <w:szCs w:val="28"/>
          <w:lang w:val="en-US"/>
        </w:rPr>
        <w:t>size</w:t>
      </w:r>
      <w:r w:rsidR="00467E69" w:rsidRPr="00FA7443">
        <w:rPr>
          <w:sz w:val="28"/>
          <w:szCs w:val="28"/>
        </w:rPr>
        <w:t xml:space="preserve">, </w:t>
      </w:r>
      <w:r w:rsidR="00467E69" w:rsidRPr="00FA7443">
        <w:rPr>
          <w:sz w:val="28"/>
          <w:szCs w:val="28"/>
          <w:lang w:val="en-US"/>
        </w:rPr>
        <w:t>Silver</w:t>
      </w:r>
      <w:r w:rsidR="00467E69" w:rsidRPr="00FA7443">
        <w:rPr>
          <w:sz w:val="28"/>
          <w:szCs w:val="28"/>
        </w:rPr>
        <w:t xml:space="preserve">; Ласты </w:t>
      </w:r>
      <w:r w:rsidR="00467E69" w:rsidRPr="00FA7443">
        <w:rPr>
          <w:sz w:val="28"/>
          <w:szCs w:val="28"/>
          <w:lang w:val="en-US"/>
        </w:rPr>
        <w:t>Fins</w:t>
      </w:r>
      <w:r w:rsidR="00467E69" w:rsidRPr="00FA7443">
        <w:rPr>
          <w:sz w:val="28"/>
          <w:szCs w:val="28"/>
        </w:rPr>
        <w:t xml:space="preserve"> </w:t>
      </w:r>
      <w:r w:rsidR="00467E69" w:rsidRPr="00FA7443">
        <w:rPr>
          <w:sz w:val="28"/>
          <w:szCs w:val="28"/>
          <w:lang w:val="en-US"/>
        </w:rPr>
        <w:t>training</w:t>
      </w:r>
      <w:r w:rsidR="00467E69" w:rsidRPr="00FA7443">
        <w:rPr>
          <w:sz w:val="28"/>
          <w:szCs w:val="28"/>
        </w:rPr>
        <w:t xml:space="preserve"> </w:t>
      </w:r>
      <w:r w:rsidR="00467E69" w:rsidRPr="00FA7443">
        <w:rPr>
          <w:sz w:val="28"/>
          <w:szCs w:val="28"/>
          <w:lang w:val="en-US"/>
        </w:rPr>
        <w:t>II</w:t>
      </w:r>
      <w:r w:rsidR="00467E69" w:rsidRPr="00FA7443">
        <w:rPr>
          <w:sz w:val="28"/>
          <w:szCs w:val="28"/>
        </w:rPr>
        <w:t xml:space="preserve"> </w:t>
      </w:r>
      <w:r w:rsidR="00467E69" w:rsidRPr="00FA7443">
        <w:rPr>
          <w:sz w:val="28"/>
          <w:szCs w:val="28"/>
          <w:lang w:val="en-US"/>
        </w:rPr>
        <w:t>rubber</w:t>
      </w:r>
      <w:r w:rsidR="00467E69" w:rsidRPr="00FA7443">
        <w:rPr>
          <w:sz w:val="28"/>
          <w:szCs w:val="28"/>
        </w:rPr>
        <w:t xml:space="preserve">; Ласты </w:t>
      </w:r>
      <w:r w:rsidR="00467E69" w:rsidRPr="00FA7443">
        <w:rPr>
          <w:sz w:val="28"/>
          <w:szCs w:val="28"/>
          <w:lang w:val="en-US"/>
        </w:rPr>
        <w:t>POOL</w:t>
      </w:r>
      <w:r w:rsidR="00467E69" w:rsidRPr="00FA7443">
        <w:rPr>
          <w:sz w:val="28"/>
          <w:szCs w:val="28"/>
        </w:rPr>
        <w:t xml:space="preserve"> </w:t>
      </w:r>
      <w:r w:rsidR="00467E69" w:rsidRPr="00FA7443">
        <w:rPr>
          <w:sz w:val="28"/>
          <w:szCs w:val="28"/>
          <w:lang w:val="en-US"/>
        </w:rPr>
        <w:t>COLOUR</w:t>
      </w:r>
      <w:r w:rsidR="00467E69" w:rsidRPr="00FA7443">
        <w:rPr>
          <w:sz w:val="28"/>
          <w:szCs w:val="28"/>
        </w:rPr>
        <w:t xml:space="preserve"> </w:t>
      </w:r>
      <w:r w:rsidR="00467E69" w:rsidRPr="00FA7443">
        <w:rPr>
          <w:sz w:val="28"/>
          <w:szCs w:val="28"/>
          <w:lang w:val="en-US"/>
        </w:rPr>
        <w:t>LONG</w:t>
      </w:r>
      <w:r w:rsidR="00467E69" w:rsidRPr="00FA7443">
        <w:rPr>
          <w:sz w:val="28"/>
          <w:szCs w:val="28"/>
        </w:rPr>
        <w:t xml:space="preserve">) </w:t>
      </w:r>
      <w:r w:rsidR="00CD1E41" w:rsidRPr="00FA7443">
        <w:rPr>
          <w:sz w:val="28"/>
          <w:szCs w:val="28"/>
        </w:rPr>
        <w:t xml:space="preserve">в нарушение </w:t>
      </w:r>
      <w:r w:rsidR="00CD1E41" w:rsidRPr="00FA7443">
        <w:rPr>
          <w:bCs/>
          <w:sz w:val="28"/>
          <w:szCs w:val="28"/>
        </w:rPr>
        <w:t>п. 3.7.1 Методических рекомендаций № 567</w:t>
      </w:r>
      <w:r w:rsidR="00CD1E41" w:rsidRPr="00FA7443">
        <w:rPr>
          <w:rStyle w:val="af4"/>
          <w:bCs/>
          <w:sz w:val="28"/>
          <w:szCs w:val="28"/>
        </w:rPr>
        <w:footnoteReference w:id="8"/>
      </w:r>
      <w:r w:rsidR="00CD1E41" w:rsidRPr="00FA7443">
        <w:rPr>
          <w:bCs/>
          <w:sz w:val="28"/>
          <w:szCs w:val="28"/>
        </w:rPr>
        <w:t>, з</w:t>
      </w:r>
      <w:r w:rsidR="00CD1E41" w:rsidRPr="00FA7443">
        <w:rPr>
          <w:sz w:val="28"/>
          <w:szCs w:val="28"/>
        </w:rPr>
        <w:t xml:space="preserve">апросы на предоставление коммерческих предложений направлялись 3 потенциальным поставщикам товаров (работ, услуг), вместо 5. Заказчиком фактически получена информация о рыночной цене услуг, планируемых к закупке, только от одного потенциального поставщика ИП Гусева Д.А., с кем и был заключен договор поставки </w:t>
      </w:r>
      <w:r w:rsidR="00467E69" w:rsidRPr="00FA7443">
        <w:rPr>
          <w:sz w:val="28"/>
          <w:szCs w:val="28"/>
        </w:rPr>
        <w:t xml:space="preserve">от 15.03.2024 </w:t>
      </w:r>
      <w:r w:rsidR="00CD1E41" w:rsidRPr="00FA7443">
        <w:rPr>
          <w:sz w:val="28"/>
          <w:szCs w:val="28"/>
        </w:rPr>
        <w:t>№ 20.</w:t>
      </w:r>
    </w:p>
    <w:p w:rsidR="00B317DC" w:rsidRPr="00FA7443" w:rsidRDefault="00B317DC" w:rsidP="00FA7443">
      <w:pPr>
        <w:spacing w:line="252" w:lineRule="auto"/>
        <w:rPr>
          <w:sz w:val="28"/>
          <w:szCs w:val="28"/>
        </w:rPr>
      </w:pPr>
      <w:r w:rsidRPr="00FA7443">
        <w:rPr>
          <w:sz w:val="28"/>
          <w:szCs w:val="28"/>
        </w:rPr>
        <w:t xml:space="preserve">По итогам контрольного мероприятия внесено Представление директору </w:t>
      </w:r>
      <w:r w:rsidRPr="00FA7443">
        <w:rPr>
          <w:bCs/>
          <w:sz w:val="28"/>
          <w:szCs w:val="28"/>
        </w:rPr>
        <w:t>МБУ</w:t>
      </w:r>
      <w:r w:rsidR="008313A6" w:rsidRPr="00FA7443">
        <w:rPr>
          <w:bCs/>
          <w:sz w:val="28"/>
          <w:szCs w:val="28"/>
        </w:rPr>
        <w:t xml:space="preserve"> </w:t>
      </w:r>
      <w:proofErr w:type="gramStart"/>
      <w:r w:rsidR="008313A6" w:rsidRPr="00FA7443">
        <w:rPr>
          <w:bCs/>
          <w:sz w:val="28"/>
          <w:szCs w:val="28"/>
        </w:rPr>
        <w:t>ДО</w:t>
      </w:r>
      <w:proofErr w:type="gramEnd"/>
      <w:r w:rsidRPr="00FA7443">
        <w:rPr>
          <w:bCs/>
          <w:sz w:val="28"/>
          <w:szCs w:val="28"/>
        </w:rPr>
        <w:t xml:space="preserve"> </w:t>
      </w:r>
      <w:r w:rsidR="008313A6" w:rsidRPr="00FA7443">
        <w:rPr>
          <w:sz w:val="28"/>
          <w:szCs w:val="28"/>
        </w:rPr>
        <w:t>«</w:t>
      </w:r>
      <w:proofErr w:type="gramStart"/>
      <w:r w:rsidR="008313A6" w:rsidRPr="00FA7443">
        <w:rPr>
          <w:sz w:val="28"/>
          <w:szCs w:val="28"/>
        </w:rPr>
        <w:t>Спортивная</w:t>
      </w:r>
      <w:proofErr w:type="gramEnd"/>
      <w:r w:rsidR="008313A6" w:rsidRPr="00FA7443">
        <w:rPr>
          <w:sz w:val="28"/>
          <w:szCs w:val="28"/>
        </w:rPr>
        <w:t xml:space="preserve"> школа «Полёт» им. В.И. Манойленко» </w:t>
      </w:r>
      <w:r w:rsidRPr="00FA7443">
        <w:rPr>
          <w:sz w:val="28"/>
          <w:szCs w:val="28"/>
        </w:rPr>
        <w:t>для устранения выявленных нарушений, недопущение их в дальнейшем.</w:t>
      </w:r>
    </w:p>
    <w:p w:rsidR="001B5708" w:rsidRPr="00FA7443" w:rsidRDefault="001B5708" w:rsidP="00FA7443">
      <w:pPr>
        <w:spacing w:line="252" w:lineRule="auto"/>
        <w:rPr>
          <w:sz w:val="28"/>
          <w:szCs w:val="28"/>
        </w:rPr>
      </w:pPr>
      <w:r w:rsidRPr="00FA7443">
        <w:rPr>
          <w:sz w:val="28"/>
          <w:szCs w:val="28"/>
        </w:rPr>
        <w:t>Представлени</w:t>
      </w:r>
      <w:r w:rsidR="00FB333C" w:rsidRPr="00FA7443">
        <w:rPr>
          <w:sz w:val="28"/>
          <w:szCs w:val="28"/>
        </w:rPr>
        <w:t>е</w:t>
      </w:r>
      <w:r w:rsidRPr="00FA7443">
        <w:rPr>
          <w:sz w:val="28"/>
          <w:szCs w:val="28"/>
        </w:rPr>
        <w:t xml:space="preserve"> </w:t>
      </w:r>
      <w:r w:rsidR="00805C51" w:rsidRPr="00FA7443">
        <w:rPr>
          <w:sz w:val="28"/>
          <w:szCs w:val="28"/>
        </w:rPr>
        <w:t xml:space="preserve">рассмотрено, </w:t>
      </w:r>
      <w:r w:rsidRPr="00FA7443">
        <w:rPr>
          <w:sz w:val="28"/>
          <w:szCs w:val="28"/>
        </w:rPr>
        <w:t>исполнен</w:t>
      </w:r>
      <w:r w:rsidR="00FB333C" w:rsidRPr="00FA7443">
        <w:rPr>
          <w:sz w:val="28"/>
          <w:szCs w:val="28"/>
        </w:rPr>
        <w:t>о</w:t>
      </w:r>
      <w:r w:rsidRPr="00FA7443">
        <w:rPr>
          <w:sz w:val="28"/>
          <w:szCs w:val="28"/>
        </w:rPr>
        <w:t>, нарушения устранены.</w:t>
      </w:r>
    </w:p>
    <w:p w:rsidR="00440ECE" w:rsidRPr="00FA7443" w:rsidRDefault="00440ECE" w:rsidP="00FA7443">
      <w:pPr>
        <w:spacing w:line="252" w:lineRule="auto"/>
        <w:rPr>
          <w:sz w:val="28"/>
          <w:szCs w:val="28"/>
        </w:rPr>
      </w:pPr>
    </w:p>
    <w:p w:rsidR="0015440F" w:rsidRPr="00FA7443" w:rsidRDefault="003C0CBF" w:rsidP="00FA7443">
      <w:pPr>
        <w:spacing w:line="252" w:lineRule="auto"/>
        <w:rPr>
          <w:b/>
          <w:sz w:val="28"/>
          <w:szCs w:val="28"/>
        </w:rPr>
      </w:pPr>
      <w:r w:rsidRPr="00FA7443">
        <w:rPr>
          <w:b/>
          <w:sz w:val="28"/>
          <w:szCs w:val="28"/>
        </w:rPr>
        <w:t>4</w:t>
      </w:r>
      <w:r w:rsidR="00430CF3" w:rsidRPr="00FA7443">
        <w:rPr>
          <w:b/>
          <w:sz w:val="28"/>
          <w:szCs w:val="28"/>
        </w:rPr>
        <w:t xml:space="preserve">. </w:t>
      </w:r>
      <w:r w:rsidR="0015440F" w:rsidRPr="00FA7443">
        <w:rPr>
          <w:b/>
          <w:sz w:val="28"/>
          <w:szCs w:val="28"/>
        </w:rPr>
        <w:t xml:space="preserve">Проверка законности, результативности и эффективного </w:t>
      </w:r>
      <w:r w:rsidR="0015440F" w:rsidRPr="00FA7443">
        <w:rPr>
          <w:b/>
          <w:sz w:val="28"/>
          <w:szCs w:val="28"/>
        </w:rPr>
        <w:lastRenderedPageBreak/>
        <w:t>использования средств, выделенных на реализацию муниципальных программ (подпрограмм).</w:t>
      </w:r>
    </w:p>
    <w:p w:rsidR="0015440F" w:rsidRPr="00FA7443" w:rsidRDefault="00430CF3" w:rsidP="00FA7443">
      <w:pPr>
        <w:spacing w:line="252" w:lineRule="auto"/>
        <w:rPr>
          <w:b/>
          <w:i/>
          <w:sz w:val="28"/>
          <w:szCs w:val="28"/>
        </w:rPr>
      </w:pPr>
      <w:r w:rsidRPr="00FA7443">
        <w:rPr>
          <w:sz w:val="28"/>
          <w:szCs w:val="28"/>
        </w:rPr>
        <w:t xml:space="preserve"> </w:t>
      </w:r>
      <w:proofErr w:type="gramStart"/>
      <w:r w:rsidR="0015440F" w:rsidRPr="00FA7443">
        <w:rPr>
          <w:sz w:val="28"/>
          <w:szCs w:val="28"/>
        </w:rPr>
        <w:t xml:space="preserve">В отчетном периоде по вопросам законности, результативности и эффективного использования средств, выделенных на реализацию муниципальных программ, в отчетном году проведено 1 контрольное мероприятие по теме </w:t>
      </w:r>
      <w:r w:rsidR="0015440F" w:rsidRPr="00FA7443">
        <w:rPr>
          <w:b/>
          <w:i/>
          <w:sz w:val="28"/>
          <w:szCs w:val="28"/>
        </w:rPr>
        <w:t xml:space="preserve">«Проверка законности, эффективности и результативности использования бюджетных средств, направленных в 2023 году на реализацию основного мероприятия «Оказание поддержки социально ориентированным некоммерческим организациям» в рамках муниципальной программы «Доступная среда» </w:t>
      </w:r>
      <w:r w:rsidR="0015440F" w:rsidRPr="00FA7443">
        <w:rPr>
          <w:b/>
          <w:i/>
          <w:kern w:val="1"/>
          <w:sz w:val="28"/>
          <w:szCs w:val="28"/>
          <w:lang w:eastAsia="zh-CN" w:bidi="hi-IN"/>
        </w:rPr>
        <w:t>на 2020 – 2027 годы</w:t>
      </w:r>
      <w:r w:rsidR="0015440F" w:rsidRPr="00FA7443">
        <w:rPr>
          <w:b/>
          <w:i/>
          <w:sz w:val="28"/>
          <w:szCs w:val="28"/>
        </w:rPr>
        <w:t>».</w:t>
      </w:r>
      <w:proofErr w:type="gramEnd"/>
    </w:p>
    <w:p w:rsidR="0015440F" w:rsidRPr="00FA7443" w:rsidRDefault="0015440F" w:rsidP="00FA7443">
      <w:pPr>
        <w:spacing w:line="252" w:lineRule="auto"/>
        <w:rPr>
          <w:sz w:val="28"/>
          <w:szCs w:val="28"/>
        </w:rPr>
      </w:pPr>
      <w:r w:rsidRPr="00FA7443">
        <w:rPr>
          <w:sz w:val="28"/>
          <w:szCs w:val="28"/>
        </w:rPr>
        <w:t>Объем проверенных средств составил</w:t>
      </w:r>
      <w:r w:rsidRPr="00FA7443">
        <w:rPr>
          <w:b/>
          <w:sz w:val="28"/>
          <w:szCs w:val="28"/>
        </w:rPr>
        <w:t xml:space="preserve"> 2 059,752</w:t>
      </w:r>
      <w:r w:rsidRPr="00FA7443">
        <w:rPr>
          <w:sz w:val="28"/>
          <w:szCs w:val="28"/>
        </w:rPr>
        <w:t xml:space="preserve"> тыс. руб.</w:t>
      </w:r>
      <w:r w:rsidR="00693F82" w:rsidRPr="00FA7443">
        <w:rPr>
          <w:sz w:val="28"/>
          <w:szCs w:val="28"/>
        </w:rPr>
        <w:t>, в том числе средства бюджета Приморского края – 509,752 тыс. руб., средства бюджета Арсеньевского ГО – 1 550,000 тыс. руб.</w:t>
      </w:r>
      <w:r w:rsidRPr="00FA7443">
        <w:rPr>
          <w:sz w:val="28"/>
          <w:szCs w:val="28"/>
        </w:rPr>
        <w:t xml:space="preserve"> </w:t>
      </w:r>
    </w:p>
    <w:p w:rsidR="0015440F" w:rsidRPr="00FA7443" w:rsidRDefault="0015440F" w:rsidP="00FA7443">
      <w:pPr>
        <w:spacing w:line="252" w:lineRule="auto"/>
        <w:rPr>
          <w:sz w:val="28"/>
          <w:szCs w:val="28"/>
        </w:rPr>
      </w:pPr>
      <w:r w:rsidRPr="00FA7443">
        <w:rPr>
          <w:sz w:val="28"/>
          <w:szCs w:val="28"/>
        </w:rPr>
        <w:t>Ответственным исполнителем подпрограммы является организационное управление администрации Арсеньевского городского округа.</w:t>
      </w:r>
    </w:p>
    <w:p w:rsidR="0015440F" w:rsidRPr="00FA7443" w:rsidRDefault="0015440F" w:rsidP="00FA7443">
      <w:pPr>
        <w:spacing w:line="252" w:lineRule="auto"/>
        <w:rPr>
          <w:rFonts w:eastAsiaTheme="minorHAnsi"/>
          <w:sz w:val="28"/>
          <w:szCs w:val="28"/>
        </w:rPr>
      </w:pPr>
      <w:r w:rsidRPr="00FA7443">
        <w:rPr>
          <w:rFonts w:eastAsiaTheme="minorHAnsi"/>
          <w:sz w:val="28"/>
          <w:szCs w:val="28"/>
        </w:rPr>
        <w:t>В ходе проверки</w:t>
      </w:r>
      <w:r w:rsidRPr="00FA7443">
        <w:rPr>
          <w:sz w:val="28"/>
          <w:szCs w:val="28"/>
        </w:rPr>
        <w:t xml:space="preserve"> установлены отдельные нарушения действующего законодательства и нормативно-правовых актов.</w:t>
      </w:r>
    </w:p>
    <w:p w:rsidR="00440ECE" w:rsidRPr="00FA7443" w:rsidRDefault="0015440F" w:rsidP="00FA7443">
      <w:pPr>
        <w:spacing w:line="252" w:lineRule="auto"/>
        <w:rPr>
          <w:sz w:val="28"/>
          <w:szCs w:val="28"/>
        </w:rPr>
      </w:pPr>
      <w:r w:rsidRPr="00FA7443">
        <w:rPr>
          <w:sz w:val="28"/>
          <w:szCs w:val="28"/>
        </w:rPr>
        <w:t xml:space="preserve">Всего </w:t>
      </w:r>
      <w:proofErr w:type="gramStart"/>
      <w:r w:rsidRPr="00FA7443">
        <w:rPr>
          <w:sz w:val="28"/>
          <w:szCs w:val="28"/>
        </w:rPr>
        <w:t xml:space="preserve">выявлены 7 нефинансовых нарушений </w:t>
      </w:r>
      <w:r w:rsidRPr="00FA7443">
        <w:rPr>
          <w:rFonts w:eastAsiaTheme="minorHAnsi"/>
          <w:sz w:val="28"/>
          <w:szCs w:val="28"/>
          <w:lang w:eastAsia="en-US"/>
        </w:rPr>
        <w:t xml:space="preserve"> </w:t>
      </w:r>
      <w:r w:rsidRPr="00FA7443">
        <w:rPr>
          <w:sz w:val="28"/>
          <w:szCs w:val="28"/>
        </w:rPr>
        <w:t>Выявленные нарушения согласно Классификатору нарушений сложились</w:t>
      </w:r>
      <w:proofErr w:type="gramEnd"/>
      <w:r w:rsidR="00440ECE" w:rsidRPr="00FA7443">
        <w:rPr>
          <w:sz w:val="28"/>
          <w:szCs w:val="28"/>
        </w:rPr>
        <w:t>:</w:t>
      </w:r>
    </w:p>
    <w:p w:rsidR="0015440F" w:rsidRPr="00FA7443" w:rsidRDefault="00440ECE" w:rsidP="00FA7443">
      <w:pPr>
        <w:spacing w:line="252" w:lineRule="auto"/>
        <w:rPr>
          <w:sz w:val="28"/>
          <w:szCs w:val="28"/>
        </w:rPr>
      </w:pPr>
      <w:r w:rsidRPr="00FA7443">
        <w:rPr>
          <w:rFonts w:eastAsiaTheme="minorHAnsi"/>
          <w:b/>
          <w:sz w:val="28"/>
          <w:szCs w:val="28"/>
          <w:lang w:eastAsia="en-US"/>
        </w:rPr>
        <w:t xml:space="preserve">По группе 1 </w:t>
      </w:r>
      <w:r w:rsidRPr="00FA7443">
        <w:rPr>
          <w:rFonts w:eastAsiaTheme="minorHAnsi"/>
          <w:sz w:val="28"/>
          <w:szCs w:val="28"/>
          <w:lang w:eastAsia="en-US"/>
        </w:rPr>
        <w:t>«Нарушения при формировании и исполнении бюджета»</w:t>
      </w:r>
      <w:r w:rsidR="00B11ECD" w:rsidRPr="00FA7443">
        <w:rPr>
          <w:rFonts w:eastAsiaTheme="minorHAnsi"/>
          <w:sz w:val="28"/>
          <w:szCs w:val="28"/>
          <w:lang w:eastAsia="en-US"/>
        </w:rPr>
        <w:t xml:space="preserve"> 7 нарушений</w:t>
      </w:r>
      <w:r w:rsidR="00ED2091" w:rsidRPr="00FA7443">
        <w:rPr>
          <w:sz w:val="28"/>
          <w:szCs w:val="28"/>
        </w:rPr>
        <w:t>, в том числе</w:t>
      </w:r>
      <w:r w:rsidR="0015440F" w:rsidRPr="00FA7443">
        <w:rPr>
          <w:sz w:val="28"/>
          <w:szCs w:val="28"/>
        </w:rPr>
        <w:t>:</w:t>
      </w:r>
    </w:p>
    <w:p w:rsidR="00ED2091" w:rsidRPr="00FA7443" w:rsidRDefault="0015440F" w:rsidP="00FA7443">
      <w:pPr>
        <w:spacing w:line="252" w:lineRule="auto"/>
        <w:rPr>
          <w:sz w:val="28"/>
          <w:szCs w:val="28"/>
        </w:rPr>
      </w:pPr>
      <w:r w:rsidRPr="00FA7443">
        <w:rPr>
          <w:sz w:val="28"/>
          <w:szCs w:val="28"/>
        </w:rPr>
        <w:t>1. В нарушение абзаца 4, подпункта б пункта 4 Постановления Правительства РФ от 18.09.2020 № 1492</w:t>
      </w:r>
      <w:r w:rsidR="00ED2091" w:rsidRPr="00FA7443">
        <w:rPr>
          <w:rStyle w:val="af4"/>
          <w:sz w:val="28"/>
          <w:szCs w:val="28"/>
        </w:rPr>
        <w:footnoteReference w:id="9"/>
      </w:r>
      <w:r w:rsidRPr="00FA7443">
        <w:rPr>
          <w:sz w:val="28"/>
          <w:szCs w:val="28"/>
        </w:rPr>
        <w:t xml:space="preserve"> </w:t>
      </w:r>
      <w:r w:rsidR="00ED2091" w:rsidRPr="00FA7443">
        <w:rPr>
          <w:sz w:val="28"/>
          <w:szCs w:val="28"/>
        </w:rPr>
        <w:t>в Положении о предоставлении субсидий (грантов) социально ориентированным некоммерческим организациям Арсеньевского городского округа</w:t>
      </w:r>
      <w:r w:rsidR="00ED2091" w:rsidRPr="00FA7443">
        <w:rPr>
          <w:rStyle w:val="af4"/>
          <w:sz w:val="28"/>
          <w:szCs w:val="28"/>
        </w:rPr>
        <w:footnoteReference w:id="10"/>
      </w:r>
      <w:r w:rsidR="00ED2091" w:rsidRPr="00FA7443">
        <w:rPr>
          <w:sz w:val="28"/>
          <w:szCs w:val="28"/>
        </w:rPr>
        <w:t xml:space="preserve"> (далее - СОНКО АГО) (пункт 2.19.) дата начала подачи или окончания приема предложений (заявок) участников отбора установлено 20 календарных дней, вместо 30 календарных дней.</w:t>
      </w:r>
    </w:p>
    <w:p w:rsidR="0015440F" w:rsidRPr="00FA7443" w:rsidRDefault="0015440F" w:rsidP="00FA7443">
      <w:pPr>
        <w:spacing w:line="252" w:lineRule="auto"/>
        <w:rPr>
          <w:sz w:val="28"/>
          <w:szCs w:val="28"/>
        </w:rPr>
      </w:pPr>
      <w:r w:rsidRPr="00FA7443">
        <w:rPr>
          <w:sz w:val="28"/>
          <w:szCs w:val="28"/>
        </w:rPr>
        <w:t xml:space="preserve">2. В нарушение пункта 2.2 Положения о предоставлении субсидий (грантов) СОНКО АГО уполномоченным органом не размещалась информация о проведении конкурса по </w:t>
      </w:r>
      <w:r w:rsidRPr="00FA7443">
        <w:rPr>
          <w:bCs/>
          <w:kern w:val="36"/>
          <w:sz w:val="28"/>
          <w:szCs w:val="28"/>
        </w:rPr>
        <w:t xml:space="preserve">отбору СОНКО для получения субсидии (гранта в форме субсидии) </w:t>
      </w:r>
      <w:r w:rsidRPr="00FA7443">
        <w:rPr>
          <w:sz w:val="28"/>
          <w:szCs w:val="28"/>
        </w:rPr>
        <w:t>и его итогах</w:t>
      </w:r>
      <w:r w:rsidR="00ED2091" w:rsidRPr="00FA7443">
        <w:rPr>
          <w:sz w:val="28"/>
          <w:szCs w:val="28"/>
        </w:rPr>
        <w:t xml:space="preserve"> в средствах массовой информации (только на официальном сайте администрации)</w:t>
      </w:r>
      <w:r w:rsidR="00D62526" w:rsidRPr="00FA7443">
        <w:rPr>
          <w:sz w:val="28"/>
          <w:szCs w:val="28"/>
        </w:rPr>
        <w:t>.</w:t>
      </w:r>
      <w:r w:rsidRPr="00FA7443">
        <w:rPr>
          <w:sz w:val="28"/>
          <w:szCs w:val="28"/>
        </w:rPr>
        <w:t xml:space="preserve"> </w:t>
      </w:r>
    </w:p>
    <w:p w:rsidR="0015440F" w:rsidRPr="00FA7443" w:rsidRDefault="0015440F" w:rsidP="00FA7443">
      <w:pPr>
        <w:pStyle w:val="af"/>
        <w:tabs>
          <w:tab w:val="left" w:pos="7938"/>
        </w:tabs>
        <w:spacing w:line="252" w:lineRule="auto"/>
        <w:ind w:firstLine="709"/>
        <w:rPr>
          <w:sz w:val="28"/>
          <w:szCs w:val="28"/>
        </w:rPr>
      </w:pPr>
      <w:r w:rsidRPr="00FA7443">
        <w:rPr>
          <w:sz w:val="28"/>
          <w:szCs w:val="28"/>
        </w:rPr>
        <w:lastRenderedPageBreak/>
        <w:t xml:space="preserve">3. В Порядке работы комиссии по проведению отбора социально ориентированных некоммерческих организаций Арсеньевского ГО, утвержденного постановлением администрации Арсеньевского ГО от 27.01.2014 № 47-па, дана ссылка на недействующую муниципальную программу, </w:t>
      </w:r>
      <w:proofErr w:type="spellStart"/>
      <w:r w:rsidRPr="00FA7443">
        <w:rPr>
          <w:sz w:val="28"/>
          <w:szCs w:val="28"/>
        </w:rPr>
        <w:t>отсутсвующую</w:t>
      </w:r>
      <w:proofErr w:type="spellEnd"/>
      <w:r w:rsidRPr="00FA7443">
        <w:rPr>
          <w:sz w:val="28"/>
          <w:szCs w:val="28"/>
        </w:rPr>
        <w:t xml:space="preserve"> в Перечне муниципальных программ Арсеньевского городского округа.</w:t>
      </w:r>
    </w:p>
    <w:p w:rsidR="0015440F" w:rsidRPr="00FA7443" w:rsidRDefault="0015440F" w:rsidP="00FA7443">
      <w:pPr>
        <w:spacing w:line="252" w:lineRule="auto"/>
        <w:rPr>
          <w:sz w:val="28"/>
          <w:szCs w:val="28"/>
        </w:rPr>
      </w:pPr>
      <w:r w:rsidRPr="00FA7443">
        <w:rPr>
          <w:kern w:val="2"/>
          <w:sz w:val="28"/>
          <w:szCs w:val="28"/>
          <w:lang w:eastAsia="zh-CN"/>
        </w:rPr>
        <w:t xml:space="preserve">4. </w:t>
      </w:r>
      <w:proofErr w:type="gramStart"/>
      <w:r w:rsidRPr="00FA7443">
        <w:rPr>
          <w:sz w:val="28"/>
          <w:szCs w:val="28"/>
        </w:rPr>
        <w:t>В приложениях к протоколам (№ 1 от 06.02.2023, № 2 от 28.03.2023, № 3 от 20.06.2023) заседаний комиссии по отбору СОНКО АГО на получение субсидий наименование критерия оценки № 5 «Наличие у участника отбора опыта организации и проведения подобных мероприятий» не соответствует критерию №5 Положения о предоставлении субсидий (грантов) СОНКО АГО (п.2.19) «Количество социально значимых проектов и мероприятий, реализованных СО НКО Арсеньевского городского</w:t>
      </w:r>
      <w:proofErr w:type="gramEnd"/>
      <w:r w:rsidRPr="00FA7443">
        <w:rPr>
          <w:sz w:val="28"/>
          <w:szCs w:val="28"/>
        </w:rPr>
        <w:t xml:space="preserve"> округа самостоятельно на территории Арсеньевского городского округа, за предыдущий год». </w:t>
      </w:r>
    </w:p>
    <w:p w:rsidR="0015440F" w:rsidRPr="00FA7443" w:rsidRDefault="0015440F" w:rsidP="00FA7443">
      <w:pPr>
        <w:spacing w:line="252" w:lineRule="auto"/>
        <w:rPr>
          <w:sz w:val="28"/>
          <w:szCs w:val="28"/>
        </w:rPr>
      </w:pPr>
      <w:r w:rsidRPr="00FA7443">
        <w:rPr>
          <w:sz w:val="28"/>
          <w:szCs w:val="28"/>
        </w:rPr>
        <w:t xml:space="preserve">5. </w:t>
      </w:r>
      <w:proofErr w:type="gramStart"/>
      <w:r w:rsidRPr="00FA7443">
        <w:rPr>
          <w:sz w:val="28"/>
          <w:szCs w:val="28"/>
        </w:rPr>
        <w:t xml:space="preserve">В приложениях к проколам (№ 1 от 06.02.2023, № 2 от 28.03.2023, № 3 от 20.06.2023) заседаний комиссии по отбору СОНКО АГО на получение субсидий по каждому виду критерия оценки проставлены баллы, тогда как, ни в Положении о предоставлении субсидий (грантов) СОНКО АГО, ни в Положении о конкурсной комиссии не прописан механизм присвоения баллов, максимальное (минимальное) количество баллов. </w:t>
      </w:r>
      <w:proofErr w:type="gramEnd"/>
    </w:p>
    <w:p w:rsidR="0015440F" w:rsidRPr="00FA7443" w:rsidRDefault="0015440F" w:rsidP="00FA7443">
      <w:pPr>
        <w:pStyle w:val="ab"/>
        <w:spacing w:after="0" w:line="252" w:lineRule="auto"/>
        <w:ind w:firstLine="709"/>
        <w:rPr>
          <w:rFonts w:ascii="Times New Roman" w:hAnsi="Times New Roman"/>
          <w:color w:val="auto"/>
          <w:sz w:val="28"/>
          <w:szCs w:val="28"/>
        </w:rPr>
      </w:pPr>
      <w:r w:rsidRPr="00FA7443">
        <w:rPr>
          <w:rFonts w:ascii="Times New Roman" w:hAnsi="Times New Roman"/>
          <w:color w:val="auto"/>
          <w:sz w:val="28"/>
          <w:szCs w:val="28"/>
        </w:rPr>
        <w:t xml:space="preserve">6. </w:t>
      </w:r>
      <w:proofErr w:type="gramStart"/>
      <w:r w:rsidRPr="00FA7443">
        <w:rPr>
          <w:rFonts w:ascii="Times New Roman" w:hAnsi="Times New Roman"/>
          <w:color w:val="auto"/>
          <w:sz w:val="28"/>
          <w:szCs w:val="28"/>
        </w:rPr>
        <w:t xml:space="preserve">В Положении о предоставлении субсидий (грантов) СОНКО АГО расходы на возмещение затрат по оплате «транспортных расходов» (пункт 2.7.1) не определены конкретно, без уточнения какие именно транспортные расходы могут быть приняты к возмещению (проезд на самолете бизнес-классом, проезд на такси, страхование пассажиров, провоз багажа, оплату комиссионных сборов и т.д.), что </w:t>
      </w:r>
      <w:r w:rsidRPr="00FA7443">
        <w:rPr>
          <w:rFonts w:ascii="Times New Roman" w:eastAsiaTheme="minorEastAsia" w:hAnsi="Times New Roman"/>
          <w:color w:val="auto"/>
          <w:sz w:val="28"/>
          <w:szCs w:val="28"/>
        </w:rPr>
        <w:t>несет в себе возможные коррупционные риски при предоставлении субсидии СОНКО</w:t>
      </w:r>
      <w:proofErr w:type="gramEnd"/>
      <w:r w:rsidRPr="00FA7443">
        <w:rPr>
          <w:rFonts w:ascii="Times New Roman" w:eastAsiaTheme="minorEastAsia" w:hAnsi="Times New Roman"/>
          <w:color w:val="auto"/>
          <w:sz w:val="28"/>
          <w:szCs w:val="28"/>
        </w:rPr>
        <w:t xml:space="preserve"> АГО </w:t>
      </w:r>
      <w:r w:rsidRPr="00FA7443">
        <w:rPr>
          <w:rFonts w:ascii="Times New Roman" w:hAnsi="Times New Roman"/>
          <w:color w:val="auto"/>
          <w:sz w:val="28"/>
          <w:szCs w:val="28"/>
        </w:rPr>
        <w:t>и нарушает принципы эффективности, адресности и целевого характера бюджетных средств, определенных статьями 34, 38 Бюджетного кодекса РФ</w:t>
      </w:r>
      <w:r w:rsidRPr="00FA7443">
        <w:rPr>
          <w:rFonts w:ascii="Times New Roman" w:hAnsi="Times New Roman"/>
          <w:bCs/>
          <w:color w:val="auto"/>
          <w:sz w:val="28"/>
          <w:szCs w:val="28"/>
        </w:rPr>
        <w:t>.</w:t>
      </w:r>
    </w:p>
    <w:p w:rsidR="0015440F" w:rsidRPr="00FA7443" w:rsidRDefault="0015440F" w:rsidP="00FA7443">
      <w:pPr>
        <w:pStyle w:val="10"/>
        <w:spacing w:line="252" w:lineRule="auto"/>
        <w:ind w:firstLine="709"/>
        <w:jc w:val="both"/>
        <w:rPr>
          <w:sz w:val="28"/>
          <w:szCs w:val="28"/>
        </w:rPr>
      </w:pPr>
      <w:r w:rsidRPr="00FA7443">
        <w:rPr>
          <w:sz w:val="28"/>
          <w:szCs w:val="28"/>
        </w:rPr>
        <w:t>7. В Соглашении на предоставлении субсидий из бюджета Арсеньевского городского округа № 4 от 17.02.2023 не прописано название организации,</w:t>
      </w:r>
      <w:r w:rsidR="00D62526" w:rsidRPr="00FA7443">
        <w:rPr>
          <w:sz w:val="28"/>
          <w:szCs w:val="28"/>
        </w:rPr>
        <w:t xml:space="preserve"> которая буде</w:t>
      </w:r>
      <w:r w:rsidR="007613A2">
        <w:rPr>
          <w:sz w:val="28"/>
          <w:szCs w:val="28"/>
        </w:rPr>
        <w:t>т</w:t>
      </w:r>
      <w:r w:rsidR="00D62526" w:rsidRPr="00FA7443">
        <w:rPr>
          <w:sz w:val="28"/>
          <w:szCs w:val="28"/>
        </w:rPr>
        <w:t xml:space="preserve"> получать субсидию,</w:t>
      </w:r>
      <w:r w:rsidRPr="00FA7443">
        <w:rPr>
          <w:sz w:val="28"/>
          <w:szCs w:val="28"/>
        </w:rPr>
        <w:t xml:space="preserve"> в Соглашении звучит «социально ориентированная некоммерческая организация, в лице руководителя...». </w:t>
      </w:r>
    </w:p>
    <w:p w:rsidR="0015440F" w:rsidRPr="00FA7443" w:rsidRDefault="0015440F" w:rsidP="00FA7443">
      <w:pPr>
        <w:spacing w:line="252" w:lineRule="auto"/>
        <w:rPr>
          <w:sz w:val="28"/>
          <w:szCs w:val="28"/>
        </w:rPr>
      </w:pPr>
      <w:r w:rsidRPr="00FA7443">
        <w:rPr>
          <w:sz w:val="28"/>
          <w:szCs w:val="28"/>
        </w:rPr>
        <w:t xml:space="preserve">По результатам контрольного мероприятия </w:t>
      </w:r>
      <w:r w:rsidR="00D62526" w:rsidRPr="00FA7443">
        <w:rPr>
          <w:sz w:val="28"/>
          <w:szCs w:val="28"/>
        </w:rPr>
        <w:t>Главе</w:t>
      </w:r>
      <w:r w:rsidRPr="00FA7443">
        <w:rPr>
          <w:sz w:val="28"/>
          <w:szCs w:val="28"/>
        </w:rPr>
        <w:t xml:space="preserve"> Арсеньевского городского округа внесено </w:t>
      </w:r>
      <w:r w:rsidR="00875703" w:rsidRPr="00FA7443">
        <w:rPr>
          <w:sz w:val="28"/>
          <w:szCs w:val="28"/>
        </w:rPr>
        <w:t>П</w:t>
      </w:r>
      <w:r w:rsidRPr="00FA7443">
        <w:rPr>
          <w:sz w:val="28"/>
          <w:szCs w:val="28"/>
        </w:rPr>
        <w:t>редставление о принятии мер по устранению выявленных нарушений и недостатков.</w:t>
      </w:r>
    </w:p>
    <w:p w:rsidR="0015440F" w:rsidRPr="00FA7443" w:rsidRDefault="0015440F" w:rsidP="00FA7443">
      <w:pPr>
        <w:spacing w:line="252" w:lineRule="auto"/>
        <w:rPr>
          <w:sz w:val="28"/>
          <w:szCs w:val="28"/>
        </w:rPr>
      </w:pPr>
      <w:r w:rsidRPr="00FA7443">
        <w:rPr>
          <w:sz w:val="28"/>
          <w:szCs w:val="28"/>
        </w:rPr>
        <w:t>Представление исполнено, нарушения устранены.</w:t>
      </w:r>
    </w:p>
    <w:p w:rsidR="0008331D" w:rsidRPr="00FA7443" w:rsidRDefault="0008331D" w:rsidP="00FA7443">
      <w:pPr>
        <w:spacing w:line="252" w:lineRule="auto"/>
        <w:rPr>
          <w:b/>
          <w:sz w:val="28"/>
          <w:szCs w:val="28"/>
        </w:rPr>
      </w:pPr>
    </w:p>
    <w:p w:rsidR="00E719E0" w:rsidRPr="00FA7443" w:rsidRDefault="003C0CBF" w:rsidP="00FA7443">
      <w:pPr>
        <w:spacing w:line="252" w:lineRule="auto"/>
        <w:rPr>
          <w:b/>
          <w:sz w:val="28"/>
          <w:szCs w:val="28"/>
        </w:rPr>
      </w:pPr>
      <w:r w:rsidRPr="00FA7443">
        <w:rPr>
          <w:b/>
          <w:sz w:val="28"/>
          <w:szCs w:val="28"/>
        </w:rPr>
        <w:t>5</w:t>
      </w:r>
      <w:r w:rsidR="00E719E0" w:rsidRPr="00FA7443">
        <w:rPr>
          <w:b/>
          <w:sz w:val="28"/>
          <w:szCs w:val="28"/>
        </w:rPr>
        <w:t>. Эксп</w:t>
      </w:r>
      <w:r w:rsidR="00E31A75" w:rsidRPr="00FA7443">
        <w:rPr>
          <w:b/>
          <w:sz w:val="28"/>
          <w:szCs w:val="28"/>
        </w:rPr>
        <w:t>ертно-аналитическ</w:t>
      </w:r>
      <w:r w:rsidR="005336A6" w:rsidRPr="00FA7443">
        <w:rPr>
          <w:b/>
          <w:sz w:val="28"/>
          <w:szCs w:val="28"/>
        </w:rPr>
        <w:t>ая</w:t>
      </w:r>
      <w:r w:rsidR="00E31A75" w:rsidRPr="00FA7443">
        <w:rPr>
          <w:b/>
          <w:sz w:val="28"/>
          <w:szCs w:val="28"/>
        </w:rPr>
        <w:t xml:space="preserve"> деятельность</w:t>
      </w:r>
    </w:p>
    <w:p w:rsidR="00D26668" w:rsidRPr="00FA7443" w:rsidRDefault="005336A6" w:rsidP="00FA7443">
      <w:pPr>
        <w:spacing w:line="252" w:lineRule="auto"/>
        <w:rPr>
          <w:rFonts w:eastAsiaTheme="minorHAnsi"/>
          <w:sz w:val="28"/>
          <w:szCs w:val="28"/>
          <w:lang w:eastAsia="en-US"/>
        </w:rPr>
      </w:pPr>
      <w:r w:rsidRPr="00FA7443">
        <w:rPr>
          <w:sz w:val="28"/>
          <w:szCs w:val="28"/>
        </w:rPr>
        <w:t>В</w:t>
      </w:r>
      <w:r w:rsidR="00E719E0" w:rsidRPr="00FA7443">
        <w:rPr>
          <w:sz w:val="28"/>
          <w:szCs w:val="28"/>
        </w:rPr>
        <w:t xml:space="preserve"> </w:t>
      </w:r>
      <w:r w:rsidR="00D26668" w:rsidRPr="00FA7443">
        <w:rPr>
          <w:rFonts w:eastAsiaTheme="minorHAnsi"/>
          <w:sz w:val="28"/>
          <w:szCs w:val="28"/>
          <w:lang w:eastAsia="en-US"/>
        </w:rPr>
        <w:t>202</w:t>
      </w:r>
      <w:r w:rsidR="00392F6C" w:rsidRPr="00FA7443">
        <w:rPr>
          <w:rFonts w:eastAsiaTheme="minorHAnsi"/>
          <w:sz w:val="28"/>
          <w:szCs w:val="28"/>
          <w:lang w:eastAsia="en-US"/>
        </w:rPr>
        <w:t>5</w:t>
      </w:r>
      <w:r w:rsidR="00D26668" w:rsidRPr="00FA7443">
        <w:rPr>
          <w:rFonts w:eastAsiaTheme="minorHAnsi"/>
          <w:sz w:val="28"/>
          <w:szCs w:val="28"/>
          <w:lang w:eastAsia="en-US"/>
        </w:rPr>
        <w:t xml:space="preserve"> году Контрольно-счетной платой проведен</w:t>
      </w:r>
      <w:r w:rsidRPr="00FA7443">
        <w:rPr>
          <w:rFonts w:eastAsiaTheme="minorHAnsi"/>
          <w:sz w:val="28"/>
          <w:szCs w:val="28"/>
          <w:lang w:eastAsia="en-US"/>
        </w:rPr>
        <w:t>о</w:t>
      </w:r>
      <w:r w:rsidR="00D26668" w:rsidRPr="00FA7443">
        <w:rPr>
          <w:rFonts w:eastAsiaTheme="minorHAnsi"/>
          <w:sz w:val="28"/>
          <w:szCs w:val="28"/>
          <w:lang w:eastAsia="en-US"/>
        </w:rPr>
        <w:t xml:space="preserve"> </w:t>
      </w:r>
      <w:r w:rsidR="00724FF0" w:rsidRPr="00FA7443">
        <w:rPr>
          <w:rFonts w:eastAsiaTheme="minorHAnsi"/>
          <w:b/>
          <w:sz w:val="28"/>
          <w:szCs w:val="28"/>
          <w:lang w:eastAsia="en-US"/>
        </w:rPr>
        <w:t>6</w:t>
      </w:r>
      <w:r w:rsidR="009F72BF" w:rsidRPr="00FA7443">
        <w:rPr>
          <w:rFonts w:eastAsiaTheme="minorHAnsi"/>
          <w:b/>
          <w:sz w:val="28"/>
          <w:szCs w:val="28"/>
          <w:lang w:eastAsia="en-US"/>
        </w:rPr>
        <w:t>1</w:t>
      </w:r>
      <w:r w:rsidR="00D26668" w:rsidRPr="00FA7443">
        <w:rPr>
          <w:rFonts w:eastAsiaTheme="minorHAnsi"/>
          <w:sz w:val="28"/>
          <w:szCs w:val="28"/>
          <w:lang w:eastAsia="en-US"/>
        </w:rPr>
        <w:t xml:space="preserve"> </w:t>
      </w:r>
      <w:proofErr w:type="gramStart"/>
      <w:r w:rsidR="00D26668" w:rsidRPr="00FA7443">
        <w:rPr>
          <w:rFonts w:eastAsiaTheme="minorHAnsi"/>
          <w:sz w:val="28"/>
          <w:szCs w:val="28"/>
          <w:lang w:eastAsia="en-US"/>
        </w:rPr>
        <w:t>экспертно-аналитических</w:t>
      </w:r>
      <w:proofErr w:type="gramEnd"/>
      <w:r w:rsidR="00D26668" w:rsidRPr="00FA7443">
        <w:rPr>
          <w:rFonts w:eastAsiaTheme="minorHAnsi"/>
          <w:sz w:val="28"/>
          <w:szCs w:val="28"/>
          <w:lang w:eastAsia="en-US"/>
        </w:rPr>
        <w:t xml:space="preserve"> мероприяти</w:t>
      </w:r>
      <w:r w:rsidR="00000537" w:rsidRPr="00FA7443">
        <w:rPr>
          <w:rFonts w:eastAsiaTheme="minorHAnsi"/>
          <w:sz w:val="28"/>
          <w:szCs w:val="28"/>
          <w:lang w:eastAsia="en-US"/>
        </w:rPr>
        <w:t>я</w:t>
      </w:r>
      <w:r w:rsidR="00D26668" w:rsidRPr="00FA7443">
        <w:rPr>
          <w:rFonts w:eastAsiaTheme="minorHAnsi"/>
          <w:sz w:val="28"/>
          <w:szCs w:val="28"/>
          <w:lang w:eastAsia="en-US"/>
        </w:rPr>
        <w:t>.</w:t>
      </w:r>
    </w:p>
    <w:p w:rsidR="007E574F" w:rsidRPr="00FA7443" w:rsidRDefault="00D530A4" w:rsidP="00FA7443">
      <w:pPr>
        <w:spacing w:line="252" w:lineRule="auto"/>
        <w:rPr>
          <w:sz w:val="28"/>
          <w:szCs w:val="28"/>
        </w:rPr>
      </w:pPr>
      <w:r w:rsidRPr="00FA7443">
        <w:rPr>
          <w:sz w:val="28"/>
          <w:szCs w:val="28"/>
        </w:rPr>
        <w:t>5</w:t>
      </w:r>
      <w:r w:rsidR="006271C2" w:rsidRPr="00FA7443">
        <w:rPr>
          <w:sz w:val="28"/>
          <w:szCs w:val="28"/>
        </w:rPr>
        <w:t>.</w:t>
      </w:r>
      <w:r w:rsidR="007E574F" w:rsidRPr="00FA7443">
        <w:rPr>
          <w:sz w:val="28"/>
          <w:szCs w:val="28"/>
        </w:rPr>
        <w:t xml:space="preserve">1. </w:t>
      </w:r>
      <w:r w:rsidR="00186AB2" w:rsidRPr="00FA7443">
        <w:rPr>
          <w:sz w:val="28"/>
          <w:szCs w:val="28"/>
        </w:rPr>
        <w:t>Проведена в</w:t>
      </w:r>
      <w:r w:rsidR="007E574F" w:rsidRPr="00FA7443">
        <w:rPr>
          <w:sz w:val="28"/>
          <w:szCs w:val="28"/>
        </w:rPr>
        <w:t xml:space="preserve">нешняя проверка бюджетной отчетности девяти главных </w:t>
      </w:r>
      <w:r w:rsidR="007E574F" w:rsidRPr="00FA7443">
        <w:rPr>
          <w:sz w:val="28"/>
          <w:szCs w:val="28"/>
        </w:rPr>
        <w:lastRenderedPageBreak/>
        <w:t>администраторов средств бюджета Арсеньевского городского округа за 202</w:t>
      </w:r>
      <w:r w:rsidR="00392F6C" w:rsidRPr="00FA7443">
        <w:rPr>
          <w:sz w:val="28"/>
          <w:szCs w:val="28"/>
        </w:rPr>
        <w:t>4</w:t>
      </w:r>
      <w:r w:rsidR="007E574F" w:rsidRPr="00FA7443">
        <w:rPr>
          <w:sz w:val="28"/>
          <w:szCs w:val="28"/>
        </w:rPr>
        <w:t xml:space="preserve"> год</w:t>
      </w:r>
      <w:r w:rsidR="001C10D6" w:rsidRPr="00FA7443">
        <w:rPr>
          <w:sz w:val="28"/>
          <w:szCs w:val="28"/>
        </w:rPr>
        <w:t xml:space="preserve">. В рамках данного мероприятия проанализированы средства бюджета городского округа, направленных главным распорядителям средств бюджета в сумме </w:t>
      </w:r>
      <w:r w:rsidR="001C10D6" w:rsidRPr="00FA7443">
        <w:rPr>
          <w:b/>
          <w:sz w:val="28"/>
          <w:szCs w:val="28"/>
        </w:rPr>
        <w:t>2 643 227,602</w:t>
      </w:r>
      <w:r w:rsidR="001C10D6" w:rsidRPr="00FA7443">
        <w:rPr>
          <w:sz w:val="28"/>
          <w:szCs w:val="28"/>
        </w:rPr>
        <w:t xml:space="preserve"> тыс. руб. П</w:t>
      </w:r>
      <w:r w:rsidR="00ED4055" w:rsidRPr="00FA7443">
        <w:rPr>
          <w:sz w:val="28"/>
          <w:szCs w:val="28"/>
        </w:rPr>
        <w:t xml:space="preserve">о результатам </w:t>
      </w:r>
      <w:r w:rsidR="001C10D6" w:rsidRPr="00FA7443">
        <w:rPr>
          <w:sz w:val="28"/>
          <w:szCs w:val="28"/>
        </w:rPr>
        <w:t>экспертного мероприятия</w:t>
      </w:r>
      <w:r w:rsidR="00ED4055" w:rsidRPr="00FA7443">
        <w:rPr>
          <w:sz w:val="28"/>
          <w:szCs w:val="28"/>
        </w:rPr>
        <w:t xml:space="preserve"> оформлены </w:t>
      </w:r>
      <w:r w:rsidR="00ED4055" w:rsidRPr="00FA7443">
        <w:rPr>
          <w:b/>
          <w:sz w:val="28"/>
          <w:szCs w:val="28"/>
        </w:rPr>
        <w:t>9</w:t>
      </w:r>
      <w:r w:rsidR="00ED4055" w:rsidRPr="00FA7443">
        <w:rPr>
          <w:sz w:val="28"/>
          <w:szCs w:val="28"/>
        </w:rPr>
        <w:t xml:space="preserve"> заключений</w:t>
      </w:r>
      <w:r w:rsidR="007E574F" w:rsidRPr="00FA7443">
        <w:rPr>
          <w:sz w:val="28"/>
          <w:szCs w:val="28"/>
        </w:rPr>
        <w:t>.</w:t>
      </w:r>
      <w:r w:rsidR="001C10D6" w:rsidRPr="00FA7443">
        <w:rPr>
          <w:sz w:val="28"/>
          <w:szCs w:val="28"/>
        </w:rPr>
        <w:t xml:space="preserve"> </w:t>
      </w:r>
    </w:p>
    <w:p w:rsidR="007E574F" w:rsidRPr="00FA7443" w:rsidRDefault="007E574F" w:rsidP="00FA7443">
      <w:pPr>
        <w:spacing w:line="252" w:lineRule="auto"/>
        <w:rPr>
          <w:sz w:val="28"/>
          <w:szCs w:val="28"/>
        </w:rPr>
      </w:pPr>
      <w:r w:rsidRPr="00FA7443">
        <w:rPr>
          <w:sz w:val="28"/>
          <w:szCs w:val="28"/>
        </w:rPr>
        <w:t>В рамках проверки отчетности главных администраторов бюджетных средств были проверены вопросы полноты и правильности заполнения отчетных форм, внутренней согласованности соответствующих форм отчетности, соответствия утвержденных бюджетных назначений и их исполнения показателям, отраженным в отчете об исполнении бюджета городского округа за 202</w:t>
      </w:r>
      <w:r w:rsidR="00392F6C" w:rsidRPr="00FA7443">
        <w:rPr>
          <w:sz w:val="28"/>
          <w:szCs w:val="28"/>
        </w:rPr>
        <w:t>4</w:t>
      </w:r>
      <w:r w:rsidRPr="00FA7443">
        <w:rPr>
          <w:sz w:val="28"/>
          <w:szCs w:val="28"/>
        </w:rPr>
        <w:t xml:space="preserve"> год.</w:t>
      </w:r>
    </w:p>
    <w:p w:rsidR="0011451B" w:rsidRPr="00FA7443" w:rsidRDefault="0011451B" w:rsidP="00FA7443">
      <w:pPr>
        <w:spacing w:line="252" w:lineRule="auto"/>
        <w:rPr>
          <w:sz w:val="28"/>
          <w:szCs w:val="28"/>
        </w:rPr>
      </w:pPr>
      <w:r w:rsidRPr="00FA7443">
        <w:rPr>
          <w:sz w:val="28"/>
          <w:szCs w:val="28"/>
        </w:rPr>
        <w:t>По результатам экспертно-аналитического мероприятия внешней проверки бюджетной отчетности главных распорядителей бюджетных средств Арсеньевского городского округа выявлены отдельные нарушения требований</w:t>
      </w:r>
      <w:r w:rsidR="0024202C">
        <w:rPr>
          <w:sz w:val="28"/>
          <w:szCs w:val="28"/>
        </w:rPr>
        <w:t xml:space="preserve"> </w:t>
      </w:r>
      <w:r w:rsidR="0024202C" w:rsidRPr="0097375B">
        <w:rPr>
          <w:sz w:val="28"/>
          <w:szCs w:val="28"/>
        </w:rPr>
        <w:t>законодательства в сфере бюджетного учета и отчетности</w:t>
      </w:r>
      <w:r w:rsidRPr="0097375B">
        <w:rPr>
          <w:sz w:val="28"/>
          <w:szCs w:val="28"/>
        </w:rPr>
        <w:t>:</w:t>
      </w:r>
    </w:p>
    <w:p w:rsidR="00023CD4" w:rsidRPr="00FA7443" w:rsidRDefault="0011451B" w:rsidP="00FA7443">
      <w:pPr>
        <w:spacing w:line="252" w:lineRule="auto"/>
        <w:rPr>
          <w:sz w:val="28"/>
          <w:szCs w:val="28"/>
        </w:rPr>
      </w:pPr>
      <w:r w:rsidRPr="00FA7443">
        <w:rPr>
          <w:bCs/>
          <w:sz w:val="28"/>
          <w:szCs w:val="28"/>
        </w:rPr>
        <w:t>-</w:t>
      </w:r>
      <w:r w:rsidRPr="00FA7443">
        <w:rPr>
          <w:sz w:val="28"/>
          <w:szCs w:val="28"/>
        </w:rPr>
        <w:t xml:space="preserve"> </w:t>
      </w:r>
      <w:r w:rsidR="0066501B" w:rsidRPr="00FA7443">
        <w:rPr>
          <w:sz w:val="28"/>
          <w:szCs w:val="28"/>
        </w:rPr>
        <w:t xml:space="preserve">пункта 7 </w:t>
      </w:r>
      <w:r w:rsidRPr="00FA7443">
        <w:rPr>
          <w:sz w:val="28"/>
          <w:szCs w:val="28"/>
        </w:rPr>
        <w:t>Инструкции № 191н</w:t>
      </w:r>
      <w:r w:rsidR="0066501B" w:rsidRPr="00FA7443">
        <w:rPr>
          <w:rStyle w:val="af4"/>
          <w:sz w:val="28"/>
          <w:szCs w:val="28"/>
        </w:rPr>
        <w:footnoteReference w:id="11"/>
      </w:r>
      <w:r w:rsidRPr="00FA7443">
        <w:rPr>
          <w:sz w:val="28"/>
          <w:szCs w:val="28"/>
        </w:rPr>
        <w:t xml:space="preserve">, </w:t>
      </w:r>
      <w:r w:rsidR="0066501B" w:rsidRPr="00FA7443">
        <w:rPr>
          <w:sz w:val="28"/>
          <w:szCs w:val="28"/>
        </w:rPr>
        <w:t xml:space="preserve">пункта 9 </w:t>
      </w:r>
      <w:r w:rsidRPr="00FA7443">
        <w:rPr>
          <w:sz w:val="28"/>
          <w:szCs w:val="28"/>
        </w:rPr>
        <w:t>Инструкции № 33н</w:t>
      </w:r>
      <w:r w:rsidR="0066501B" w:rsidRPr="00FA7443">
        <w:rPr>
          <w:rStyle w:val="af4"/>
          <w:sz w:val="28"/>
          <w:szCs w:val="28"/>
        </w:rPr>
        <w:footnoteReference w:id="12"/>
      </w:r>
      <w:r w:rsidRPr="00FA7443">
        <w:rPr>
          <w:sz w:val="28"/>
          <w:szCs w:val="28"/>
        </w:rPr>
        <w:t>, Федерального стандарта № 256н</w:t>
      </w:r>
      <w:r w:rsidR="00023CD4" w:rsidRPr="00FA7443">
        <w:rPr>
          <w:sz w:val="28"/>
          <w:szCs w:val="28"/>
        </w:rPr>
        <w:t xml:space="preserve"> (п.79),</w:t>
      </w:r>
      <w:r w:rsidRPr="00FA7443">
        <w:rPr>
          <w:sz w:val="28"/>
          <w:szCs w:val="28"/>
        </w:rPr>
        <w:t xml:space="preserve"> Приказа Минфина России от 31.12.2016 № 260н «Об утверждении федерального стандарта бухгалтерского учета для организаций государственного сектора «Представление бухгалтерской (финансовой) отчетности» (</w:t>
      </w:r>
      <w:r w:rsidR="00023CD4" w:rsidRPr="00FA7443">
        <w:rPr>
          <w:sz w:val="28"/>
          <w:szCs w:val="28"/>
        </w:rPr>
        <w:t>п. 9</w:t>
      </w:r>
      <w:r w:rsidRPr="00FA7443">
        <w:rPr>
          <w:sz w:val="28"/>
          <w:szCs w:val="28"/>
        </w:rPr>
        <w:t xml:space="preserve">), </w:t>
      </w:r>
      <w:r w:rsidR="00023CD4" w:rsidRPr="00FA7443">
        <w:rPr>
          <w:sz w:val="28"/>
          <w:szCs w:val="28"/>
        </w:rPr>
        <w:t xml:space="preserve">в части </w:t>
      </w:r>
      <w:r w:rsidRPr="00FA7443">
        <w:rPr>
          <w:sz w:val="28"/>
          <w:szCs w:val="28"/>
        </w:rPr>
        <w:t>пров</w:t>
      </w:r>
      <w:r w:rsidR="00023CD4" w:rsidRPr="00FA7443">
        <w:rPr>
          <w:sz w:val="28"/>
          <w:szCs w:val="28"/>
        </w:rPr>
        <w:t>едения</w:t>
      </w:r>
      <w:r w:rsidRPr="00FA7443">
        <w:rPr>
          <w:sz w:val="28"/>
          <w:szCs w:val="28"/>
        </w:rPr>
        <w:t xml:space="preserve"> инвента</w:t>
      </w:r>
      <w:r w:rsidR="00023CD4" w:rsidRPr="00FA7443">
        <w:rPr>
          <w:sz w:val="28"/>
          <w:szCs w:val="28"/>
        </w:rPr>
        <w:t xml:space="preserve">ризация активов и обязательств перед составлением годовой бюджетной отчетности. </w:t>
      </w:r>
    </w:p>
    <w:p w:rsidR="0011451B" w:rsidRPr="00FA7443" w:rsidRDefault="00023CD4" w:rsidP="00FA7443">
      <w:pPr>
        <w:spacing w:line="252" w:lineRule="auto"/>
        <w:rPr>
          <w:sz w:val="28"/>
          <w:szCs w:val="28"/>
        </w:rPr>
      </w:pPr>
      <w:r w:rsidRPr="00FA7443">
        <w:rPr>
          <w:sz w:val="28"/>
          <w:szCs w:val="28"/>
        </w:rPr>
        <w:t>Некоторыми</w:t>
      </w:r>
      <w:r w:rsidR="0011451B" w:rsidRPr="00FA7443">
        <w:rPr>
          <w:sz w:val="28"/>
          <w:szCs w:val="28"/>
        </w:rPr>
        <w:t xml:space="preserve"> ГРБС</w:t>
      </w:r>
      <w:r w:rsidRPr="00FA7443">
        <w:rPr>
          <w:sz w:val="28"/>
          <w:szCs w:val="28"/>
        </w:rPr>
        <w:t xml:space="preserve"> </w:t>
      </w:r>
      <w:r w:rsidR="0011451B" w:rsidRPr="00FA7443">
        <w:rPr>
          <w:sz w:val="28"/>
          <w:szCs w:val="28"/>
        </w:rPr>
        <w:t>инвентаризация перед составлением годовой отчетности проводилась не в полном объеме, без отражения результатов инвентаризации</w:t>
      </w:r>
      <w:r w:rsidR="00327D30" w:rsidRPr="00FA7443">
        <w:rPr>
          <w:sz w:val="28"/>
          <w:szCs w:val="28"/>
        </w:rPr>
        <w:t xml:space="preserve"> (управление образования</w:t>
      </w:r>
      <w:r w:rsidR="00BE3C5C" w:rsidRPr="00FA7443">
        <w:rPr>
          <w:sz w:val="28"/>
          <w:szCs w:val="28"/>
        </w:rPr>
        <w:t xml:space="preserve"> администрации АГО</w:t>
      </w:r>
      <w:r w:rsidR="00327D30" w:rsidRPr="00FA7443">
        <w:rPr>
          <w:sz w:val="28"/>
          <w:szCs w:val="28"/>
        </w:rPr>
        <w:t>, управление имущественных отношений</w:t>
      </w:r>
      <w:r w:rsidR="00BE3C5C" w:rsidRPr="00FA7443">
        <w:rPr>
          <w:sz w:val="28"/>
          <w:szCs w:val="28"/>
        </w:rPr>
        <w:t xml:space="preserve"> администрации АГО</w:t>
      </w:r>
      <w:r w:rsidR="00327D30" w:rsidRPr="00FA7443">
        <w:rPr>
          <w:sz w:val="28"/>
          <w:szCs w:val="28"/>
        </w:rPr>
        <w:t>)</w:t>
      </w:r>
      <w:r w:rsidR="0011451B" w:rsidRPr="00FA7443">
        <w:rPr>
          <w:sz w:val="28"/>
          <w:szCs w:val="28"/>
        </w:rPr>
        <w:t>;</w:t>
      </w:r>
    </w:p>
    <w:p w:rsidR="0011451B" w:rsidRPr="00FA7443" w:rsidRDefault="0011451B" w:rsidP="00FA7443">
      <w:pPr>
        <w:overflowPunct w:val="0"/>
        <w:spacing w:line="252" w:lineRule="auto"/>
        <w:textAlignment w:val="baseline"/>
        <w:rPr>
          <w:rFonts w:eastAsia="Calibri"/>
          <w:sz w:val="28"/>
          <w:szCs w:val="28"/>
        </w:rPr>
      </w:pPr>
      <w:r w:rsidRPr="00FA7443">
        <w:rPr>
          <w:rFonts w:eastAsia="Calibri"/>
          <w:sz w:val="28"/>
          <w:szCs w:val="28"/>
        </w:rPr>
        <w:t xml:space="preserve">- пунктов 151-159.9 Инструкции № 191н в состав Пояснительной записки (ф.0503160) </w:t>
      </w:r>
      <w:r w:rsidR="00023CD4" w:rsidRPr="00FA7443">
        <w:rPr>
          <w:rFonts w:eastAsia="Calibri"/>
          <w:sz w:val="28"/>
          <w:szCs w:val="28"/>
        </w:rPr>
        <w:t>некоторым</w:t>
      </w:r>
      <w:r w:rsidRPr="00FA7443">
        <w:rPr>
          <w:rFonts w:eastAsia="Calibri"/>
          <w:sz w:val="28"/>
          <w:szCs w:val="28"/>
        </w:rPr>
        <w:t>и ГРБС не включены: Таблица № 3 «</w:t>
      </w:r>
      <w:r w:rsidRPr="00FA7443">
        <w:rPr>
          <w:sz w:val="28"/>
          <w:szCs w:val="28"/>
        </w:rPr>
        <w:t xml:space="preserve">Сведения об исполнении текстовых статей закона (решения) о бюджете», </w:t>
      </w:r>
      <w:r w:rsidRPr="00FA7443">
        <w:rPr>
          <w:rFonts w:eastAsia="Calibri"/>
          <w:sz w:val="28"/>
          <w:szCs w:val="28"/>
        </w:rPr>
        <w:t>Таблица № 6 «</w:t>
      </w:r>
      <w:r w:rsidRPr="00FA7443">
        <w:rPr>
          <w:sz w:val="28"/>
          <w:szCs w:val="28"/>
        </w:rPr>
        <w:t xml:space="preserve">Сведения о проведении инвентаризаций», </w:t>
      </w:r>
      <w:r w:rsidRPr="00FA7443">
        <w:rPr>
          <w:rFonts w:eastAsia="Calibri"/>
          <w:sz w:val="28"/>
          <w:szCs w:val="28"/>
        </w:rPr>
        <w:t>Таблица № 13 «</w:t>
      </w:r>
      <w:r w:rsidRPr="00FA7443">
        <w:rPr>
          <w:sz w:val="28"/>
          <w:szCs w:val="28"/>
        </w:rPr>
        <w:t xml:space="preserve">Анализ отчета об исполнении бюджета субъектом бюджетной отчетности», Таблица № 14 «Анализ показателей отчетности субъекта бюджетной отчетности», </w:t>
      </w:r>
      <w:r w:rsidRPr="00FA7443">
        <w:rPr>
          <w:rFonts w:eastAsia="Calibri"/>
          <w:sz w:val="28"/>
          <w:szCs w:val="28"/>
        </w:rPr>
        <w:t>Таблица № 16 «Прочие вопросы деятельности субъекта бюджетной отчетности» (управление образования администрации АГО);</w:t>
      </w:r>
    </w:p>
    <w:p w:rsidR="0011451B" w:rsidRPr="00FA7443" w:rsidRDefault="0011451B" w:rsidP="00FA7443">
      <w:pPr>
        <w:spacing w:line="252" w:lineRule="auto"/>
        <w:rPr>
          <w:sz w:val="28"/>
          <w:szCs w:val="28"/>
        </w:rPr>
      </w:pPr>
      <w:r w:rsidRPr="00FA7443">
        <w:rPr>
          <w:sz w:val="28"/>
          <w:szCs w:val="28"/>
        </w:rPr>
        <w:t xml:space="preserve">- </w:t>
      </w:r>
      <w:r w:rsidR="006C413B" w:rsidRPr="00FA7443">
        <w:rPr>
          <w:sz w:val="28"/>
          <w:szCs w:val="28"/>
        </w:rPr>
        <w:t xml:space="preserve">пункта 9 </w:t>
      </w:r>
      <w:r w:rsidRPr="00FA7443">
        <w:rPr>
          <w:sz w:val="28"/>
          <w:szCs w:val="28"/>
        </w:rPr>
        <w:t>Приказа Министерства Финансов России от 16.12.2010 № 174н</w:t>
      </w:r>
      <w:r w:rsidR="00BE3C5C" w:rsidRPr="00FA7443">
        <w:rPr>
          <w:rStyle w:val="af4"/>
          <w:sz w:val="28"/>
          <w:szCs w:val="28"/>
        </w:rPr>
        <w:footnoteReference w:id="13"/>
      </w:r>
      <w:r w:rsidR="006C413B" w:rsidRPr="00FA7443">
        <w:rPr>
          <w:sz w:val="28"/>
          <w:szCs w:val="28"/>
        </w:rPr>
        <w:t xml:space="preserve"> </w:t>
      </w:r>
      <w:r w:rsidRPr="00FA7443">
        <w:rPr>
          <w:sz w:val="28"/>
          <w:szCs w:val="28"/>
        </w:rPr>
        <w:t>(далее Инструкция № 174н)</w:t>
      </w:r>
      <w:r w:rsidR="00BE3C5C" w:rsidRPr="00FA7443">
        <w:rPr>
          <w:sz w:val="28"/>
          <w:szCs w:val="28"/>
        </w:rPr>
        <w:t>,</w:t>
      </w:r>
      <w:r w:rsidRPr="00FA7443">
        <w:rPr>
          <w:sz w:val="28"/>
          <w:szCs w:val="28"/>
        </w:rPr>
        <w:t xml:space="preserve"> </w:t>
      </w:r>
      <w:r w:rsidR="00BE3C5C" w:rsidRPr="00FA7443">
        <w:rPr>
          <w:sz w:val="28"/>
          <w:szCs w:val="28"/>
        </w:rPr>
        <w:t>некоторыми</w:t>
      </w:r>
      <w:r w:rsidRPr="00FA7443">
        <w:rPr>
          <w:sz w:val="28"/>
          <w:szCs w:val="28"/>
        </w:rPr>
        <w:t xml:space="preserve"> ГРБС нарушена методология </w:t>
      </w:r>
      <w:r w:rsidRPr="00FA7443">
        <w:rPr>
          <w:sz w:val="28"/>
          <w:szCs w:val="28"/>
        </w:rPr>
        <w:lastRenderedPageBreak/>
        <w:t xml:space="preserve">применения плана счетов бюджетного учета при принятии к учету безвозмездно полученных объектов основных средств (управление спорта администрации АГО, </w:t>
      </w:r>
      <w:r w:rsidRPr="00FA7443">
        <w:rPr>
          <w:rFonts w:eastAsia="Calibri"/>
          <w:sz w:val="28"/>
          <w:szCs w:val="28"/>
        </w:rPr>
        <w:t>управление образования администрации АГО</w:t>
      </w:r>
      <w:r w:rsidRPr="00FA7443">
        <w:rPr>
          <w:sz w:val="28"/>
          <w:szCs w:val="28"/>
        </w:rPr>
        <w:t>);</w:t>
      </w:r>
    </w:p>
    <w:p w:rsidR="0011451B" w:rsidRPr="00FA7443" w:rsidRDefault="0011451B" w:rsidP="00FA7443">
      <w:pPr>
        <w:pStyle w:val="af1"/>
        <w:spacing w:line="252" w:lineRule="auto"/>
        <w:ind w:firstLine="709"/>
        <w:jc w:val="both"/>
        <w:rPr>
          <w:bCs/>
          <w:sz w:val="28"/>
          <w:szCs w:val="28"/>
        </w:rPr>
      </w:pPr>
      <w:r w:rsidRPr="00FA7443">
        <w:rPr>
          <w:bCs/>
          <w:sz w:val="28"/>
          <w:szCs w:val="28"/>
        </w:rPr>
        <w:t xml:space="preserve">- пункта 20 Инструкции № 174н, </w:t>
      </w:r>
      <w:r w:rsidR="006C413B" w:rsidRPr="00FA7443">
        <w:rPr>
          <w:bCs/>
          <w:sz w:val="28"/>
          <w:szCs w:val="28"/>
        </w:rPr>
        <w:t>некоторым</w:t>
      </w:r>
      <w:r w:rsidRPr="00FA7443">
        <w:rPr>
          <w:bCs/>
          <w:sz w:val="28"/>
          <w:szCs w:val="28"/>
        </w:rPr>
        <w:t>и ГРБС нарушена методология бухгалтерского учета в части отражения уменьшения кадастровой стоимости земельных участков (</w:t>
      </w:r>
      <w:r w:rsidRPr="00FA7443">
        <w:rPr>
          <w:sz w:val="28"/>
          <w:szCs w:val="28"/>
        </w:rPr>
        <w:t xml:space="preserve">управление спорта администрации АГО, </w:t>
      </w:r>
      <w:r w:rsidRPr="00FA7443">
        <w:rPr>
          <w:rFonts w:eastAsia="Calibri"/>
          <w:sz w:val="28"/>
          <w:szCs w:val="28"/>
        </w:rPr>
        <w:t>управление образования администрации АГО</w:t>
      </w:r>
      <w:r w:rsidRPr="00FA7443">
        <w:rPr>
          <w:sz w:val="28"/>
          <w:szCs w:val="28"/>
        </w:rPr>
        <w:t>)</w:t>
      </w:r>
      <w:r w:rsidRPr="00FA7443">
        <w:rPr>
          <w:bCs/>
          <w:sz w:val="28"/>
          <w:szCs w:val="28"/>
        </w:rPr>
        <w:t>;</w:t>
      </w:r>
    </w:p>
    <w:p w:rsidR="0011451B" w:rsidRPr="00FA7443" w:rsidRDefault="00BE3C5C" w:rsidP="00FA7443">
      <w:pPr>
        <w:spacing w:line="252" w:lineRule="auto"/>
        <w:rPr>
          <w:sz w:val="28"/>
          <w:szCs w:val="28"/>
        </w:rPr>
      </w:pPr>
      <w:r w:rsidRPr="00FA7443">
        <w:rPr>
          <w:sz w:val="28"/>
          <w:szCs w:val="28"/>
        </w:rPr>
        <w:t xml:space="preserve">- </w:t>
      </w:r>
      <w:r w:rsidR="006C413B" w:rsidRPr="00FA7443">
        <w:rPr>
          <w:sz w:val="28"/>
          <w:szCs w:val="28"/>
        </w:rPr>
        <w:t xml:space="preserve">пункта 351 </w:t>
      </w:r>
      <w:r w:rsidR="0011451B" w:rsidRPr="00FA7443">
        <w:rPr>
          <w:sz w:val="28"/>
          <w:szCs w:val="28"/>
        </w:rPr>
        <w:t>Приказа Минфина России от 01.12.2010 № 157н</w:t>
      </w:r>
      <w:r w:rsidR="006C413B" w:rsidRPr="00FA7443">
        <w:rPr>
          <w:rStyle w:val="af4"/>
          <w:sz w:val="28"/>
          <w:szCs w:val="28"/>
        </w:rPr>
        <w:footnoteReference w:id="14"/>
      </w:r>
      <w:r w:rsidR="0011451B" w:rsidRPr="00FA7443">
        <w:rPr>
          <w:sz w:val="28"/>
          <w:szCs w:val="28"/>
        </w:rPr>
        <w:t xml:space="preserve"> (далее - Инструкция № 157н), отсутствует учет независимых (в том числе банковских) гарантий, полученных в качестве обеспечения обязательства по контрактам на </w:t>
      </w:r>
      <w:proofErr w:type="spellStart"/>
      <w:r w:rsidR="0011451B" w:rsidRPr="00FA7443">
        <w:rPr>
          <w:sz w:val="28"/>
          <w:szCs w:val="28"/>
        </w:rPr>
        <w:t>забалансовом</w:t>
      </w:r>
      <w:proofErr w:type="spellEnd"/>
      <w:r w:rsidR="0011451B" w:rsidRPr="00FA7443">
        <w:rPr>
          <w:sz w:val="28"/>
          <w:szCs w:val="28"/>
        </w:rPr>
        <w:t xml:space="preserve"> счете 10 «Обеспечение исполнения обязательств» (</w:t>
      </w:r>
      <w:r w:rsidR="0011451B" w:rsidRPr="00FA7443">
        <w:rPr>
          <w:rFonts w:eastAsia="Calibri"/>
          <w:sz w:val="28"/>
          <w:szCs w:val="28"/>
        </w:rPr>
        <w:t>управление образования администрации АГО</w:t>
      </w:r>
      <w:r w:rsidR="0011451B" w:rsidRPr="00FA7443">
        <w:rPr>
          <w:sz w:val="28"/>
          <w:szCs w:val="28"/>
        </w:rPr>
        <w:t>);</w:t>
      </w:r>
    </w:p>
    <w:p w:rsidR="0011451B" w:rsidRPr="00FA7443" w:rsidRDefault="0011451B" w:rsidP="00FA7443">
      <w:pPr>
        <w:spacing w:line="252" w:lineRule="auto"/>
        <w:rPr>
          <w:sz w:val="28"/>
          <w:szCs w:val="28"/>
        </w:rPr>
      </w:pPr>
      <w:r w:rsidRPr="00FA7443">
        <w:rPr>
          <w:sz w:val="28"/>
          <w:szCs w:val="28"/>
        </w:rPr>
        <w:t xml:space="preserve">- пункта 70 Инструкции № 191н, при формировании Отчета ф. 0503128, в графе 8 указанного отчета отдельными ГРБС не отражаются принятые бюджетные обязательства с применением конкурентных способов относительно начальной (максимальной) цены контракта, указанной в извещении о проведении конкурса (аукциона, запроса котировок, запроса предложений) (управление образования, управление спорта, управление имущественных отношений); </w:t>
      </w:r>
    </w:p>
    <w:p w:rsidR="0011451B" w:rsidRPr="00FA7443" w:rsidRDefault="0011451B" w:rsidP="00FA7443">
      <w:pPr>
        <w:spacing w:line="252" w:lineRule="auto"/>
        <w:rPr>
          <w:sz w:val="28"/>
          <w:szCs w:val="28"/>
        </w:rPr>
      </w:pPr>
      <w:r w:rsidRPr="00FA7443">
        <w:rPr>
          <w:sz w:val="28"/>
          <w:szCs w:val="28"/>
        </w:rPr>
        <w:t xml:space="preserve">- подпункта 3 пункта 70 Инструкции № 191н у отдельных ГРБС данные регистров бухгалтерского учета на отчетную дату и данные, утвержденные </w:t>
      </w:r>
      <w:r w:rsidR="0066501B" w:rsidRPr="00FA7443">
        <w:rPr>
          <w:sz w:val="28"/>
          <w:szCs w:val="28"/>
        </w:rPr>
        <w:t>Законом</w:t>
      </w:r>
      <w:r w:rsidRPr="00FA7443">
        <w:rPr>
          <w:sz w:val="28"/>
          <w:szCs w:val="28"/>
        </w:rPr>
        <w:t xml:space="preserve"> о бюджете</w:t>
      </w:r>
      <w:r w:rsidR="0066501B" w:rsidRPr="00FA7443">
        <w:rPr>
          <w:sz w:val="28"/>
          <w:szCs w:val="28"/>
        </w:rPr>
        <w:t>,</w:t>
      </w:r>
      <w:r w:rsidRPr="00FA7443">
        <w:rPr>
          <w:sz w:val="28"/>
          <w:szCs w:val="28"/>
        </w:rPr>
        <w:t xml:space="preserve"> не соответствуют данным бюджетной отчетности в гр. 4, 5 раздела 3 Отчета ф.0503128 (управление образования, управление спорта, управление имущественных отношений);</w:t>
      </w:r>
    </w:p>
    <w:p w:rsidR="0011451B" w:rsidRPr="00FA7443" w:rsidRDefault="0011451B" w:rsidP="00FA7443">
      <w:pPr>
        <w:spacing w:line="252" w:lineRule="auto"/>
        <w:rPr>
          <w:sz w:val="28"/>
          <w:szCs w:val="28"/>
        </w:rPr>
      </w:pPr>
      <w:r w:rsidRPr="00FA7443">
        <w:rPr>
          <w:sz w:val="28"/>
          <w:szCs w:val="28"/>
        </w:rPr>
        <w:t>- пункта 170.2 Инструкции № 191н, при формировании Сведений ф.0503175 у отдельных ГРБС не отражена информация на основании данных об экономии при заключении государственных (муниципальных) контрактов с применением конкурентных способов (управление образования, управление спорта, управление имущественных отношений);</w:t>
      </w:r>
    </w:p>
    <w:p w:rsidR="0011451B" w:rsidRPr="00FA7443" w:rsidRDefault="0011451B" w:rsidP="00FA7443">
      <w:pPr>
        <w:overflowPunct w:val="0"/>
        <w:spacing w:line="252" w:lineRule="auto"/>
        <w:textAlignment w:val="baseline"/>
        <w:rPr>
          <w:sz w:val="28"/>
          <w:szCs w:val="28"/>
        </w:rPr>
      </w:pPr>
      <w:r w:rsidRPr="00FA7443">
        <w:rPr>
          <w:sz w:val="28"/>
          <w:szCs w:val="28"/>
        </w:rPr>
        <w:t xml:space="preserve">- части 1 статьи 13 Федерального закона от 06.12.2011 № 402-ФЗ «О бухгалтерском учете», пункта 7 Инструкции № 191н, бюджетная (бухгалтерская) отчетность управлением имущественных отношений администрации АГО составлена </w:t>
      </w:r>
      <w:r w:rsidRPr="00FA7443">
        <w:rPr>
          <w:bCs/>
          <w:sz w:val="28"/>
          <w:szCs w:val="28"/>
        </w:rPr>
        <w:t>не в соответствии</w:t>
      </w:r>
      <w:r w:rsidRPr="00FA7443">
        <w:rPr>
          <w:sz w:val="28"/>
          <w:szCs w:val="28"/>
        </w:rPr>
        <w:t xml:space="preserve"> с данными Главной книги и регистров бюджетного учета;</w:t>
      </w:r>
    </w:p>
    <w:p w:rsidR="0011451B" w:rsidRPr="00FA7443" w:rsidRDefault="0011451B" w:rsidP="00FA7443">
      <w:pPr>
        <w:overflowPunct w:val="0"/>
        <w:spacing w:line="252" w:lineRule="auto"/>
        <w:textAlignment w:val="baseline"/>
        <w:rPr>
          <w:sz w:val="28"/>
          <w:szCs w:val="28"/>
        </w:rPr>
      </w:pPr>
      <w:proofErr w:type="gramStart"/>
      <w:r w:rsidRPr="00FA7443">
        <w:rPr>
          <w:sz w:val="28"/>
          <w:szCs w:val="28"/>
        </w:rPr>
        <w:t xml:space="preserve">- пункта 143 Инструкции № 157н, пункта 11 </w:t>
      </w:r>
      <w:r w:rsidRPr="00FA7443">
        <w:rPr>
          <w:bCs/>
          <w:sz w:val="28"/>
          <w:szCs w:val="28"/>
        </w:rPr>
        <w:t xml:space="preserve">Приказа Минфина России от 15.06.2021 № 84н «Об утверждении федерального стандарта бухгалтерского учета государственных финансов «Государственная (муниципальная) казна» (далее - СГС «Государственная (муниципальная) казна»), </w:t>
      </w:r>
      <w:r w:rsidRPr="00FA7443">
        <w:rPr>
          <w:sz w:val="28"/>
          <w:szCs w:val="28"/>
        </w:rPr>
        <w:t xml:space="preserve">пунктов 7, 166 Инструкции № 191н, пункта 18 Федерального стандарта № 256н, завышена </w:t>
      </w:r>
      <w:r w:rsidRPr="00FA7443">
        <w:rPr>
          <w:sz w:val="28"/>
          <w:szCs w:val="28"/>
        </w:rPr>
        <w:lastRenderedPageBreak/>
        <w:t>стоимость нефинансовых активов в Балансе (ф.0503130) на 01.01.2025 по строке 190 на сумму 287 306 289,23 руб. или 9,16% (управление</w:t>
      </w:r>
      <w:proofErr w:type="gramEnd"/>
      <w:r w:rsidRPr="00FA7443">
        <w:rPr>
          <w:sz w:val="28"/>
          <w:szCs w:val="28"/>
        </w:rPr>
        <w:t xml:space="preserve"> имущественных отношений администрации АГО).</w:t>
      </w:r>
    </w:p>
    <w:p w:rsidR="0011451B" w:rsidRPr="00FA7443" w:rsidRDefault="0011451B" w:rsidP="00FA7443">
      <w:pPr>
        <w:overflowPunct w:val="0"/>
        <w:spacing w:line="252" w:lineRule="auto"/>
        <w:textAlignment w:val="baseline"/>
        <w:rPr>
          <w:sz w:val="28"/>
          <w:szCs w:val="28"/>
        </w:rPr>
      </w:pPr>
      <w:r w:rsidRPr="00FA7443">
        <w:rPr>
          <w:sz w:val="28"/>
          <w:szCs w:val="28"/>
        </w:rPr>
        <w:t>Что является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w:t>
      </w:r>
      <w:r w:rsidR="00D530A4" w:rsidRPr="00FA7443">
        <w:rPr>
          <w:sz w:val="28"/>
          <w:szCs w:val="28"/>
        </w:rPr>
        <w:t>.</w:t>
      </w:r>
    </w:p>
    <w:p w:rsidR="0011451B" w:rsidRPr="00FA7443" w:rsidRDefault="0011451B" w:rsidP="00FA7443">
      <w:pPr>
        <w:spacing w:line="252" w:lineRule="auto"/>
        <w:rPr>
          <w:sz w:val="28"/>
          <w:szCs w:val="28"/>
        </w:rPr>
      </w:pPr>
      <w:r w:rsidRPr="00FA7443">
        <w:rPr>
          <w:sz w:val="28"/>
          <w:szCs w:val="28"/>
        </w:rPr>
        <w:t>Проверкой соответствия показателей форм отчетности остаткам и оборотам по счетам, отраженным в Главной книге ф. 0504072 отдельными ГРБС допу</w:t>
      </w:r>
      <w:r w:rsidR="00D530A4" w:rsidRPr="00FA7443">
        <w:rPr>
          <w:sz w:val="28"/>
          <w:szCs w:val="28"/>
        </w:rPr>
        <w:t>щено</w:t>
      </w:r>
      <w:r w:rsidRPr="00FA7443">
        <w:rPr>
          <w:sz w:val="28"/>
          <w:szCs w:val="28"/>
        </w:rPr>
        <w:t xml:space="preserve"> расхождения остатков по счетам бухгалтерского учета за 2024 год, а также несоответствие, либо полное отсутствие сумм оборотов по счетам учета с представленной отчетностью (управление имущественных отношений администрации АГО).</w:t>
      </w:r>
    </w:p>
    <w:p w:rsidR="0011451B" w:rsidRPr="00FA7443" w:rsidRDefault="0011451B" w:rsidP="00FA7443">
      <w:pPr>
        <w:spacing w:line="252" w:lineRule="auto"/>
        <w:rPr>
          <w:bCs/>
          <w:sz w:val="28"/>
          <w:szCs w:val="28"/>
        </w:rPr>
      </w:pPr>
      <w:r w:rsidRPr="00FA7443">
        <w:rPr>
          <w:sz w:val="28"/>
          <w:szCs w:val="28"/>
        </w:rPr>
        <w:t xml:space="preserve">По результатам экспертно-аналитического мероприятия внешней проверки бюджетной отчетности главных распорядителей бюджетных средств Арсеньевского городского округа за 2024 год, управлению имущественных отношений администрации </w:t>
      </w:r>
      <w:r w:rsidRPr="00FA7443">
        <w:rPr>
          <w:bCs/>
          <w:sz w:val="28"/>
          <w:szCs w:val="28"/>
        </w:rPr>
        <w:t>Арсеньевского городского округа</w:t>
      </w:r>
      <w:r w:rsidRPr="00FA7443">
        <w:rPr>
          <w:sz w:val="28"/>
          <w:szCs w:val="28"/>
        </w:rPr>
        <w:t xml:space="preserve"> внесено </w:t>
      </w:r>
      <w:r w:rsidRPr="00FA7443">
        <w:rPr>
          <w:bCs/>
          <w:sz w:val="28"/>
          <w:szCs w:val="28"/>
        </w:rPr>
        <w:t>Представление.</w:t>
      </w:r>
    </w:p>
    <w:p w:rsidR="0011451B" w:rsidRDefault="0011451B" w:rsidP="00FA7443">
      <w:pPr>
        <w:spacing w:line="252" w:lineRule="auto"/>
        <w:rPr>
          <w:sz w:val="28"/>
          <w:szCs w:val="28"/>
        </w:rPr>
      </w:pPr>
      <w:r w:rsidRPr="00FA7443">
        <w:rPr>
          <w:sz w:val="28"/>
          <w:szCs w:val="28"/>
        </w:rPr>
        <w:t>По нарушениям,</w:t>
      </w:r>
      <w:r w:rsidR="00D530A4" w:rsidRPr="00FA7443">
        <w:rPr>
          <w:sz w:val="28"/>
          <w:szCs w:val="28"/>
        </w:rPr>
        <w:t xml:space="preserve"> допущенным при составлении годовой бюджетной отчетности,</w:t>
      </w:r>
      <w:r w:rsidRPr="00FA7443">
        <w:rPr>
          <w:sz w:val="28"/>
          <w:szCs w:val="28"/>
        </w:rPr>
        <w:t xml:space="preserve"> имеющим признаки состава административного правонарушения</w:t>
      </w:r>
      <w:r w:rsidR="00D530A4" w:rsidRPr="00FA7443">
        <w:rPr>
          <w:sz w:val="28"/>
          <w:szCs w:val="28"/>
        </w:rPr>
        <w:t>, главный бухгалтер у</w:t>
      </w:r>
      <w:r w:rsidRPr="00FA7443">
        <w:rPr>
          <w:sz w:val="28"/>
          <w:szCs w:val="28"/>
        </w:rPr>
        <w:t xml:space="preserve">правления имущественных отношений Арсеньевского городского округа </w:t>
      </w:r>
      <w:r w:rsidR="00D530A4" w:rsidRPr="00FA7443">
        <w:rPr>
          <w:sz w:val="28"/>
          <w:szCs w:val="28"/>
        </w:rPr>
        <w:t>привлечена к административной ответственности по статье 15.15.6 К</w:t>
      </w:r>
      <w:r w:rsidR="007000FF">
        <w:rPr>
          <w:sz w:val="28"/>
          <w:szCs w:val="28"/>
        </w:rPr>
        <w:t>о</w:t>
      </w:r>
      <w:r w:rsidR="00D530A4" w:rsidRPr="00FA7443">
        <w:rPr>
          <w:sz w:val="28"/>
          <w:szCs w:val="28"/>
        </w:rPr>
        <w:t>АП РФ (грубое нарушение требований к бухгалтерскому учету, в том числе к составлению либо представлению бухгалтерской отчетности)</w:t>
      </w:r>
      <w:r w:rsidRPr="00FA7443">
        <w:rPr>
          <w:sz w:val="28"/>
          <w:szCs w:val="28"/>
        </w:rPr>
        <w:t xml:space="preserve">. </w:t>
      </w:r>
    </w:p>
    <w:p w:rsidR="00AC4B81" w:rsidRPr="00FA7443" w:rsidRDefault="00D530A4" w:rsidP="00FA7443">
      <w:pPr>
        <w:spacing w:line="252" w:lineRule="auto"/>
        <w:rPr>
          <w:sz w:val="28"/>
          <w:szCs w:val="28"/>
        </w:rPr>
      </w:pPr>
      <w:r w:rsidRPr="00FA7443">
        <w:rPr>
          <w:sz w:val="28"/>
          <w:szCs w:val="28"/>
        </w:rPr>
        <w:t>5</w:t>
      </w:r>
      <w:r w:rsidR="006271C2" w:rsidRPr="00FA7443">
        <w:rPr>
          <w:sz w:val="28"/>
          <w:szCs w:val="28"/>
        </w:rPr>
        <w:t>.</w:t>
      </w:r>
      <w:r w:rsidR="00AC4B81" w:rsidRPr="00FA7443">
        <w:rPr>
          <w:sz w:val="28"/>
          <w:szCs w:val="28"/>
        </w:rPr>
        <w:t xml:space="preserve">2. </w:t>
      </w:r>
      <w:r w:rsidR="00D02FE3" w:rsidRPr="00FA7443">
        <w:rPr>
          <w:sz w:val="28"/>
          <w:szCs w:val="28"/>
        </w:rPr>
        <w:t>Проведена э</w:t>
      </w:r>
      <w:r w:rsidR="00AC4B81" w:rsidRPr="00FA7443">
        <w:rPr>
          <w:sz w:val="28"/>
          <w:szCs w:val="28"/>
        </w:rPr>
        <w:t>кспертиза годового отчета об исполнении бюджета Арсеньевского городского округа за 202</w:t>
      </w:r>
      <w:r w:rsidR="00392F6C" w:rsidRPr="00FA7443">
        <w:rPr>
          <w:sz w:val="28"/>
          <w:szCs w:val="28"/>
        </w:rPr>
        <w:t>4</w:t>
      </w:r>
      <w:r w:rsidR="00AC4B81" w:rsidRPr="00FA7443">
        <w:rPr>
          <w:sz w:val="28"/>
          <w:szCs w:val="28"/>
        </w:rPr>
        <w:t xml:space="preserve"> год, с учетом </w:t>
      </w:r>
      <w:proofErr w:type="gramStart"/>
      <w:r w:rsidR="00AC4B81" w:rsidRPr="00FA7443">
        <w:rPr>
          <w:sz w:val="28"/>
          <w:szCs w:val="28"/>
        </w:rPr>
        <w:t>результатов проверки годовой бюджетной отчетности главных администраторов средств бюджета городского</w:t>
      </w:r>
      <w:proofErr w:type="gramEnd"/>
      <w:r w:rsidR="00AC4B81" w:rsidRPr="00FA7443">
        <w:rPr>
          <w:sz w:val="28"/>
          <w:szCs w:val="28"/>
        </w:rPr>
        <w:t xml:space="preserve"> округа</w:t>
      </w:r>
      <w:r w:rsidR="00825EE1" w:rsidRPr="00FA7443">
        <w:rPr>
          <w:sz w:val="28"/>
          <w:szCs w:val="28"/>
        </w:rPr>
        <w:t xml:space="preserve"> (</w:t>
      </w:r>
      <w:r w:rsidR="00825EE1" w:rsidRPr="00FA7443">
        <w:rPr>
          <w:b/>
          <w:sz w:val="28"/>
          <w:szCs w:val="28"/>
        </w:rPr>
        <w:t>1</w:t>
      </w:r>
      <w:r w:rsidR="00825EE1" w:rsidRPr="00FA7443">
        <w:rPr>
          <w:sz w:val="28"/>
          <w:szCs w:val="28"/>
        </w:rPr>
        <w:t xml:space="preserve"> экспертное заключение)</w:t>
      </w:r>
      <w:r w:rsidR="001C10D6" w:rsidRPr="00FA7443">
        <w:rPr>
          <w:sz w:val="28"/>
          <w:szCs w:val="28"/>
        </w:rPr>
        <w:t xml:space="preserve">. </w:t>
      </w:r>
    </w:p>
    <w:p w:rsidR="00AC4B81" w:rsidRPr="00FA7443" w:rsidRDefault="00AC4B81" w:rsidP="00FA7443">
      <w:pPr>
        <w:spacing w:line="252" w:lineRule="auto"/>
        <w:rPr>
          <w:sz w:val="28"/>
          <w:szCs w:val="28"/>
        </w:rPr>
      </w:pPr>
      <w:r w:rsidRPr="00FA7443">
        <w:rPr>
          <w:sz w:val="28"/>
          <w:szCs w:val="28"/>
        </w:rPr>
        <w:t>Данные, представленные в отчете об исполнении бюджета, согласуются с данными, отраженными в годовой отчетности главных ад</w:t>
      </w:r>
      <w:r w:rsidR="004A2C96">
        <w:rPr>
          <w:sz w:val="28"/>
          <w:szCs w:val="28"/>
        </w:rPr>
        <w:t>министраторов бюджетных средств.</w:t>
      </w:r>
    </w:p>
    <w:p w:rsidR="00AC4B81" w:rsidRPr="00FA7443" w:rsidRDefault="00AC4B81" w:rsidP="00FA7443">
      <w:pPr>
        <w:spacing w:line="252" w:lineRule="auto"/>
        <w:contextualSpacing/>
        <w:rPr>
          <w:sz w:val="28"/>
          <w:szCs w:val="28"/>
        </w:rPr>
      </w:pPr>
      <w:r w:rsidRPr="00FA7443">
        <w:rPr>
          <w:sz w:val="28"/>
          <w:szCs w:val="28"/>
        </w:rPr>
        <w:t>Годовой отчет об исполнении бюджета Арсеньевского городского округа за 202</w:t>
      </w:r>
      <w:r w:rsidR="001E2CCB" w:rsidRPr="00FA7443">
        <w:rPr>
          <w:sz w:val="28"/>
          <w:szCs w:val="28"/>
        </w:rPr>
        <w:t>4</w:t>
      </w:r>
      <w:r w:rsidRPr="00FA7443">
        <w:rPr>
          <w:sz w:val="28"/>
          <w:szCs w:val="28"/>
        </w:rPr>
        <w:t xml:space="preserve"> год утвержден Решением Думы Арсеньевского городского округа </w:t>
      </w:r>
      <w:r w:rsidRPr="00FA7443">
        <w:rPr>
          <w:sz w:val="28"/>
          <w:szCs w:val="28"/>
        </w:rPr>
        <w:br/>
        <w:t>от 2</w:t>
      </w:r>
      <w:r w:rsidR="001E2CCB" w:rsidRPr="00FA7443">
        <w:rPr>
          <w:sz w:val="28"/>
          <w:szCs w:val="28"/>
        </w:rPr>
        <w:t>8</w:t>
      </w:r>
      <w:r w:rsidRPr="00FA7443">
        <w:rPr>
          <w:sz w:val="28"/>
          <w:szCs w:val="28"/>
        </w:rPr>
        <w:t>.05.202</w:t>
      </w:r>
      <w:r w:rsidR="001E2CCB" w:rsidRPr="00FA7443">
        <w:rPr>
          <w:sz w:val="28"/>
          <w:szCs w:val="28"/>
        </w:rPr>
        <w:t>5</w:t>
      </w:r>
      <w:r w:rsidRPr="00FA7443">
        <w:rPr>
          <w:sz w:val="28"/>
          <w:szCs w:val="28"/>
        </w:rPr>
        <w:t xml:space="preserve"> года № </w:t>
      </w:r>
      <w:r w:rsidR="001E2CCB" w:rsidRPr="00FA7443">
        <w:rPr>
          <w:sz w:val="28"/>
          <w:szCs w:val="28"/>
        </w:rPr>
        <w:t>464</w:t>
      </w:r>
      <w:r w:rsidRPr="00FA7443">
        <w:rPr>
          <w:sz w:val="28"/>
          <w:szCs w:val="28"/>
        </w:rPr>
        <w:t>.</w:t>
      </w:r>
    </w:p>
    <w:p w:rsidR="00D26668" w:rsidRPr="00FA7443" w:rsidRDefault="00D530A4" w:rsidP="00FA7443">
      <w:pPr>
        <w:widowControl/>
        <w:autoSpaceDE/>
        <w:autoSpaceDN/>
        <w:adjustRightInd/>
        <w:spacing w:line="252" w:lineRule="auto"/>
        <w:rPr>
          <w:rFonts w:eastAsiaTheme="minorHAnsi"/>
          <w:sz w:val="28"/>
          <w:szCs w:val="28"/>
          <w:lang w:eastAsia="en-US"/>
        </w:rPr>
      </w:pPr>
      <w:r w:rsidRPr="00FA7443">
        <w:rPr>
          <w:rFonts w:eastAsiaTheme="minorHAnsi"/>
          <w:sz w:val="28"/>
          <w:szCs w:val="28"/>
          <w:lang w:eastAsia="en-US"/>
        </w:rPr>
        <w:t>5</w:t>
      </w:r>
      <w:r w:rsidR="006271C2" w:rsidRPr="00FA7443">
        <w:rPr>
          <w:rFonts w:eastAsiaTheme="minorHAnsi"/>
          <w:sz w:val="28"/>
          <w:szCs w:val="28"/>
          <w:lang w:eastAsia="en-US"/>
        </w:rPr>
        <w:t>.</w:t>
      </w:r>
      <w:r w:rsidR="00D02FE3" w:rsidRPr="00FA7443">
        <w:rPr>
          <w:rFonts w:eastAsiaTheme="minorHAnsi"/>
          <w:sz w:val="28"/>
          <w:szCs w:val="28"/>
          <w:lang w:eastAsia="en-US"/>
        </w:rPr>
        <w:t>3</w:t>
      </w:r>
      <w:r w:rsidR="00D26668" w:rsidRPr="00FA7443">
        <w:rPr>
          <w:rFonts w:eastAsiaTheme="minorHAnsi"/>
          <w:sz w:val="28"/>
          <w:szCs w:val="28"/>
          <w:lang w:eastAsia="en-US"/>
        </w:rPr>
        <w:t>. При осуществлении оперативного контроля в отчетном году проведен анализ отчетов об исполнении бюджета</w:t>
      </w:r>
      <w:r w:rsidR="00430CF3" w:rsidRPr="00FA7443">
        <w:rPr>
          <w:rFonts w:eastAsiaTheme="minorHAnsi"/>
          <w:sz w:val="28"/>
          <w:szCs w:val="28"/>
          <w:lang w:eastAsia="en-US"/>
        </w:rPr>
        <w:t xml:space="preserve"> Арсеньевского</w:t>
      </w:r>
      <w:r w:rsidR="00D26668" w:rsidRPr="00FA7443">
        <w:rPr>
          <w:rFonts w:eastAsiaTheme="minorHAnsi"/>
          <w:sz w:val="28"/>
          <w:szCs w:val="28"/>
          <w:lang w:eastAsia="en-US"/>
        </w:rPr>
        <w:t xml:space="preserve"> городского округа за 1 квартал, полугодие и 9 месяцев 202</w:t>
      </w:r>
      <w:r w:rsidR="001E2CCB" w:rsidRPr="00FA7443">
        <w:rPr>
          <w:rFonts w:eastAsiaTheme="minorHAnsi"/>
          <w:sz w:val="28"/>
          <w:szCs w:val="28"/>
          <w:lang w:eastAsia="en-US"/>
        </w:rPr>
        <w:t>5</w:t>
      </w:r>
      <w:r w:rsidR="00D26668" w:rsidRPr="00FA7443">
        <w:rPr>
          <w:rFonts w:eastAsiaTheme="minorHAnsi"/>
          <w:sz w:val="28"/>
          <w:szCs w:val="28"/>
          <w:lang w:eastAsia="en-US"/>
        </w:rPr>
        <w:t xml:space="preserve"> года</w:t>
      </w:r>
      <w:r w:rsidR="00A2140E" w:rsidRPr="00FA7443">
        <w:rPr>
          <w:rFonts w:eastAsiaTheme="minorHAnsi"/>
          <w:sz w:val="28"/>
          <w:szCs w:val="28"/>
          <w:lang w:eastAsia="en-US"/>
        </w:rPr>
        <w:t xml:space="preserve"> (</w:t>
      </w:r>
      <w:r w:rsidR="00A2140E" w:rsidRPr="00FA7443">
        <w:rPr>
          <w:rFonts w:eastAsiaTheme="minorHAnsi"/>
          <w:b/>
          <w:sz w:val="28"/>
          <w:szCs w:val="28"/>
          <w:lang w:eastAsia="en-US"/>
        </w:rPr>
        <w:t>3</w:t>
      </w:r>
      <w:r w:rsidR="00A2140E" w:rsidRPr="00FA7443">
        <w:rPr>
          <w:rFonts w:eastAsiaTheme="minorHAnsi"/>
          <w:sz w:val="28"/>
          <w:szCs w:val="28"/>
          <w:lang w:eastAsia="en-US"/>
        </w:rPr>
        <w:t xml:space="preserve"> экспертных заключения)</w:t>
      </w:r>
      <w:r w:rsidR="00D26668" w:rsidRPr="00FA7443">
        <w:rPr>
          <w:rFonts w:eastAsiaTheme="minorHAnsi"/>
          <w:sz w:val="28"/>
          <w:szCs w:val="28"/>
          <w:lang w:eastAsia="en-US"/>
        </w:rPr>
        <w:t>.</w:t>
      </w:r>
    </w:p>
    <w:p w:rsidR="00D26668" w:rsidRPr="00FA7443" w:rsidRDefault="00D530A4" w:rsidP="00FA7443">
      <w:pPr>
        <w:widowControl/>
        <w:autoSpaceDE/>
        <w:autoSpaceDN/>
        <w:adjustRightInd/>
        <w:spacing w:line="252" w:lineRule="auto"/>
        <w:rPr>
          <w:rFonts w:eastAsiaTheme="minorHAnsi"/>
          <w:sz w:val="28"/>
          <w:szCs w:val="28"/>
          <w:lang w:eastAsia="en-US"/>
        </w:rPr>
      </w:pPr>
      <w:r w:rsidRPr="00FA7443">
        <w:rPr>
          <w:rFonts w:eastAsiaTheme="minorHAnsi"/>
          <w:sz w:val="28"/>
          <w:szCs w:val="28"/>
          <w:lang w:eastAsia="en-US"/>
        </w:rPr>
        <w:t>5</w:t>
      </w:r>
      <w:r w:rsidR="006271C2" w:rsidRPr="00FA7443">
        <w:rPr>
          <w:rFonts w:eastAsiaTheme="minorHAnsi"/>
          <w:sz w:val="28"/>
          <w:szCs w:val="28"/>
          <w:lang w:eastAsia="en-US"/>
        </w:rPr>
        <w:t>.</w:t>
      </w:r>
      <w:r w:rsidR="00D02FE3" w:rsidRPr="00FA7443">
        <w:rPr>
          <w:rFonts w:eastAsiaTheme="minorHAnsi"/>
          <w:sz w:val="28"/>
          <w:szCs w:val="28"/>
          <w:lang w:eastAsia="en-US"/>
        </w:rPr>
        <w:t>4</w:t>
      </w:r>
      <w:r w:rsidR="00D26668" w:rsidRPr="00FA7443">
        <w:rPr>
          <w:rFonts w:eastAsiaTheme="minorHAnsi"/>
          <w:sz w:val="28"/>
          <w:szCs w:val="28"/>
          <w:lang w:eastAsia="en-US"/>
        </w:rPr>
        <w:t xml:space="preserve">. </w:t>
      </w:r>
      <w:proofErr w:type="gramStart"/>
      <w:r w:rsidR="00D26668" w:rsidRPr="00FA7443">
        <w:rPr>
          <w:rFonts w:eastAsiaTheme="minorHAnsi"/>
          <w:sz w:val="28"/>
          <w:szCs w:val="28"/>
          <w:lang w:eastAsia="en-US"/>
        </w:rPr>
        <w:t xml:space="preserve">Проведены экспертизы </w:t>
      </w:r>
      <w:r w:rsidR="001E2CCB" w:rsidRPr="00FA7443">
        <w:rPr>
          <w:rFonts w:eastAsiaTheme="minorHAnsi"/>
          <w:b/>
          <w:sz w:val="28"/>
          <w:szCs w:val="28"/>
          <w:lang w:eastAsia="en-US"/>
        </w:rPr>
        <w:t>7</w:t>
      </w:r>
      <w:r w:rsidR="00D26668" w:rsidRPr="00FA7443">
        <w:rPr>
          <w:rFonts w:eastAsiaTheme="minorHAnsi"/>
          <w:b/>
          <w:sz w:val="28"/>
          <w:szCs w:val="28"/>
          <w:lang w:eastAsia="en-US"/>
        </w:rPr>
        <w:t xml:space="preserve"> </w:t>
      </w:r>
      <w:r w:rsidR="00D26668" w:rsidRPr="00FA7443">
        <w:rPr>
          <w:rFonts w:eastAsiaTheme="minorHAnsi"/>
          <w:sz w:val="28"/>
          <w:szCs w:val="28"/>
          <w:lang w:eastAsia="en-US"/>
        </w:rPr>
        <w:t>проектов муниципальных правовых актов «О внесении изменений в муниципальный правовой Арсеньевского городского округа от 2</w:t>
      </w:r>
      <w:r w:rsidR="00160294" w:rsidRPr="00FA7443">
        <w:rPr>
          <w:rFonts w:eastAsiaTheme="minorHAnsi"/>
          <w:sz w:val="28"/>
          <w:szCs w:val="28"/>
          <w:lang w:eastAsia="en-US"/>
        </w:rPr>
        <w:t>6 декабря 202</w:t>
      </w:r>
      <w:r w:rsidR="009A4767" w:rsidRPr="00FA7443">
        <w:rPr>
          <w:rFonts w:eastAsiaTheme="minorHAnsi"/>
          <w:sz w:val="28"/>
          <w:szCs w:val="28"/>
          <w:lang w:eastAsia="en-US"/>
        </w:rPr>
        <w:t>4</w:t>
      </w:r>
      <w:r w:rsidR="00D26668" w:rsidRPr="00FA7443">
        <w:rPr>
          <w:rFonts w:eastAsiaTheme="minorHAnsi"/>
          <w:sz w:val="28"/>
          <w:szCs w:val="28"/>
          <w:lang w:eastAsia="en-US"/>
        </w:rPr>
        <w:t xml:space="preserve"> года №</w:t>
      </w:r>
      <w:r w:rsidR="00160294" w:rsidRPr="00FA7443">
        <w:rPr>
          <w:rFonts w:eastAsiaTheme="minorHAnsi"/>
          <w:sz w:val="28"/>
          <w:szCs w:val="28"/>
          <w:lang w:eastAsia="en-US"/>
        </w:rPr>
        <w:t xml:space="preserve"> </w:t>
      </w:r>
      <w:r w:rsidR="009A4767" w:rsidRPr="00FA7443">
        <w:rPr>
          <w:rFonts w:eastAsiaTheme="minorHAnsi"/>
          <w:sz w:val="28"/>
          <w:szCs w:val="28"/>
          <w:lang w:eastAsia="en-US"/>
        </w:rPr>
        <w:t>117</w:t>
      </w:r>
      <w:r w:rsidR="00D26668" w:rsidRPr="00FA7443">
        <w:rPr>
          <w:rFonts w:eastAsiaTheme="minorHAnsi"/>
          <w:sz w:val="28"/>
          <w:szCs w:val="28"/>
          <w:lang w:eastAsia="en-US"/>
        </w:rPr>
        <w:t>-МПА «О бюджете Арсеньевского городского округа на 202</w:t>
      </w:r>
      <w:r w:rsidR="009A4767" w:rsidRPr="00FA7443">
        <w:rPr>
          <w:rFonts w:eastAsiaTheme="minorHAnsi"/>
          <w:sz w:val="28"/>
          <w:szCs w:val="28"/>
          <w:lang w:eastAsia="en-US"/>
        </w:rPr>
        <w:t>5</w:t>
      </w:r>
      <w:r w:rsidR="00D26668" w:rsidRPr="00FA7443">
        <w:rPr>
          <w:rFonts w:eastAsiaTheme="minorHAnsi"/>
          <w:sz w:val="28"/>
          <w:szCs w:val="28"/>
          <w:lang w:eastAsia="en-US"/>
        </w:rPr>
        <w:t xml:space="preserve"> год и плановый период 202</w:t>
      </w:r>
      <w:r w:rsidR="009A4767" w:rsidRPr="00FA7443">
        <w:rPr>
          <w:rFonts w:eastAsiaTheme="minorHAnsi"/>
          <w:sz w:val="28"/>
          <w:szCs w:val="28"/>
          <w:lang w:eastAsia="en-US"/>
        </w:rPr>
        <w:t>6</w:t>
      </w:r>
      <w:r w:rsidR="00D26668" w:rsidRPr="00FA7443">
        <w:rPr>
          <w:rFonts w:eastAsiaTheme="minorHAnsi"/>
          <w:sz w:val="28"/>
          <w:szCs w:val="28"/>
          <w:lang w:eastAsia="en-US"/>
        </w:rPr>
        <w:t xml:space="preserve"> и 202</w:t>
      </w:r>
      <w:r w:rsidR="009A4767" w:rsidRPr="00FA7443">
        <w:rPr>
          <w:rFonts w:eastAsiaTheme="minorHAnsi"/>
          <w:sz w:val="28"/>
          <w:szCs w:val="28"/>
          <w:lang w:eastAsia="en-US"/>
        </w:rPr>
        <w:t>7</w:t>
      </w:r>
      <w:r w:rsidR="00D26668" w:rsidRPr="00FA7443">
        <w:rPr>
          <w:rFonts w:eastAsiaTheme="minorHAnsi"/>
          <w:sz w:val="28"/>
          <w:szCs w:val="28"/>
          <w:lang w:eastAsia="en-US"/>
        </w:rPr>
        <w:t xml:space="preserve"> годов»</w:t>
      </w:r>
      <w:r w:rsidR="00160294" w:rsidRPr="00FA7443">
        <w:rPr>
          <w:rFonts w:eastAsiaTheme="minorHAnsi"/>
          <w:sz w:val="28"/>
          <w:szCs w:val="28"/>
          <w:lang w:eastAsia="en-US"/>
        </w:rPr>
        <w:t>, п</w:t>
      </w:r>
      <w:r w:rsidR="00D26668" w:rsidRPr="00FA7443">
        <w:rPr>
          <w:rFonts w:eastAsiaTheme="minorHAnsi"/>
          <w:sz w:val="28"/>
          <w:szCs w:val="28"/>
          <w:lang w:eastAsia="en-US"/>
        </w:rPr>
        <w:t xml:space="preserve">о результатам которых оформлено </w:t>
      </w:r>
      <w:r w:rsidR="00DC72A3">
        <w:rPr>
          <w:rFonts w:eastAsiaTheme="minorHAnsi"/>
          <w:sz w:val="28"/>
          <w:szCs w:val="28"/>
          <w:lang w:eastAsia="en-US"/>
        </w:rPr>
        <w:t>7</w:t>
      </w:r>
      <w:r w:rsidR="00D26668" w:rsidRPr="00FA7443">
        <w:rPr>
          <w:rFonts w:eastAsiaTheme="minorHAnsi"/>
          <w:sz w:val="28"/>
          <w:szCs w:val="28"/>
          <w:lang w:eastAsia="en-US"/>
        </w:rPr>
        <w:t xml:space="preserve"> заключений.</w:t>
      </w:r>
      <w:proofErr w:type="gramEnd"/>
    </w:p>
    <w:p w:rsidR="00D26668" w:rsidRPr="00FA7443" w:rsidRDefault="00D530A4" w:rsidP="00FA7443">
      <w:pPr>
        <w:widowControl/>
        <w:autoSpaceDE/>
        <w:autoSpaceDN/>
        <w:adjustRightInd/>
        <w:spacing w:line="252" w:lineRule="auto"/>
        <w:rPr>
          <w:rFonts w:eastAsiaTheme="minorHAnsi"/>
          <w:sz w:val="28"/>
          <w:szCs w:val="28"/>
          <w:lang w:eastAsia="en-US"/>
        </w:rPr>
      </w:pPr>
      <w:r w:rsidRPr="00FA7443">
        <w:rPr>
          <w:rFonts w:eastAsia="Calibri"/>
          <w:sz w:val="28"/>
          <w:szCs w:val="28"/>
          <w:lang w:eastAsia="en-US"/>
        </w:rPr>
        <w:lastRenderedPageBreak/>
        <w:t>5</w:t>
      </w:r>
      <w:r w:rsidR="006271C2" w:rsidRPr="00FA7443">
        <w:rPr>
          <w:rFonts w:eastAsia="Calibri"/>
          <w:sz w:val="28"/>
          <w:szCs w:val="28"/>
          <w:lang w:eastAsia="en-US"/>
        </w:rPr>
        <w:t>.</w:t>
      </w:r>
      <w:r w:rsidR="00D02FE3" w:rsidRPr="00FA7443">
        <w:rPr>
          <w:rFonts w:eastAsia="Calibri"/>
          <w:sz w:val="28"/>
          <w:szCs w:val="28"/>
          <w:lang w:eastAsia="en-US"/>
        </w:rPr>
        <w:t>5</w:t>
      </w:r>
      <w:r w:rsidR="00D26668" w:rsidRPr="00FA7443">
        <w:rPr>
          <w:rFonts w:eastAsia="Calibri"/>
          <w:sz w:val="28"/>
          <w:szCs w:val="28"/>
          <w:lang w:eastAsia="en-US"/>
        </w:rPr>
        <w:t xml:space="preserve">. </w:t>
      </w:r>
      <w:r w:rsidR="00020AE9" w:rsidRPr="00FA7443">
        <w:rPr>
          <w:rFonts w:eastAsia="Calibri"/>
          <w:sz w:val="28"/>
          <w:szCs w:val="28"/>
          <w:lang w:eastAsia="en-US"/>
        </w:rPr>
        <w:t>Проведена э</w:t>
      </w:r>
      <w:r w:rsidR="00D26668" w:rsidRPr="00FA7443">
        <w:rPr>
          <w:rFonts w:eastAsia="Calibri"/>
          <w:sz w:val="28"/>
          <w:szCs w:val="28"/>
          <w:lang w:eastAsia="en-US"/>
        </w:rPr>
        <w:t xml:space="preserve">кспертиза проекта </w:t>
      </w:r>
      <w:r w:rsidR="00D26668" w:rsidRPr="00FA7443">
        <w:rPr>
          <w:rFonts w:eastAsia="Calibri"/>
          <w:b/>
          <w:sz w:val="28"/>
          <w:szCs w:val="28"/>
          <w:lang w:eastAsia="en-US"/>
        </w:rPr>
        <w:t>1</w:t>
      </w:r>
      <w:r w:rsidR="00D26668" w:rsidRPr="00FA7443">
        <w:rPr>
          <w:rFonts w:eastAsia="Calibri"/>
          <w:sz w:val="28"/>
          <w:szCs w:val="28"/>
          <w:lang w:eastAsia="en-US"/>
        </w:rPr>
        <w:t xml:space="preserve"> </w:t>
      </w:r>
      <w:r w:rsidR="00D26668" w:rsidRPr="00FA7443">
        <w:rPr>
          <w:rFonts w:eastAsiaTheme="minorHAnsi"/>
          <w:sz w:val="28"/>
          <w:szCs w:val="28"/>
          <w:lang w:eastAsia="en-US"/>
        </w:rPr>
        <w:t>муниципального правового акта Арсеньевского городского округа «О бюджете Арсеньевского городского округа на 202</w:t>
      </w:r>
      <w:r w:rsidR="009A4767" w:rsidRPr="00FA7443">
        <w:rPr>
          <w:rFonts w:eastAsiaTheme="minorHAnsi"/>
          <w:sz w:val="28"/>
          <w:szCs w:val="28"/>
          <w:lang w:eastAsia="en-US"/>
        </w:rPr>
        <w:t>6</w:t>
      </w:r>
      <w:r w:rsidR="00D26668" w:rsidRPr="00FA7443">
        <w:rPr>
          <w:rFonts w:eastAsiaTheme="minorHAnsi"/>
          <w:sz w:val="28"/>
          <w:szCs w:val="28"/>
          <w:lang w:eastAsia="en-US"/>
        </w:rPr>
        <w:t xml:space="preserve"> год и плановый период 202</w:t>
      </w:r>
      <w:r w:rsidR="009A4767" w:rsidRPr="00FA7443">
        <w:rPr>
          <w:rFonts w:eastAsiaTheme="minorHAnsi"/>
          <w:sz w:val="28"/>
          <w:szCs w:val="28"/>
          <w:lang w:eastAsia="en-US"/>
        </w:rPr>
        <w:t>7</w:t>
      </w:r>
      <w:r w:rsidR="00D26668" w:rsidRPr="00FA7443">
        <w:rPr>
          <w:rFonts w:eastAsiaTheme="minorHAnsi"/>
          <w:sz w:val="28"/>
          <w:szCs w:val="28"/>
          <w:lang w:eastAsia="en-US"/>
        </w:rPr>
        <w:t xml:space="preserve"> и 202</w:t>
      </w:r>
      <w:r w:rsidR="009A4767" w:rsidRPr="00FA7443">
        <w:rPr>
          <w:rFonts w:eastAsiaTheme="minorHAnsi"/>
          <w:sz w:val="28"/>
          <w:szCs w:val="28"/>
          <w:lang w:eastAsia="en-US"/>
        </w:rPr>
        <w:t>8</w:t>
      </w:r>
      <w:r w:rsidR="00D26668" w:rsidRPr="00FA7443">
        <w:rPr>
          <w:rFonts w:eastAsiaTheme="minorHAnsi"/>
          <w:sz w:val="28"/>
          <w:szCs w:val="28"/>
          <w:lang w:eastAsia="en-US"/>
        </w:rPr>
        <w:t xml:space="preserve"> годов».</w:t>
      </w:r>
    </w:p>
    <w:p w:rsidR="001C10D6" w:rsidRPr="00FA7443" w:rsidRDefault="001C10D6" w:rsidP="00FA7443">
      <w:pPr>
        <w:tabs>
          <w:tab w:val="left" w:pos="0"/>
          <w:tab w:val="left" w:pos="284"/>
        </w:tabs>
        <w:suppressAutoHyphens/>
        <w:spacing w:line="252" w:lineRule="auto"/>
        <w:rPr>
          <w:sz w:val="28"/>
          <w:szCs w:val="28"/>
        </w:rPr>
      </w:pPr>
      <w:r w:rsidRPr="00FA7443">
        <w:rPr>
          <w:sz w:val="28"/>
          <w:szCs w:val="28"/>
        </w:rPr>
        <w:t>Проект бюджета АГО на 2025 год сформирован со следующими характеристиками:</w:t>
      </w:r>
    </w:p>
    <w:p w:rsidR="001C10D6" w:rsidRPr="00FA7443" w:rsidRDefault="001C10D6" w:rsidP="00FA7443">
      <w:pPr>
        <w:tabs>
          <w:tab w:val="left" w:pos="0"/>
          <w:tab w:val="left" w:pos="284"/>
        </w:tabs>
        <w:suppressAutoHyphens/>
        <w:spacing w:line="252" w:lineRule="auto"/>
        <w:rPr>
          <w:sz w:val="28"/>
          <w:szCs w:val="28"/>
        </w:rPr>
      </w:pPr>
      <w:r w:rsidRPr="00FA7443">
        <w:rPr>
          <w:sz w:val="28"/>
          <w:szCs w:val="28"/>
        </w:rPr>
        <w:t xml:space="preserve">- общий объем доходов бюджета в сумме </w:t>
      </w:r>
      <w:r w:rsidRPr="00FA7443">
        <w:rPr>
          <w:bCs/>
          <w:sz w:val="28"/>
          <w:szCs w:val="28"/>
        </w:rPr>
        <w:t xml:space="preserve">2 571 902,749 </w:t>
      </w:r>
      <w:r w:rsidRPr="00FA7443">
        <w:rPr>
          <w:sz w:val="28"/>
          <w:szCs w:val="28"/>
        </w:rPr>
        <w:t xml:space="preserve">тыс. руб., в том числе объем межбюджетных трансфертов из бюджетов других уровней в сумме </w:t>
      </w:r>
      <w:r w:rsidRPr="00FA7443">
        <w:rPr>
          <w:sz w:val="28"/>
          <w:szCs w:val="28"/>
        </w:rPr>
        <w:br/>
        <w:t>1 274 767,879 тыс. руб.;</w:t>
      </w:r>
    </w:p>
    <w:p w:rsidR="001C10D6" w:rsidRPr="00FA7443" w:rsidRDefault="001C10D6" w:rsidP="00FA7443">
      <w:pPr>
        <w:tabs>
          <w:tab w:val="left" w:pos="0"/>
          <w:tab w:val="left" w:pos="284"/>
        </w:tabs>
        <w:suppressAutoHyphens/>
        <w:spacing w:line="252" w:lineRule="auto"/>
        <w:rPr>
          <w:sz w:val="28"/>
          <w:szCs w:val="28"/>
        </w:rPr>
      </w:pPr>
      <w:r w:rsidRPr="00FA7443">
        <w:rPr>
          <w:sz w:val="28"/>
          <w:szCs w:val="28"/>
        </w:rPr>
        <w:t xml:space="preserve">- общий объем расходов в сумме </w:t>
      </w:r>
      <w:r w:rsidRPr="00FA7443">
        <w:rPr>
          <w:bCs/>
          <w:sz w:val="28"/>
          <w:szCs w:val="28"/>
        </w:rPr>
        <w:t xml:space="preserve">2 634 579,565 </w:t>
      </w:r>
      <w:r w:rsidRPr="00FA7443">
        <w:rPr>
          <w:sz w:val="28"/>
          <w:szCs w:val="28"/>
        </w:rPr>
        <w:t>тыс. руб.;</w:t>
      </w:r>
    </w:p>
    <w:p w:rsidR="001C10D6" w:rsidRPr="00FA7443" w:rsidRDefault="001C10D6" w:rsidP="00FA7443">
      <w:pPr>
        <w:tabs>
          <w:tab w:val="left" w:pos="0"/>
          <w:tab w:val="left" w:pos="284"/>
        </w:tabs>
        <w:suppressAutoHyphens/>
        <w:spacing w:line="252" w:lineRule="auto"/>
        <w:rPr>
          <w:sz w:val="28"/>
          <w:szCs w:val="28"/>
        </w:rPr>
      </w:pPr>
      <w:r w:rsidRPr="00FA7443">
        <w:rPr>
          <w:sz w:val="28"/>
          <w:szCs w:val="28"/>
        </w:rPr>
        <w:t xml:space="preserve">- дефицит бюджета в сумме </w:t>
      </w:r>
      <w:r w:rsidRPr="00FA7443">
        <w:rPr>
          <w:bCs/>
          <w:sz w:val="28"/>
          <w:szCs w:val="28"/>
        </w:rPr>
        <w:t xml:space="preserve">- 62 676,815 </w:t>
      </w:r>
      <w:r w:rsidRPr="00FA7443">
        <w:rPr>
          <w:sz w:val="28"/>
          <w:szCs w:val="28"/>
        </w:rPr>
        <w:t>тыс. руб.;</w:t>
      </w:r>
    </w:p>
    <w:p w:rsidR="001C10D6" w:rsidRPr="00FA7443" w:rsidRDefault="001C10D6" w:rsidP="00FA7443">
      <w:pPr>
        <w:tabs>
          <w:tab w:val="left" w:pos="0"/>
          <w:tab w:val="left" w:pos="284"/>
        </w:tabs>
        <w:suppressAutoHyphens/>
        <w:spacing w:line="252" w:lineRule="auto"/>
        <w:rPr>
          <w:sz w:val="28"/>
          <w:szCs w:val="28"/>
        </w:rPr>
      </w:pPr>
      <w:r w:rsidRPr="00FA7443">
        <w:rPr>
          <w:sz w:val="28"/>
          <w:szCs w:val="28"/>
        </w:rPr>
        <w:t>- предельный объем муниципального долга в сумме 626 8245,475 тыс. руб.;</w:t>
      </w:r>
    </w:p>
    <w:p w:rsidR="001C10D6" w:rsidRPr="00FA7443" w:rsidRDefault="001C10D6" w:rsidP="00FA7443">
      <w:pPr>
        <w:tabs>
          <w:tab w:val="left" w:pos="0"/>
          <w:tab w:val="left" w:pos="284"/>
        </w:tabs>
        <w:suppressAutoHyphens/>
        <w:spacing w:line="252" w:lineRule="auto"/>
        <w:rPr>
          <w:sz w:val="28"/>
          <w:szCs w:val="28"/>
        </w:rPr>
      </w:pPr>
      <w:r w:rsidRPr="00FA7443">
        <w:rPr>
          <w:sz w:val="28"/>
          <w:szCs w:val="28"/>
        </w:rPr>
        <w:t>- верхний предел муниципального внутреннего долга на 1 января 2026 года в сумме 200 311,64561 тыс. руб.</w:t>
      </w:r>
    </w:p>
    <w:p w:rsidR="001C10D6" w:rsidRPr="00FA7443" w:rsidRDefault="001C10D6" w:rsidP="00FA7443">
      <w:pPr>
        <w:tabs>
          <w:tab w:val="left" w:pos="0"/>
          <w:tab w:val="left" w:pos="284"/>
        </w:tabs>
        <w:suppressAutoHyphens/>
        <w:spacing w:line="252" w:lineRule="auto"/>
        <w:rPr>
          <w:sz w:val="28"/>
          <w:szCs w:val="28"/>
        </w:rPr>
      </w:pPr>
      <w:r w:rsidRPr="00FA7443">
        <w:rPr>
          <w:sz w:val="28"/>
          <w:szCs w:val="28"/>
        </w:rPr>
        <w:t>На плановый период 2026 и 2027 годов проект бюджета АГО сформирован со следующими характеристиками:</w:t>
      </w:r>
    </w:p>
    <w:p w:rsidR="001C10D6" w:rsidRPr="00FA7443" w:rsidRDefault="001C10D6" w:rsidP="00FA7443">
      <w:pPr>
        <w:tabs>
          <w:tab w:val="left" w:pos="0"/>
          <w:tab w:val="left" w:pos="284"/>
        </w:tabs>
        <w:suppressAutoHyphens/>
        <w:spacing w:line="252" w:lineRule="auto"/>
        <w:rPr>
          <w:sz w:val="28"/>
          <w:szCs w:val="28"/>
        </w:rPr>
      </w:pPr>
      <w:proofErr w:type="gramStart"/>
      <w:r w:rsidRPr="00FA7443">
        <w:rPr>
          <w:sz w:val="28"/>
          <w:szCs w:val="28"/>
        </w:rPr>
        <w:t xml:space="preserve">- прогнозируемый объем доходов бюджета АГО на 2026 год в сумме 2 613 343,279 тыс. руб., в том числе объем межбюджетных трансфертов из бюджетов других уровней в сумме 1 049 902,443 тыс. руб.; на 2027 год в сумме 2 767 723,901 тыс. руб. в том числе объем межбюджетных трансфертов из бюджетов других уровней в сумме 1 124 970,330 тыс. руб.; </w:t>
      </w:r>
      <w:proofErr w:type="gramEnd"/>
    </w:p>
    <w:p w:rsidR="001C10D6" w:rsidRPr="00FA7443" w:rsidRDefault="001C10D6" w:rsidP="00FA7443">
      <w:pPr>
        <w:tabs>
          <w:tab w:val="left" w:pos="0"/>
          <w:tab w:val="left" w:pos="284"/>
        </w:tabs>
        <w:suppressAutoHyphens/>
        <w:spacing w:line="252" w:lineRule="auto"/>
        <w:rPr>
          <w:sz w:val="28"/>
          <w:szCs w:val="28"/>
        </w:rPr>
      </w:pPr>
      <w:r w:rsidRPr="00FA7443">
        <w:rPr>
          <w:sz w:val="28"/>
          <w:szCs w:val="28"/>
        </w:rPr>
        <w:t>- общий объем расходов бюджета АГО на 2026 год в сумме 2 613 343,279 тыс. руб. на 2027 год в сумме 2 767 723,901 тыс. руб.;</w:t>
      </w:r>
    </w:p>
    <w:p w:rsidR="001C10D6" w:rsidRPr="00FA7443" w:rsidRDefault="001C10D6" w:rsidP="00FA7443">
      <w:pPr>
        <w:widowControl/>
        <w:tabs>
          <w:tab w:val="left" w:pos="3780"/>
        </w:tabs>
        <w:autoSpaceDE/>
        <w:autoSpaceDN/>
        <w:adjustRightInd/>
        <w:spacing w:line="252" w:lineRule="auto"/>
        <w:rPr>
          <w:sz w:val="28"/>
          <w:szCs w:val="28"/>
        </w:rPr>
      </w:pPr>
      <w:r w:rsidRPr="00FA7443">
        <w:rPr>
          <w:sz w:val="28"/>
          <w:szCs w:val="28"/>
        </w:rPr>
        <w:t>- условно утвержденные расходы бюджета на 2026 год в сумме 34 274,543 тыс. руб., на 2027 год в сумме 68 549,085 тыс. руб. с соблюдением требований к их объему, установленных пунктом 3 статьи 184.1 Бюджетного кодекса</w:t>
      </w:r>
      <w:r w:rsidRPr="00FA7443">
        <w:rPr>
          <w:rStyle w:val="af4"/>
          <w:sz w:val="28"/>
          <w:szCs w:val="28"/>
        </w:rPr>
        <w:footnoteReference w:id="15"/>
      </w:r>
      <w:r w:rsidRPr="00FA7443">
        <w:rPr>
          <w:sz w:val="28"/>
          <w:szCs w:val="28"/>
        </w:rPr>
        <w:t xml:space="preserve">; </w:t>
      </w:r>
    </w:p>
    <w:p w:rsidR="001C10D6" w:rsidRPr="00FA7443" w:rsidRDefault="001C10D6" w:rsidP="00FA7443">
      <w:pPr>
        <w:tabs>
          <w:tab w:val="left" w:pos="0"/>
          <w:tab w:val="left" w:pos="284"/>
        </w:tabs>
        <w:suppressAutoHyphens/>
        <w:spacing w:line="252" w:lineRule="auto"/>
        <w:rPr>
          <w:sz w:val="28"/>
          <w:szCs w:val="28"/>
        </w:rPr>
      </w:pPr>
      <w:r w:rsidRPr="00FA7443">
        <w:rPr>
          <w:sz w:val="28"/>
          <w:szCs w:val="28"/>
        </w:rPr>
        <w:t>- дефицит бюджета на 2026 год в сумме 0,000 тыс. руб., на 2027 год в сумме 0,000 тыс. руб.;</w:t>
      </w:r>
    </w:p>
    <w:p w:rsidR="001C10D6" w:rsidRPr="00FA7443" w:rsidRDefault="001C10D6" w:rsidP="00FA7443">
      <w:pPr>
        <w:tabs>
          <w:tab w:val="left" w:pos="0"/>
          <w:tab w:val="left" w:pos="284"/>
        </w:tabs>
        <w:suppressAutoHyphens/>
        <w:spacing w:line="252" w:lineRule="auto"/>
        <w:rPr>
          <w:sz w:val="28"/>
          <w:szCs w:val="28"/>
        </w:rPr>
      </w:pPr>
      <w:r w:rsidRPr="00FA7443">
        <w:rPr>
          <w:sz w:val="28"/>
          <w:szCs w:val="28"/>
        </w:rPr>
        <w:t>- предельный объем муниципального долга на 2026 год в сумме 842 262,311 тыс. руб., на 2027 го</w:t>
      </w:r>
      <w:r w:rsidR="007A434A">
        <w:rPr>
          <w:sz w:val="28"/>
          <w:szCs w:val="28"/>
        </w:rPr>
        <w:t>д в сумме 879 952,270 тыс. руб.</w:t>
      </w:r>
    </w:p>
    <w:p w:rsidR="007505F3" w:rsidRPr="00FA7443" w:rsidRDefault="007505F3" w:rsidP="00FA7443">
      <w:pPr>
        <w:spacing w:line="252" w:lineRule="auto"/>
        <w:outlineLvl w:val="0"/>
        <w:rPr>
          <w:sz w:val="28"/>
          <w:szCs w:val="28"/>
        </w:rPr>
      </w:pPr>
      <w:r w:rsidRPr="00FA7443">
        <w:rPr>
          <w:sz w:val="28"/>
          <w:szCs w:val="28"/>
        </w:rPr>
        <w:t>По результатам проведенной экспертизы можно отметить, что бюджет городского округа сформирован с соблюдением основного принципа бюджетной системы Российской Федерации - принципа сбалансированности бюджета, который означает, что объем предусмотренных бюджетом расходов соответствует объему доходов бюджета и дополнительных источников финансирования, установленных бюджетным законодательством.</w:t>
      </w:r>
    </w:p>
    <w:p w:rsidR="007505F3" w:rsidRPr="00FA7443" w:rsidRDefault="007505F3" w:rsidP="00FA7443">
      <w:pPr>
        <w:spacing w:line="252" w:lineRule="auto"/>
        <w:outlineLvl w:val="0"/>
        <w:rPr>
          <w:sz w:val="28"/>
          <w:szCs w:val="28"/>
        </w:rPr>
      </w:pPr>
      <w:r w:rsidRPr="00FA7443">
        <w:rPr>
          <w:sz w:val="28"/>
          <w:szCs w:val="28"/>
        </w:rPr>
        <w:lastRenderedPageBreak/>
        <w:t>Дефицит бюджета не превысил 10 процентов общего годового объема доходов бюджета без учета утвержденного объема безвозмездных поступлений и (или) поступлений налоговых доходов по дополнительным нормативам отчислений (ст. 92.1 Бюджетного кодекса Российской Федерации).</w:t>
      </w:r>
    </w:p>
    <w:p w:rsidR="00886847" w:rsidRPr="00FA7443" w:rsidRDefault="00D530A4" w:rsidP="00FA7443">
      <w:pPr>
        <w:spacing w:line="252" w:lineRule="auto"/>
        <w:outlineLvl w:val="0"/>
        <w:rPr>
          <w:sz w:val="28"/>
          <w:szCs w:val="28"/>
        </w:rPr>
      </w:pPr>
      <w:r w:rsidRPr="00FA7443">
        <w:rPr>
          <w:rFonts w:eastAsiaTheme="minorHAnsi"/>
          <w:sz w:val="28"/>
          <w:szCs w:val="28"/>
          <w:lang w:eastAsia="en-US"/>
        </w:rPr>
        <w:t>5</w:t>
      </w:r>
      <w:r w:rsidR="006271C2" w:rsidRPr="00FA7443">
        <w:rPr>
          <w:rFonts w:eastAsiaTheme="minorHAnsi"/>
          <w:sz w:val="28"/>
          <w:szCs w:val="28"/>
          <w:lang w:eastAsia="en-US"/>
        </w:rPr>
        <w:t>.</w:t>
      </w:r>
      <w:r w:rsidR="00D02FE3" w:rsidRPr="00FA7443">
        <w:rPr>
          <w:rFonts w:eastAsiaTheme="minorHAnsi"/>
          <w:sz w:val="28"/>
          <w:szCs w:val="28"/>
          <w:lang w:eastAsia="en-US"/>
        </w:rPr>
        <w:t>6</w:t>
      </w:r>
      <w:r w:rsidR="00D26668" w:rsidRPr="00FA7443">
        <w:rPr>
          <w:rFonts w:eastAsiaTheme="minorHAnsi"/>
          <w:sz w:val="28"/>
          <w:szCs w:val="28"/>
          <w:lang w:eastAsia="en-US"/>
        </w:rPr>
        <w:t>. Проведены</w:t>
      </w:r>
      <w:r w:rsidR="007E574F" w:rsidRPr="00FA7443">
        <w:rPr>
          <w:rFonts w:eastAsiaTheme="minorHAnsi"/>
          <w:sz w:val="28"/>
          <w:szCs w:val="28"/>
          <w:lang w:eastAsia="en-US"/>
        </w:rPr>
        <w:t xml:space="preserve"> </w:t>
      </w:r>
      <w:r w:rsidR="00D26668" w:rsidRPr="00FA7443">
        <w:rPr>
          <w:rFonts w:eastAsiaTheme="minorHAnsi"/>
          <w:sz w:val="28"/>
          <w:szCs w:val="28"/>
          <w:lang w:eastAsia="en-US"/>
        </w:rPr>
        <w:t>экспертиз</w:t>
      </w:r>
      <w:r w:rsidR="00CE64B9" w:rsidRPr="00FA7443">
        <w:rPr>
          <w:rFonts w:eastAsiaTheme="minorHAnsi"/>
          <w:sz w:val="28"/>
          <w:szCs w:val="28"/>
          <w:lang w:eastAsia="en-US"/>
        </w:rPr>
        <w:t xml:space="preserve">ы </w:t>
      </w:r>
      <w:r w:rsidR="00CE64B9" w:rsidRPr="00FA7443">
        <w:rPr>
          <w:rFonts w:eastAsiaTheme="minorHAnsi"/>
          <w:b/>
          <w:sz w:val="28"/>
          <w:szCs w:val="28"/>
          <w:lang w:eastAsia="en-US"/>
        </w:rPr>
        <w:t>1</w:t>
      </w:r>
      <w:r w:rsidR="009F72BF" w:rsidRPr="00FA7443">
        <w:rPr>
          <w:rFonts w:eastAsiaTheme="minorHAnsi"/>
          <w:b/>
          <w:sz w:val="28"/>
          <w:szCs w:val="28"/>
          <w:lang w:eastAsia="en-US"/>
        </w:rPr>
        <w:t>7</w:t>
      </w:r>
      <w:r w:rsidR="00CE64B9" w:rsidRPr="00FA7443">
        <w:rPr>
          <w:rFonts w:eastAsiaTheme="minorHAnsi"/>
          <w:b/>
          <w:sz w:val="28"/>
          <w:szCs w:val="28"/>
          <w:lang w:eastAsia="en-US"/>
        </w:rPr>
        <w:t xml:space="preserve"> </w:t>
      </w:r>
      <w:r w:rsidR="00D26668" w:rsidRPr="00FA7443">
        <w:rPr>
          <w:rFonts w:eastAsiaTheme="minorHAnsi"/>
          <w:sz w:val="28"/>
          <w:szCs w:val="28"/>
          <w:lang w:eastAsia="en-US"/>
        </w:rPr>
        <w:t xml:space="preserve">проектов муниципальных правовых актов </w:t>
      </w:r>
      <w:r w:rsidR="00DA3397" w:rsidRPr="00FA7443">
        <w:rPr>
          <w:rFonts w:eastAsiaTheme="minorHAnsi"/>
          <w:sz w:val="28"/>
          <w:szCs w:val="28"/>
          <w:lang w:eastAsia="en-US"/>
        </w:rPr>
        <w:t xml:space="preserve">(далее - МПА) </w:t>
      </w:r>
      <w:r w:rsidR="00D26668" w:rsidRPr="00FA7443">
        <w:rPr>
          <w:rFonts w:eastAsiaTheme="minorHAnsi"/>
          <w:sz w:val="28"/>
          <w:szCs w:val="28"/>
          <w:lang w:eastAsia="en-US"/>
        </w:rPr>
        <w:t xml:space="preserve">Арсеньевского городского округа, в том числе: </w:t>
      </w:r>
      <w:r w:rsidR="007E574F" w:rsidRPr="00FA7443">
        <w:rPr>
          <w:rFonts w:eastAsiaTheme="minorHAnsi"/>
          <w:sz w:val="28"/>
          <w:szCs w:val="28"/>
          <w:lang w:eastAsia="en-US"/>
        </w:rPr>
        <w:t>2</w:t>
      </w:r>
      <w:r w:rsidR="00CE64B9" w:rsidRPr="00FA7443">
        <w:rPr>
          <w:rFonts w:eastAsiaTheme="minorHAnsi"/>
          <w:sz w:val="28"/>
          <w:szCs w:val="28"/>
          <w:lang w:eastAsia="en-US"/>
        </w:rPr>
        <w:t xml:space="preserve"> </w:t>
      </w:r>
      <w:r w:rsidR="00D26668" w:rsidRPr="00FA7443">
        <w:rPr>
          <w:rFonts w:eastAsiaTheme="minorHAnsi"/>
          <w:sz w:val="28"/>
          <w:szCs w:val="28"/>
          <w:lang w:eastAsia="en-US"/>
        </w:rPr>
        <w:t>экспертиз</w:t>
      </w:r>
      <w:r w:rsidR="007E574F" w:rsidRPr="00FA7443">
        <w:rPr>
          <w:rFonts w:eastAsiaTheme="minorHAnsi"/>
          <w:sz w:val="28"/>
          <w:szCs w:val="28"/>
          <w:lang w:eastAsia="en-US"/>
        </w:rPr>
        <w:t>ы</w:t>
      </w:r>
      <w:r w:rsidR="00D26668" w:rsidRPr="00FA7443">
        <w:rPr>
          <w:rFonts w:eastAsiaTheme="minorHAnsi"/>
          <w:sz w:val="28"/>
          <w:szCs w:val="28"/>
          <w:lang w:eastAsia="en-US"/>
        </w:rPr>
        <w:t xml:space="preserve"> проектов </w:t>
      </w:r>
      <w:r w:rsidR="007E574F" w:rsidRPr="00FA7443">
        <w:rPr>
          <w:rFonts w:eastAsiaTheme="minorHAnsi"/>
          <w:sz w:val="28"/>
          <w:szCs w:val="28"/>
          <w:lang w:eastAsia="en-US"/>
        </w:rPr>
        <w:t xml:space="preserve">МПА </w:t>
      </w:r>
      <w:r w:rsidR="00D26668" w:rsidRPr="00FA7443">
        <w:rPr>
          <w:rFonts w:eastAsiaTheme="minorHAnsi"/>
          <w:sz w:val="28"/>
          <w:szCs w:val="28"/>
          <w:lang w:eastAsia="en-US"/>
        </w:rPr>
        <w:t>о стоимости на погребение; экспертиз</w:t>
      </w:r>
      <w:r w:rsidR="00886847" w:rsidRPr="00FA7443">
        <w:rPr>
          <w:rFonts w:eastAsiaTheme="minorHAnsi"/>
          <w:sz w:val="28"/>
          <w:szCs w:val="28"/>
          <w:lang w:eastAsia="en-US"/>
        </w:rPr>
        <w:t>ы</w:t>
      </w:r>
      <w:r w:rsidR="00D26668" w:rsidRPr="00FA7443">
        <w:rPr>
          <w:rFonts w:eastAsiaTheme="minorHAnsi"/>
          <w:sz w:val="28"/>
          <w:szCs w:val="28"/>
          <w:lang w:eastAsia="en-US"/>
        </w:rPr>
        <w:t xml:space="preserve"> </w:t>
      </w:r>
      <w:r w:rsidR="00F62D27" w:rsidRPr="00FA7443">
        <w:rPr>
          <w:rFonts w:eastAsiaTheme="minorHAnsi"/>
          <w:sz w:val="28"/>
          <w:szCs w:val="28"/>
          <w:lang w:eastAsia="en-US"/>
        </w:rPr>
        <w:t>7</w:t>
      </w:r>
      <w:r w:rsidR="00886847" w:rsidRPr="00FA7443">
        <w:rPr>
          <w:rFonts w:eastAsiaTheme="minorHAnsi"/>
          <w:sz w:val="28"/>
          <w:szCs w:val="28"/>
          <w:lang w:eastAsia="en-US"/>
        </w:rPr>
        <w:t xml:space="preserve"> </w:t>
      </w:r>
      <w:r w:rsidR="00D26668" w:rsidRPr="00FA7443">
        <w:rPr>
          <w:rFonts w:eastAsiaTheme="minorHAnsi"/>
          <w:sz w:val="28"/>
          <w:szCs w:val="28"/>
          <w:lang w:eastAsia="en-US"/>
        </w:rPr>
        <w:t>проект</w:t>
      </w:r>
      <w:r w:rsidR="00D11C24" w:rsidRPr="00FA7443">
        <w:rPr>
          <w:rFonts w:eastAsiaTheme="minorHAnsi"/>
          <w:sz w:val="28"/>
          <w:szCs w:val="28"/>
          <w:lang w:eastAsia="en-US"/>
        </w:rPr>
        <w:t>ов</w:t>
      </w:r>
      <w:r w:rsidR="00D26668" w:rsidRPr="00FA7443">
        <w:rPr>
          <w:rFonts w:eastAsiaTheme="minorHAnsi"/>
          <w:sz w:val="28"/>
          <w:szCs w:val="28"/>
          <w:lang w:eastAsia="en-US"/>
        </w:rPr>
        <w:t xml:space="preserve"> </w:t>
      </w:r>
      <w:r w:rsidR="007E574F" w:rsidRPr="00FA7443">
        <w:rPr>
          <w:rFonts w:eastAsiaTheme="minorHAnsi"/>
          <w:sz w:val="28"/>
          <w:szCs w:val="28"/>
          <w:lang w:eastAsia="en-US"/>
        </w:rPr>
        <w:t>МПА о</w:t>
      </w:r>
      <w:r w:rsidR="00D26668" w:rsidRPr="00FA7443">
        <w:rPr>
          <w:rFonts w:eastAsiaTheme="minorHAnsi"/>
          <w:sz w:val="28"/>
          <w:szCs w:val="28"/>
          <w:lang w:eastAsia="en-US"/>
        </w:rPr>
        <w:t xml:space="preserve"> стоимости платных дополнительных услуг, оказываемых учреждениями</w:t>
      </w:r>
      <w:r w:rsidR="00CE64B9" w:rsidRPr="00FA7443">
        <w:rPr>
          <w:rFonts w:eastAsiaTheme="minorHAnsi"/>
          <w:sz w:val="28"/>
          <w:szCs w:val="28"/>
          <w:lang w:eastAsia="en-US"/>
        </w:rPr>
        <w:t xml:space="preserve"> культуры,</w:t>
      </w:r>
      <w:r w:rsidR="00D26668" w:rsidRPr="00FA7443">
        <w:rPr>
          <w:rFonts w:eastAsiaTheme="minorHAnsi"/>
          <w:sz w:val="28"/>
          <w:szCs w:val="28"/>
          <w:lang w:eastAsia="en-US"/>
        </w:rPr>
        <w:t xml:space="preserve"> </w:t>
      </w:r>
      <w:r w:rsidR="00CE64B9" w:rsidRPr="00FA7443">
        <w:rPr>
          <w:rFonts w:eastAsiaTheme="minorHAnsi"/>
          <w:sz w:val="28"/>
          <w:szCs w:val="28"/>
          <w:lang w:eastAsia="en-US"/>
        </w:rPr>
        <w:t xml:space="preserve">образования и </w:t>
      </w:r>
      <w:r w:rsidR="00D26668" w:rsidRPr="00FA7443">
        <w:rPr>
          <w:rFonts w:eastAsiaTheme="minorHAnsi"/>
          <w:sz w:val="28"/>
          <w:szCs w:val="28"/>
          <w:lang w:eastAsia="en-US"/>
        </w:rPr>
        <w:t>спорта</w:t>
      </w:r>
      <w:r w:rsidR="007E574F" w:rsidRPr="00FA7443">
        <w:rPr>
          <w:rFonts w:eastAsiaTheme="minorHAnsi"/>
          <w:sz w:val="28"/>
          <w:szCs w:val="28"/>
          <w:lang w:eastAsia="en-US"/>
        </w:rPr>
        <w:t xml:space="preserve"> Арсеньевского ГО</w:t>
      </w:r>
      <w:r w:rsidR="00D11C24" w:rsidRPr="00FA7443">
        <w:rPr>
          <w:rFonts w:eastAsiaTheme="minorHAnsi"/>
          <w:sz w:val="28"/>
          <w:szCs w:val="28"/>
          <w:lang w:eastAsia="en-US"/>
        </w:rPr>
        <w:t>, а также МБУ «Спецслужба»</w:t>
      </w:r>
      <w:r w:rsidR="00D26668" w:rsidRPr="00FA7443">
        <w:rPr>
          <w:rFonts w:eastAsiaTheme="minorHAnsi"/>
          <w:sz w:val="28"/>
          <w:szCs w:val="28"/>
          <w:lang w:eastAsia="en-US"/>
        </w:rPr>
        <w:t xml:space="preserve">; </w:t>
      </w:r>
      <w:r w:rsidR="007E574F" w:rsidRPr="00FA7443">
        <w:rPr>
          <w:sz w:val="28"/>
          <w:szCs w:val="28"/>
        </w:rPr>
        <w:t xml:space="preserve">1 </w:t>
      </w:r>
      <w:r w:rsidR="00DA3397" w:rsidRPr="00FA7443">
        <w:rPr>
          <w:sz w:val="28"/>
          <w:szCs w:val="28"/>
        </w:rPr>
        <w:t xml:space="preserve">экспертиза проекта МПА о стоимости услуг по организации </w:t>
      </w:r>
      <w:r w:rsidR="007E574F" w:rsidRPr="00FA7443">
        <w:rPr>
          <w:sz w:val="28"/>
          <w:szCs w:val="28"/>
        </w:rPr>
        <w:t xml:space="preserve">отдыха </w:t>
      </w:r>
      <w:r w:rsidR="00DA3397" w:rsidRPr="00FA7443">
        <w:rPr>
          <w:sz w:val="28"/>
          <w:szCs w:val="28"/>
        </w:rPr>
        <w:t xml:space="preserve">и </w:t>
      </w:r>
      <w:r w:rsidR="007E574F" w:rsidRPr="00FA7443">
        <w:rPr>
          <w:sz w:val="28"/>
          <w:szCs w:val="28"/>
        </w:rPr>
        <w:t>оздоровления детей на территории Арсеньевского ГО</w:t>
      </w:r>
      <w:r w:rsidR="00D11C24" w:rsidRPr="00FA7443">
        <w:rPr>
          <w:sz w:val="28"/>
          <w:szCs w:val="28"/>
        </w:rPr>
        <w:t xml:space="preserve">; </w:t>
      </w:r>
      <w:r w:rsidR="00B4016C" w:rsidRPr="00FA7443">
        <w:rPr>
          <w:sz w:val="28"/>
          <w:szCs w:val="28"/>
        </w:rPr>
        <w:t>1</w:t>
      </w:r>
      <w:r w:rsidR="00D11C24" w:rsidRPr="00FA7443">
        <w:rPr>
          <w:sz w:val="28"/>
          <w:szCs w:val="28"/>
        </w:rPr>
        <w:t xml:space="preserve"> экспертиз</w:t>
      </w:r>
      <w:r w:rsidR="00B4016C" w:rsidRPr="00FA7443">
        <w:rPr>
          <w:sz w:val="28"/>
          <w:szCs w:val="28"/>
        </w:rPr>
        <w:t>а</w:t>
      </w:r>
      <w:r w:rsidR="00D11C24" w:rsidRPr="00FA7443">
        <w:rPr>
          <w:sz w:val="28"/>
          <w:szCs w:val="28"/>
        </w:rPr>
        <w:t xml:space="preserve"> проекта МПА </w:t>
      </w:r>
      <w:r w:rsidR="00B4016C" w:rsidRPr="00FA7443">
        <w:rPr>
          <w:sz w:val="28"/>
          <w:szCs w:val="28"/>
        </w:rPr>
        <w:t>о</w:t>
      </w:r>
      <w:r w:rsidR="00D11C24" w:rsidRPr="00FA7443">
        <w:rPr>
          <w:sz w:val="28"/>
          <w:szCs w:val="28"/>
        </w:rPr>
        <w:t>б установлении размера платы за пользование жилым помещением</w:t>
      </w:r>
      <w:r w:rsidR="00B4016C" w:rsidRPr="00FA7443">
        <w:rPr>
          <w:sz w:val="28"/>
          <w:szCs w:val="28"/>
        </w:rPr>
        <w:t xml:space="preserve"> для нанимателей жилых помещений по договорам социального найма; </w:t>
      </w:r>
      <w:proofErr w:type="gramStart"/>
      <w:r w:rsidR="00B4016C" w:rsidRPr="00FA7443">
        <w:rPr>
          <w:sz w:val="28"/>
          <w:szCs w:val="28"/>
        </w:rPr>
        <w:t>1 экспертиза проекта МПА об установлении размера платы за содержание жилых помещений</w:t>
      </w:r>
      <w:r w:rsidR="00D11C24" w:rsidRPr="00FA7443">
        <w:rPr>
          <w:sz w:val="28"/>
          <w:szCs w:val="28"/>
        </w:rPr>
        <w:t xml:space="preserve"> для нанимателей жилых помещений по договорам социального найма</w:t>
      </w:r>
      <w:r w:rsidR="00B4016C" w:rsidRPr="00FA7443">
        <w:rPr>
          <w:sz w:val="28"/>
          <w:szCs w:val="28"/>
        </w:rPr>
        <w:t xml:space="preserve"> и для собственников жилых помещений, которые при выборе управляющей организации не приняли решение об установлении платы за содержание жилого помещения; </w:t>
      </w:r>
      <w:r w:rsidR="00886847" w:rsidRPr="00FA7443">
        <w:rPr>
          <w:sz w:val="28"/>
          <w:szCs w:val="28"/>
        </w:rPr>
        <w:t>1 экспертиза проекта МПА об индексации заработной платы работников казенных и бюджетных учреждений города;</w:t>
      </w:r>
      <w:proofErr w:type="gramEnd"/>
      <w:r w:rsidR="00886847" w:rsidRPr="00FA7443">
        <w:rPr>
          <w:sz w:val="28"/>
          <w:szCs w:val="28"/>
        </w:rPr>
        <w:t xml:space="preserve"> </w:t>
      </w:r>
      <w:r w:rsidR="00F6657A" w:rsidRPr="00FA7443">
        <w:rPr>
          <w:rFonts w:eastAsiaTheme="minorHAnsi"/>
          <w:sz w:val="28"/>
          <w:szCs w:val="28"/>
          <w:lang w:eastAsia="en-US"/>
        </w:rPr>
        <w:t>1 экспертиза проекта МПА о внесении изменений в командировочные расходы работников органов местного самоуправления Арсеньевского ГО;</w:t>
      </w:r>
      <w:r w:rsidR="00F6657A" w:rsidRPr="00FA7443">
        <w:rPr>
          <w:sz w:val="28"/>
          <w:szCs w:val="28"/>
        </w:rPr>
        <w:t xml:space="preserve"> </w:t>
      </w:r>
      <w:r w:rsidR="00886847" w:rsidRPr="00FA7443">
        <w:rPr>
          <w:sz w:val="28"/>
          <w:szCs w:val="28"/>
        </w:rPr>
        <w:t xml:space="preserve">1 экспертиза проекта МПА о туристическом налоге на территории Арсеньевского городского округа; 1 экспертиза проекта МПА «Методика расчета арендной платы за объекты муниципальной собственности на 2026 год»; </w:t>
      </w:r>
      <w:r w:rsidR="0075085E" w:rsidRPr="00FA7443">
        <w:rPr>
          <w:sz w:val="28"/>
          <w:szCs w:val="28"/>
        </w:rPr>
        <w:t>1 экспертиза проекта МПА</w:t>
      </w:r>
      <w:r w:rsidR="0075085E" w:rsidRPr="00FA7443">
        <w:rPr>
          <w:rFonts w:eastAsiaTheme="minorHAnsi"/>
          <w:sz w:val="28"/>
          <w:szCs w:val="28"/>
          <w:lang w:eastAsia="en-US"/>
        </w:rPr>
        <w:t xml:space="preserve"> о внесении изменений в МПА</w:t>
      </w:r>
      <w:r w:rsidR="0075085E" w:rsidRPr="00FA7443">
        <w:rPr>
          <w:sz w:val="28"/>
          <w:szCs w:val="28"/>
        </w:rPr>
        <w:t xml:space="preserve"> «О ежемесячной доплате к страховой пенсии Главы Арсеньевского городского округа, депутатов Думы Арсеньевского городского округа, осуществлявших свои полномочия на постоянной основе».</w:t>
      </w:r>
    </w:p>
    <w:p w:rsidR="00F22A4A" w:rsidRPr="00FA7443" w:rsidRDefault="00D530A4" w:rsidP="00FA7443">
      <w:pPr>
        <w:widowControl/>
        <w:autoSpaceDE/>
        <w:autoSpaceDN/>
        <w:adjustRightInd/>
        <w:spacing w:line="252" w:lineRule="auto"/>
        <w:outlineLvl w:val="0"/>
        <w:rPr>
          <w:rFonts w:eastAsiaTheme="minorHAnsi"/>
          <w:sz w:val="28"/>
          <w:szCs w:val="28"/>
          <w:lang w:eastAsia="en-US"/>
        </w:rPr>
      </w:pPr>
      <w:r w:rsidRPr="00FA7443">
        <w:rPr>
          <w:rFonts w:eastAsiaTheme="minorHAnsi"/>
          <w:sz w:val="28"/>
          <w:szCs w:val="28"/>
          <w:lang w:eastAsia="en-US"/>
        </w:rPr>
        <w:t>5</w:t>
      </w:r>
      <w:r w:rsidR="006271C2" w:rsidRPr="00FA7443">
        <w:rPr>
          <w:rFonts w:eastAsiaTheme="minorHAnsi"/>
          <w:sz w:val="28"/>
          <w:szCs w:val="28"/>
          <w:lang w:eastAsia="en-US"/>
        </w:rPr>
        <w:t>.</w:t>
      </w:r>
      <w:r w:rsidR="00D02FE3" w:rsidRPr="00FA7443">
        <w:rPr>
          <w:rFonts w:eastAsiaTheme="minorHAnsi"/>
          <w:sz w:val="28"/>
          <w:szCs w:val="28"/>
          <w:lang w:eastAsia="en-US"/>
        </w:rPr>
        <w:t>7.</w:t>
      </w:r>
      <w:r w:rsidR="00D26668" w:rsidRPr="00FA7443">
        <w:rPr>
          <w:rFonts w:eastAsiaTheme="minorHAnsi"/>
          <w:sz w:val="28"/>
          <w:szCs w:val="28"/>
          <w:lang w:eastAsia="en-US"/>
        </w:rPr>
        <w:t xml:space="preserve"> Проведены экспертиз</w:t>
      </w:r>
      <w:r w:rsidR="00A2140E" w:rsidRPr="00FA7443">
        <w:rPr>
          <w:rFonts w:eastAsiaTheme="minorHAnsi"/>
          <w:sz w:val="28"/>
          <w:szCs w:val="28"/>
          <w:lang w:eastAsia="en-US"/>
        </w:rPr>
        <w:t>ы</w:t>
      </w:r>
      <w:r w:rsidR="00D26668" w:rsidRPr="00FA7443">
        <w:rPr>
          <w:rFonts w:eastAsiaTheme="minorHAnsi"/>
          <w:sz w:val="28"/>
          <w:szCs w:val="28"/>
          <w:lang w:eastAsia="en-US"/>
        </w:rPr>
        <w:t xml:space="preserve"> проектов нормативных правовых актов администрации Арсеньевского городского округа,</w:t>
      </w:r>
      <w:r w:rsidR="00A2140E" w:rsidRPr="00FA7443">
        <w:rPr>
          <w:rFonts w:eastAsiaTheme="minorHAnsi"/>
          <w:sz w:val="28"/>
          <w:szCs w:val="28"/>
          <w:lang w:eastAsia="en-US"/>
        </w:rPr>
        <w:t xml:space="preserve"> по результат</w:t>
      </w:r>
      <w:r w:rsidR="00724FF0" w:rsidRPr="00FA7443">
        <w:rPr>
          <w:rFonts w:eastAsiaTheme="minorHAnsi"/>
          <w:sz w:val="28"/>
          <w:szCs w:val="28"/>
          <w:lang w:eastAsia="en-US"/>
        </w:rPr>
        <w:t>а</w:t>
      </w:r>
      <w:r w:rsidR="00A2140E" w:rsidRPr="00FA7443">
        <w:rPr>
          <w:rFonts w:eastAsiaTheme="minorHAnsi"/>
          <w:sz w:val="28"/>
          <w:szCs w:val="28"/>
          <w:lang w:eastAsia="en-US"/>
        </w:rPr>
        <w:t xml:space="preserve">м которых оформлены </w:t>
      </w:r>
      <w:r w:rsidR="00A2140E" w:rsidRPr="00FA7443">
        <w:rPr>
          <w:rFonts w:eastAsiaTheme="minorHAnsi"/>
          <w:b/>
          <w:sz w:val="28"/>
          <w:szCs w:val="28"/>
          <w:lang w:eastAsia="en-US"/>
        </w:rPr>
        <w:t>2</w:t>
      </w:r>
      <w:r w:rsidR="00F6657A" w:rsidRPr="00FA7443">
        <w:rPr>
          <w:rFonts w:eastAsiaTheme="minorHAnsi"/>
          <w:b/>
          <w:sz w:val="28"/>
          <w:szCs w:val="28"/>
          <w:lang w:eastAsia="en-US"/>
        </w:rPr>
        <w:t>0</w:t>
      </w:r>
      <w:r w:rsidR="00A2140E" w:rsidRPr="00FA7443">
        <w:rPr>
          <w:rFonts w:eastAsiaTheme="minorHAnsi"/>
          <w:sz w:val="28"/>
          <w:szCs w:val="28"/>
          <w:lang w:eastAsia="en-US"/>
        </w:rPr>
        <w:t xml:space="preserve"> экспертн</w:t>
      </w:r>
      <w:r w:rsidR="00F6657A" w:rsidRPr="00FA7443">
        <w:rPr>
          <w:rFonts w:eastAsiaTheme="minorHAnsi"/>
          <w:sz w:val="28"/>
          <w:szCs w:val="28"/>
          <w:lang w:eastAsia="en-US"/>
        </w:rPr>
        <w:t>ых</w:t>
      </w:r>
      <w:r w:rsidR="00A2140E" w:rsidRPr="00FA7443">
        <w:rPr>
          <w:rFonts w:eastAsiaTheme="minorHAnsi"/>
          <w:sz w:val="28"/>
          <w:szCs w:val="28"/>
          <w:lang w:eastAsia="en-US"/>
        </w:rPr>
        <w:t xml:space="preserve"> заключени</w:t>
      </w:r>
      <w:r w:rsidR="00F6657A" w:rsidRPr="00FA7443">
        <w:rPr>
          <w:rFonts w:eastAsiaTheme="minorHAnsi"/>
          <w:sz w:val="28"/>
          <w:szCs w:val="28"/>
          <w:lang w:eastAsia="en-US"/>
        </w:rPr>
        <w:t>й</w:t>
      </w:r>
      <w:r w:rsidR="00D26668" w:rsidRPr="00FA7443">
        <w:rPr>
          <w:rFonts w:eastAsiaTheme="minorHAnsi"/>
          <w:sz w:val="28"/>
          <w:szCs w:val="28"/>
          <w:lang w:eastAsia="en-US"/>
        </w:rPr>
        <w:t xml:space="preserve"> в том числе: </w:t>
      </w:r>
    </w:p>
    <w:p w:rsidR="00F22A4A" w:rsidRPr="00FA7443" w:rsidRDefault="00F22A4A" w:rsidP="00FA7443">
      <w:pPr>
        <w:widowControl/>
        <w:autoSpaceDE/>
        <w:autoSpaceDN/>
        <w:adjustRightInd/>
        <w:spacing w:line="252" w:lineRule="auto"/>
        <w:outlineLvl w:val="0"/>
        <w:rPr>
          <w:rFonts w:eastAsiaTheme="minorHAnsi"/>
          <w:sz w:val="28"/>
          <w:szCs w:val="28"/>
          <w:lang w:eastAsia="en-US"/>
        </w:rPr>
      </w:pPr>
      <w:r w:rsidRPr="00FA7443">
        <w:rPr>
          <w:rFonts w:eastAsiaTheme="minorHAnsi"/>
          <w:sz w:val="28"/>
          <w:szCs w:val="28"/>
          <w:lang w:eastAsia="en-US"/>
        </w:rPr>
        <w:t xml:space="preserve">- </w:t>
      </w:r>
      <w:r w:rsidR="00D26668" w:rsidRPr="00FA7443">
        <w:rPr>
          <w:rFonts w:eastAsiaTheme="minorHAnsi"/>
          <w:sz w:val="28"/>
          <w:szCs w:val="28"/>
          <w:lang w:eastAsia="en-US"/>
        </w:rPr>
        <w:t>экспертиз</w:t>
      </w:r>
      <w:r w:rsidRPr="00FA7443">
        <w:rPr>
          <w:rFonts w:eastAsiaTheme="minorHAnsi"/>
          <w:sz w:val="28"/>
          <w:szCs w:val="28"/>
          <w:lang w:eastAsia="en-US"/>
        </w:rPr>
        <w:t>ы</w:t>
      </w:r>
      <w:r w:rsidR="00D26668" w:rsidRPr="00FA7443">
        <w:rPr>
          <w:rFonts w:eastAsiaTheme="minorHAnsi"/>
          <w:sz w:val="28"/>
          <w:szCs w:val="28"/>
          <w:lang w:eastAsia="en-US"/>
        </w:rPr>
        <w:t xml:space="preserve"> </w:t>
      </w:r>
      <w:r w:rsidR="007B5CFA" w:rsidRPr="00FA7443">
        <w:rPr>
          <w:rFonts w:eastAsiaTheme="minorHAnsi"/>
          <w:sz w:val="28"/>
          <w:szCs w:val="28"/>
          <w:lang w:eastAsia="en-US"/>
        </w:rPr>
        <w:t>18</w:t>
      </w:r>
      <w:r w:rsidR="00D26668" w:rsidRPr="00FA7443">
        <w:rPr>
          <w:rFonts w:eastAsiaTheme="minorHAnsi"/>
          <w:sz w:val="28"/>
          <w:szCs w:val="28"/>
          <w:lang w:eastAsia="en-US"/>
        </w:rPr>
        <w:t xml:space="preserve"> проектов </w:t>
      </w:r>
      <w:r w:rsidR="00D02FE3" w:rsidRPr="00FA7443">
        <w:rPr>
          <w:rFonts w:eastAsiaTheme="minorHAnsi"/>
          <w:sz w:val="28"/>
          <w:szCs w:val="28"/>
          <w:lang w:eastAsia="en-US"/>
        </w:rPr>
        <w:t xml:space="preserve">постановлений администрации Арсеньевского ГО </w:t>
      </w:r>
      <w:r w:rsidR="00D26668" w:rsidRPr="00FA7443">
        <w:rPr>
          <w:rFonts w:eastAsiaTheme="minorHAnsi"/>
          <w:sz w:val="28"/>
          <w:szCs w:val="28"/>
          <w:lang w:eastAsia="en-US"/>
        </w:rPr>
        <w:t>по внесению изменений в действующие муниципальные программы;</w:t>
      </w:r>
      <w:r w:rsidR="003E681E" w:rsidRPr="00FA7443">
        <w:rPr>
          <w:rFonts w:eastAsiaTheme="minorHAnsi"/>
          <w:sz w:val="28"/>
          <w:szCs w:val="28"/>
          <w:lang w:eastAsia="en-US"/>
        </w:rPr>
        <w:t xml:space="preserve"> </w:t>
      </w:r>
    </w:p>
    <w:p w:rsidR="00F22A4A" w:rsidRPr="00FA7443" w:rsidRDefault="00F22A4A" w:rsidP="00FA7443">
      <w:pPr>
        <w:widowControl/>
        <w:autoSpaceDE/>
        <w:autoSpaceDN/>
        <w:adjustRightInd/>
        <w:spacing w:line="252" w:lineRule="auto"/>
        <w:outlineLvl w:val="0"/>
        <w:rPr>
          <w:sz w:val="28"/>
          <w:szCs w:val="28"/>
        </w:rPr>
      </w:pPr>
      <w:r w:rsidRPr="00FA7443">
        <w:rPr>
          <w:rFonts w:eastAsiaTheme="minorHAnsi"/>
          <w:sz w:val="28"/>
          <w:szCs w:val="28"/>
          <w:lang w:eastAsia="en-US"/>
        </w:rPr>
        <w:t xml:space="preserve">- </w:t>
      </w:r>
      <w:r w:rsidR="003E681E" w:rsidRPr="00FA7443">
        <w:rPr>
          <w:rFonts w:eastAsiaTheme="minorHAnsi"/>
          <w:sz w:val="28"/>
          <w:szCs w:val="28"/>
          <w:lang w:eastAsia="en-US"/>
        </w:rPr>
        <w:t>экспертиз</w:t>
      </w:r>
      <w:r w:rsidR="009F72BF" w:rsidRPr="00FA7443">
        <w:rPr>
          <w:rFonts w:eastAsiaTheme="minorHAnsi"/>
          <w:sz w:val="28"/>
          <w:szCs w:val="28"/>
          <w:lang w:eastAsia="en-US"/>
        </w:rPr>
        <w:t>а</w:t>
      </w:r>
      <w:r w:rsidR="003E681E" w:rsidRPr="00FA7443">
        <w:rPr>
          <w:rFonts w:eastAsiaTheme="minorHAnsi"/>
          <w:sz w:val="28"/>
          <w:szCs w:val="28"/>
          <w:lang w:eastAsia="en-US"/>
        </w:rPr>
        <w:t xml:space="preserve"> </w:t>
      </w:r>
      <w:r w:rsidR="009F72BF" w:rsidRPr="00FA7443">
        <w:rPr>
          <w:rFonts w:eastAsiaTheme="minorHAnsi"/>
          <w:sz w:val="28"/>
          <w:szCs w:val="28"/>
          <w:lang w:eastAsia="en-US"/>
        </w:rPr>
        <w:t xml:space="preserve">1 </w:t>
      </w:r>
      <w:r w:rsidR="003E681E" w:rsidRPr="00FA7443">
        <w:rPr>
          <w:rFonts w:eastAsiaTheme="minorHAnsi"/>
          <w:sz w:val="28"/>
          <w:szCs w:val="28"/>
          <w:lang w:eastAsia="en-US"/>
        </w:rPr>
        <w:t xml:space="preserve">проекта </w:t>
      </w:r>
      <w:r w:rsidRPr="00FA7443">
        <w:rPr>
          <w:rFonts w:eastAsiaTheme="minorHAnsi"/>
          <w:sz w:val="28"/>
          <w:szCs w:val="28"/>
          <w:lang w:eastAsia="en-US"/>
        </w:rPr>
        <w:t>постановления администрации о</w:t>
      </w:r>
      <w:r w:rsidRPr="00FA7443">
        <w:rPr>
          <w:sz w:val="28"/>
          <w:szCs w:val="28"/>
        </w:rPr>
        <w:t>б утверждении Положения о предоставлении грантов в форме субсидий из бюджета Арсеньевского городского округа на финансовое обеспечение затрат социально ориентированным некоммерческим организациям Арсеньевского городского округа (СОНКО);</w:t>
      </w:r>
    </w:p>
    <w:p w:rsidR="00A2140E" w:rsidRPr="00FA7443" w:rsidRDefault="00F22A4A" w:rsidP="00FA7443">
      <w:pPr>
        <w:widowControl/>
        <w:autoSpaceDE/>
        <w:autoSpaceDN/>
        <w:adjustRightInd/>
        <w:spacing w:line="252" w:lineRule="auto"/>
        <w:outlineLvl w:val="0"/>
        <w:rPr>
          <w:rFonts w:eastAsiaTheme="minorHAnsi"/>
          <w:sz w:val="28"/>
          <w:szCs w:val="28"/>
          <w:lang w:eastAsia="en-US"/>
        </w:rPr>
      </w:pPr>
      <w:r w:rsidRPr="00FA7443">
        <w:rPr>
          <w:rFonts w:eastAsiaTheme="minorHAnsi"/>
          <w:sz w:val="28"/>
          <w:szCs w:val="28"/>
          <w:lang w:eastAsia="en-US"/>
        </w:rPr>
        <w:t xml:space="preserve">- </w:t>
      </w:r>
      <w:r w:rsidR="003E681E" w:rsidRPr="00FA7443">
        <w:rPr>
          <w:rFonts w:eastAsiaTheme="minorHAnsi"/>
          <w:sz w:val="28"/>
          <w:szCs w:val="28"/>
          <w:lang w:eastAsia="en-US"/>
        </w:rPr>
        <w:t xml:space="preserve">экспертиза 1 проекта </w:t>
      </w:r>
      <w:r w:rsidRPr="00FA7443">
        <w:rPr>
          <w:rFonts w:eastAsiaTheme="minorHAnsi"/>
          <w:sz w:val="28"/>
          <w:szCs w:val="28"/>
          <w:lang w:eastAsia="en-US"/>
        </w:rPr>
        <w:t xml:space="preserve">постановления администрации </w:t>
      </w:r>
      <w:r w:rsidR="003E681E" w:rsidRPr="00FA7443">
        <w:rPr>
          <w:rFonts w:eastAsiaTheme="minorHAnsi"/>
          <w:sz w:val="28"/>
          <w:szCs w:val="28"/>
          <w:lang w:eastAsia="en-US"/>
        </w:rPr>
        <w:t>по установлению размера платы, взимаемой с родителей (законных представителей) за присмотр и уход за детьми в муниципальных дошкольных образовательных бюджетных учреждения</w:t>
      </w:r>
      <w:r w:rsidRPr="00FA7443">
        <w:rPr>
          <w:rFonts w:eastAsiaTheme="minorHAnsi"/>
          <w:sz w:val="28"/>
          <w:szCs w:val="28"/>
          <w:lang w:eastAsia="en-US"/>
        </w:rPr>
        <w:t>х</w:t>
      </w:r>
      <w:r w:rsidR="00F6657A" w:rsidRPr="00FA7443">
        <w:rPr>
          <w:rFonts w:eastAsiaTheme="minorHAnsi"/>
          <w:sz w:val="28"/>
          <w:szCs w:val="28"/>
          <w:lang w:eastAsia="en-US"/>
        </w:rPr>
        <w:t>.</w:t>
      </w:r>
      <w:r w:rsidR="003E681E" w:rsidRPr="00FA7443">
        <w:rPr>
          <w:rFonts w:eastAsiaTheme="minorHAnsi"/>
          <w:sz w:val="28"/>
          <w:szCs w:val="28"/>
          <w:lang w:eastAsia="en-US"/>
        </w:rPr>
        <w:t xml:space="preserve"> </w:t>
      </w:r>
    </w:p>
    <w:p w:rsidR="00ED4055" w:rsidRPr="00FA7443" w:rsidRDefault="00D530A4" w:rsidP="00FA7443">
      <w:pPr>
        <w:widowControl/>
        <w:autoSpaceDE/>
        <w:autoSpaceDN/>
        <w:adjustRightInd/>
        <w:spacing w:line="252" w:lineRule="auto"/>
        <w:outlineLvl w:val="0"/>
        <w:rPr>
          <w:sz w:val="28"/>
          <w:szCs w:val="28"/>
        </w:rPr>
      </w:pPr>
      <w:r w:rsidRPr="00FA7443">
        <w:rPr>
          <w:sz w:val="28"/>
          <w:szCs w:val="28"/>
        </w:rPr>
        <w:lastRenderedPageBreak/>
        <w:t>5</w:t>
      </w:r>
      <w:r w:rsidR="00ED4055" w:rsidRPr="00FA7443">
        <w:rPr>
          <w:sz w:val="28"/>
          <w:szCs w:val="28"/>
        </w:rPr>
        <w:t>.8. П</w:t>
      </w:r>
      <w:r w:rsidR="00724FF0" w:rsidRPr="00FA7443">
        <w:rPr>
          <w:sz w:val="28"/>
          <w:szCs w:val="28"/>
        </w:rPr>
        <w:t>роведена</w:t>
      </w:r>
      <w:r w:rsidR="00ED4055" w:rsidRPr="00FA7443">
        <w:rPr>
          <w:sz w:val="28"/>
          <w:szCs w:val="28"/>
        </w:rPr>
        <w:t xml:space="preserve"> экспертиз</w:t>
      </w:r>
      <w:r w:rsidR="00724FF0" w:rsidRPr="00FA7443">
        <w:rPr>
          <w:sz w:val="28"/>
          <w:szCs w:val="28"/>
        </w:rPr>
        <w:t>а</w:t>
      </w:r>
      <w:r w:rsidR="00ED4055" w:rsidRPr="00FA7443">
        <w:rPr>
          <w:sz w:val="28"/>
          <w:szCs w:val="28"/>
        </w:rPr>
        <w:t xml:space="preserve"> </w:t>
      </w:r>
      <w:r w:rsidR="00724FF0" w:rsidRPr="00FA7443">
        <w:rPr>
          <w:sz w:val="28"/>
          <w:szCs w:val="28"/>
        </w:rPr>
        <w:t>проекта р</w:t>
      </w:r>
      <w:r w:rsidR="00ED4055" w:rsidRPr="00FA7443">
        <w:rPr>
          <w:sz w:val="28"/>
          <w:szCs w:val="28"/>
        </w:rPr>
        <w:t xml:space="preserve">ешения </w:t>
      </w:r>
      <w:r w:rsidR="00724FF0" w:rsidRPr="00FA7443">
        <w:rPr>
          <w:sz w:val="28"/>
          <w:szCs w:val="28"/>
        </w:rPr>
        <w:t>Думы Арсеньевского городского округа, по замене должности ведущего инспектора на должность главного инспектора в КСП</w:t>
      </w:r>
      <w:r w:rsidR="00ED4055" w:rsidRPr="00FA7443">
        <w:rPr>
          <w:sz w:val="28"/>
          <w:szCs w:val="28"/>
        </w:rPr>
        <w:t>, по результат</w:t>
      </w:r>
      <w:r w:rsidR="00724FF0" w:rsidRPr="00FA7443">
        <w:rPr>
          <w:sz w:val="28"/>
          <w:szCs w:val="28"/>
        </w:rPr>
        <w:t>а</w:t>
      </w:r>
      <w:r w:rsidR="00ED4055" w:rsidRPr="00FA7443">
        <w:rPr>
          <w:sz w:val="28"/>
          <w:szCs w:val="28"/>
        </w:rPr>
        <w:t xml:space="preserve">м которых составлено </w:t>
      </w:r>
      <w:r w:rsidR="00724FF0" w:rsidRPr="00FA7443">
        <w:rPr>
          <w:b/>
          <w:sz w:val="28"/>
          <w:szCs w:val="28"/>
        </w:rPr>
        <w:t>1</w:t>
      </w:r>
      <w:r w:rsidR="00ED4055" w:rsidRPr="00FA7443">
        <w:rPr>
          <w:sz w:val="28"/>
          <w:szCs w:val="28"/>
        </w:rPr>
        <w:t xml:space="preserve"> экспертн</w:t>
      </w:r>
      <w:r w:rsidR="00724FF0" w:rsidRPr="00FA7443">
        <w:rPr>
          <w:sz w:val="28"/>
          <w:szCs w:val="28"/>
        </w:rPr>
        <w:t>ое</w:t>
      </w:r>
      <w:r w:rsidR="00ED4055" w:rsidRPr="00FA7443">
        <w:rPr>
          <w:sz w:val="28"/>
          <w:szCs w:val="28"/>
        </w:rPr>
        <w:t xml:space="preserve"> заключени</w:t>
      </w:r>
      <w:r w:rsidR="00724FF0" w:rsidRPr="00FA7443">
        <w:rPr>
          <w:sz w:val="28"/>
          <w:szCs w:val="28"/>
        </w:rPr>
        <w:t>е.</w:t>
      </w:r>
    </w:p>
    <w:p w:rsidR="00F1651D" w:rsidRPr="00FA7443" w:rsidRDefault="00D530A4" w:rsidP="00FA7443">
      <w:pPr>
        <w:widowControl/>
        <w:autoSpaceDE/>
        <w:autoSpaceDN/>
        <w:adjustRightInd/>
        <w:spacing w:line="252" w:lineRule="auto"/>
        <w:outlineLvl w:val="0"/>
        <w:rPr>
          <w:b/>
          <w:i/>
          <w:sz w:val="28"/>
          <w:szCs w:val="28"/>
        </w:rPr>
      </w:pPr>
      <w:r w:rsidRPr="00FA7443">
        <w:rPr>
          <w:b/>
          <w:i/>
          <w:sz w:val="28"/>
          <w:szCs w:val="28"/>
        </w:rPr>
        <w:t>5</w:t>
      </w:r>
      <w:r w:rsidR="006271C2" w:rsidRPr="00FA7443">
        <w:rPr>
          <w:b/>
          <w:i/>
          <w:sz w:val="28"/>
          <w:szCs w:val="28"/>
        </w:rPr>
        <w:t>.</w:t>
      </w:r>
      <w:r w:rsidR="00ED4055" w:rsidRPr="00FA7443">
        <w:rPr>
          <w:b/>
          <w:i/>
          <w:sz w:val="28"/>
          <w:szCs w:val="28"/>
        </w:rPr>
        <w:t>9</w:t>
      </w:r>
      <w:r w:rsidR="00AC4B81" w:rsidRPr="00FA7443">
        <w:rPr>
          <w:b/>
          <w:i/>
          <w:sz w:val="28"/>
          <w:szCs w:val="28"/>
        </w:rPr>
        <w:t xml:space="preserve">. </w:t>
      </w:r>
      <w:r w:rsidRPr="00FA7443">
        <w:rPr>
          <w:b/>
          <w:i/>
          <w:sz w:val="28"/>
          <w:szCs w:val="28"/>
        </w:rPr>
        <w:t>В 2025 году п</w:t>
      </w:r>
      <w:r w:rsidR="00F1651D" w:rsidRPr="00FA7443">
        <w:rPr>
          <w:b/>
          <w:i/>
          <w:sz w:val="28"/>
          <w:szCs w:val="28"/>
        </w:rPr>
        <w:t>роведен</w:t>
      </w:r>
      <w:r w:rsidRPr="00FA7443">
        <w:rPr>
          <w:b/>
          <w:i/>
          <w:sz w:val="28"/>
          <w:szCs w:val="28"/>
        </w:rPr>
        <w:t>ы</w:t>
      </w:r>
      <w:r w:rsidR="00F1651D" w:rsidRPr="00FA7443">
        <w:rPr>
          <w:b/>
          <w:i/>
          <w:sz w:val="28"/>
          <w:szCs w:val="28"/>
        </w:rPr>
        <w:t xml:space="preserve"> </w:t>
      </w:r>
      <w:r w:rsidR="00724FF0" w:rsidRPr="00FA7443">
        <w:rPr>
          <w:b/>
          <w:i/>
          <w:sz w:val="28"/>
          <w:szCs w:val="28"/>
        </w:rPr>
        <w:t>2</w:t>
      </w:r>
      <w:r w:rsidR="00F1651D" w:rsidRPr="00FA7443">
        <w:rPr>
          <w:b/>
          <w:i/>
          <w:sz w:val="28"/>
          <w:szCs w:val="28"/>
        </w:rPr>
        <w:t xml:space="preserve"> </w:t>
      </w:r>
      <w:proofErr w:type="gramStart"/>
      <w:r w:rsidR="00F1651D" w:rsidRPr="00FA7443">
        <w:rPr>
          <w:b/>
          <w:i/>
          <w:sz w:val="28"/>
          <w:szCs w:val="28"/>
        </w:rPr>
        <w:t>тематических</w:t>
      </w:r>
      <w:proofErr w:type="gramEnd"/>
      <w:r w:rsidR="00F1651D" w:rsidRPr="00FA7443">
        <w:rPr>
          <w:b/>
          <w:i/>
          <w:sz w:val="28"/>
          <w:szCs w:val="28"/>
        </w:rPr>
        <w:t xml:space="preserve"> экспертно-аналитических мероприятия</w:t>
      </w:r>
      <w:r w:rsidR="004A4E60" w:rsidRPr="00FA7443">
        <w:rPr>
          <w:b/>
          <w:i/>
          <w:sz w:val="28"/>
          <w:szCs w:val="28"/>
        </w:rPr>
        <w:t xml:space="preserve"> (далее – ЭАМ)</w:t>
      </w:r>
      <w:r w:rsidR="00F1651D" w:rsidRPr="00FA7443">
        <w:rPr>
          <w:b/>
          <w:i/>
          <w:sz w:val="28"/>
          <w:szCs w:val="28"/>
        </w:rPr>
        <w:t xml:space="preserve">: </w:t>
      </w:r>
    </w:p>
    <w:p w:rsidR="00F1651D" w:rsidRPr="00FA7443" w:rsidRDefault="00F1651D" w:rsidP="00FA7443">
      <w:pPr>
        <w:spacing w:line="252" w:lineRule="auto"/>
        <w:outlineLvl w:val="0"/>
        <w:rPr>
          <w:sz w:val="28"/>
          <w:szCs w:val="28"/>
        </w:rPr>
      </w:pPr>
      <w:r w:rsidRPr="00FA7443">
        <w:rPr>
          <w:sz w:val="28"/>
          <w:szCs w:val="28"/>
        </w:rPr>
        <w:t xml:space="preserve">- «Проверка годового отчёта о ходе реализации и оценке эффективности реализации Муниципальной программы </w:t>
      </w:r>
      <w:bookmarkStart w:id="5" w:name="_Hlk129597074"/>
      <w:r w:rsidRPr="00FA7443">
        <w:rPr>
          <w:sz w:val="28"/>
          <w:szCs w:val="28"/>
        </w:rPr>
        <w:t xml:space="preserve">«Развитие физической культуры и спорта в </w:t>
      </w:r>
      <w:bookmarkEnd w:id="5"/>
      <w:r w:rsidRPr="00FA7443">
        <w:rPr>
          <w:sz w:val="28"/>
          <w:szCs w:val="28"/>
        </w:rPr>
        <w:t>Арсеньевском городском округе» за 2024 год»</w:t>
      </w:r>
      <w:r w:rsidR="001C57B7" w:rsidRPr="00FA7443">
        <w:rPr>
          <w:sz w:val="28"/>
          <w:szCs w:val="28"/>
        </w:rPr>
        <w:t>.</w:t>
      </w:r>
    </w:p>
    <w:p w:rsidR="00F1651D" w:rsidRPr="00FA7443" w:rsidRDefault="00F1651D" w:rsidP="00FA7443">
      <w:pPr>
        <w:spacing w:line="252" w:lineRule="auto"/>
        <w:outlineLvl w:val="0"/>
        <w:rPr>
          <w:sz w:val="28"/>
          <w:szCs w:val="28"/>
        </w:rPr>
      </w:pPr>
      <w:r w:rsidRPr="00FA7443">
        <w:rPr>
          <w:sz w:val="28"/>
          <w:szCs w:val="28"/>
        </w:rPr>
        <w:t xml:space="preserve">- </w:t>
      </w:r>
      <w:r w:rsidR="008D42A4" w:rsidRPr="00FA7443">
        <w:rPr>
          <w:sz w:val="28"/>
          <w:szCs w:val="28"/>
        </w:rPr>
        <w:t>«Проверка годового отчёта о ходе реализации и оценке эффективности реализации Муниципальной программы «Противодействие коррупции в органах местного самоуправления Арсеньевского городского округа» за 2024 год»</w:t>
      </w:r>
      <w:r w:rsidR="001C57B7" w:rsidRPr="00FA7443">
        <w:rPr>
          <w:sz w:val="28"/>
          <w:szCs w:val="28"/>
        </w:rPr>
        <w:t>.</w:t>
      </w:r>
    </w:p>
    <w:p w:rsidR="006C0BF9" w:rsidRPr="00FA7443" w:rsidRDefault="00D530A4" w:rsidP="00FA7443">
      <w:pPr>
        <w:spacing w:line="252" w:lineRule="auto"/>
        <w:outlineLvl w:val="0"/>
        <w:rPr>
          <w:b/>
          <w:i/>
          <w:sz w:val="28"/>
          <w:szCs w:val="28"/>
        </w:rPr>
      </w:pPr>
      <w:r w:rsidRPr="00FA7443">
        <w:rPr>
          <w:b/>
          <w:i/>
          <w:sz w:val="28"/>
          <w:szCs w:val="28"/>
        </w:rPr>
        <w:t>5</w:t>
      </w:r>
      <w:r w:rsidR="006C0BF9" w:rsidRPr="00FA7443">
        <w:rPr>
          <w:b/>
          <w:i/>
          <w:sz w:val="28"/>
          <w:szCs w:val="28"/>
        </w:rPr>
        <w:t>.</w:t>
      </w:r>
      <w:r w:rsidR="00ED4055" w:rsidRPr="00FA7443">
        <w:rPr>
          <w:b/>
          <w:i/>
          <w:sz w:val="28"/>
          <w:szCs w:val="28"/>
        </w:rPr>
        <w:t>9</w:t>
      </w:r>
      <w:r w:rsidR="006C0BF9" w:rsidRPr="00FA7443">
        <w:rPr>
          <w:b/>
          <w:i/>
          <w:sz w:val="28"/>
          <w:szCs w:val="28"/>
        </w:rPr>
        <w:t>.1. «Проверка годового отчёта о ходе реализации и оценке эффективности реализации Муниципальной программы «Развитие физической культуры и спорта в Арсеньевском городском округе» за 2024 год»</w:t>
      </w:r>
    </w:p>
    <w:p w:rsidR="0053096A" w:rsidRPr="00FA7443" w:rsidRDefault="004A4E60" w:rsidP="00FA7443">
      <w:pPr>
        <w:shd w:val="clear" w:color="auto" w:fill="FFFFFF"/>
        <w:spacing w:line="252" w:lineRule="auto"/>
        <w:outlineLvl w:val="0"/>
        <w:rPr>
          <w:rFonts w:eastAsiaTheme="minorHAnsi" w:cstheme="minorBidi"/>
          <w:sz w:val="28"/>
          <w:szCs w:val="28"/>
          <w:lang w:eastAsia="en-US"/>
        </w:rPr>
      </w:pPr>
      <w:r w:rsidRPr="00FA7443">
        <w:rPr>
          <w:bCs/>
          <w:spacing w:val="-4"/>
          <w:kern w:val="36"/>
          <w:sz w:val="28"/>
          <w:szCs w:val="28"/>
          <w14:ligatures w14:val="standard"/>
          <w14:numSpacing w14:val="proportional"/>
        </w:rPr>
        <w:t xml:space="preserve">Предмет </w:t>
      </w:r>
      <w:r w:rsidRPr="00FA7443">
        <w:rPr>
          <w:rFonts w:eastAsiaTheme="minorHAnsi"/>
          <w:sz w:val="28"/>
          <w:szCs w:val="28"/>
          <w:lang w:eastAsia="en-US"/>
        </w:rPr>
        <w:t>ЭАМ</w:t>
      </w:r>
      <w:r w:rsidRPr="00FA7443">
        <w:rPr>
          <w:bCs/>
          <w:spacing w:val="-4"/>
          <w:kern w:val="36"/>
          <w:sz w:val="28"/>
          <w:szCs w:val="28"/>
          <w14:ligatures w14:val="standard"/>
          <w14:numSpacing w14:val="proportional"/>
        </w:rPr>
        <w:t xml:space="preserve"> - м</w:t>
      </w:r>
      <w:r w:rsidRPr="00FA7443">
        <w:rPr>
          <w:rFonts w:eastAsiaTheme="minorHAnsi" w:cstheme="minorBidi"/>
          <w:sz w:val="28"/>
          <w:szCs w:val="28"/>
          <w:lang w:eastAsia="en-US"/>
        </w:rPr>
        <w:t xml:space="preserve">униципальная программа «Развитие физической культуры и спорта в Арсеньевском городском округе», </w:t>
      </w:r>
      <w:r w:rsidR="0053096A" w:rsidRPr="00FA7443">
        <w:rPr>
          <w:rFonts w:eastAsiaTheme="minorHAnsi" w:cstheme="minorBidi"/>
          <w:sz w:val="28"/>
          <w:szCs w:val="28"/>
          <w:lang w:eastAsia="en-US"/>
        </w:rPr>
        <w:t>г</w:t>
      </w:r>
      <w:r w:rsidRPr="00FA7443">
        <w:rPr>
          <w:rFonts w:eastAsiaTheme="minorHAnsi" w:cstheme="minorBidi"/>
          <w:sz w:val="28"/>
          <w:szCs w:val="28"/>
          <w:lang w:eastAsia="en-US"/>
        </w:rPr>
        <w:t>одовой отчёт о ходе реализации и оценка эффективности реализации муниципальной программы «Развитие физической культуры и спорта в Арсеньевском городском округе» за 2024 год</w:t>
      </w:r>
      <w:r w:rsidR="0079631B" w:rsidRPr="00FA7443">
        <w:rPr>
          <w:rFonts w:eastAsiaTheme="minorHAnsi" w:cstheme="minorBidi"/>
          <w:sz w:val="28"/>
          <w:szCs w:val="28"/>
          <w:lang w:eastAsia="en-US"/>
        </w:rPr>
        <w:t>, утверждена</w:t>
      </w:r>
      <w:r w:rsidRPr="00FA7443">
        <w:rPr>
          <w:rFonts w:eastAsiaTheme="minorHAnsi" w:cstheme="minorBidi"/>
          <w:sz w:val="28"/>
          <w:szCs w:val="28"/>
          <w:lang w:eastAsia="en-US"/>
        </w:rPr>
        <w:t xml:space="preserve"> </w:t>
      </w:r>
      <w:r w:rsidR="0079631B" w:rsidRPr="00FA7443">
        <w:rPr>
          <w:sz w:val="28"/>
          <w:szCs w:val="28"/>
        </w:rPr>
        <w:t>постановлением администрации Арсеньевского городского округа от 14.11.2019 № 825-па</w:t>
      </w:r>
      <w:r w:rsidR="0079631B" w:rsidRPr="00FA7443">
        <w:rPr>
          <w:rStyle w:val="af4"/>
          <w:sz w:val="28"/>
          <w:szCs w:val="28"/>
        </w:rPr>
        <w:footnoteReference w:id="16"/>
      </w:r>
      <w:r w:rsidR="0079631B" w:rsidRPr="00FA7443">
        <w:rPr>
          <w:sz w:val="28"/>
          <w:szCs w:val="28"/>
        </w:rPr>
        <w:t xml:space="preserve"> </w:t>
      </w:r>
      <w:r w:rsidR="0079631B" w:rsidRPr="00FA7443">
        <w:rPr>
          <w:rFonts w:eastAsiaTheme="minorHAnsi" w:cstheme="minorBidi"/>
          <w:sz w:val="28"/>
          <w:szCs w:val="28"/>
          <w:lang w:eastAsia="en-US"/>
        </w:rPr>
        <w:t xml:space="preserve"> </w:t>
      </w:r>
      <w:r w:rsidRPr="00FA7443">
        <w:rPr>
          <w:rFonts w:eastAsiaTheme="minorHAnsi" w:cstheme="minorBidi"/>
          <w:sz w:val="28"/>
          <w:szCs w:val="28"/>
          <w:lang w:eastAsia="en-US"/>
        </w:rPr>
        <w:t>(далее – Годовой отчет)</w:t>
      </w:r>
      <w:r w:rsidR="004D7EFE" w:rsidRPr="00FA7443">
        <w:rPr>
          <w:rFonts w:eastAsiaTheme="minorHAnsi" w:cstheme="minorBidi"/>
          <w:sz w:val="28"/>
          <w:szCs w:val="28"/>
          <w:lang w:eastAsia="en-US"/>
        </w:rPr>
        <w:t>.</w:t>
      </w:r>
      <w:r w:rsidR="0053096A" w:rsidRPr="00FA7443">
        <w:rPr>
          <w:rFonts w:eastAsiaTheme="minorHAnsi" w:cstheme="minorBidi"/>
          <w:sz w:val="28"/>
          <w:szCs w:val="28"/>
          <w:lang w:eastAsia="en-US"/>
        </w:rPr>
        <w:t xml:space="preserve"> </w:t>
      </w:r>
    </w:p>
    <w:p w:rsidR="004A4E60" w:rsidRPr="00FA7443" w:rsidRDefault="004A4E60" w:rsidP="00FA7443">
      <w:pPr>
        <w:widowControl/>
        <w:spacing w:line="252" w:lineRule="auto"/>
        <w:outlineLvl w:val="0"/>
        <w:rPr>
          <w:sz w:val="28"/>
          <w:szCs w:val="28"/>
        </w:rPr>
      </w:pPr>
      <w:r w:rsidRPr="00FA7443">
        <w:rPr>
          <w:rFonts w:eastAsiaTheme="minorHAnsi"/>
          <w:sz w:val="28"/>
          <w:szCs w:val="28"/>
          <w:lang w:eastAsia="en-US"/>
        </w:rPr>
        <w:t xml:space="preserve">Объект (объекты) ЭАМ - </w:t>
      </w:r>
      <w:r w:rsidRPr="00FA7443">
        <w:rPr>
          <w:sz w:val="28"/>
          <w:szCs w:val="28"/>
        </w:rPr>
        <w:t>Управление спорта и молодежной политики администрации Арсеньевского городского округа, как ответственный исполнитель муниципальной программы</w:t>
      </w:r>
      <w:r w:rsidR="002C0D51" w:rsidRPr="00FA7443">
        <w:rPr>
          <w:sz w:val="28"/>
          <w:szCs w:val="28"/>
        </w:rPr>
        <w:t xml:space="preserve"> </w:t>
      </w:r>
      <w:r w:rsidRPr="00FA7443">
        <w:rPr>
          <w:rFonts w:eastAsiaTheme="minorHAnsi"/>
          <w:sz w:val="28"/>
          <w:szCs w:val="28"/>
          <w:lang w:eastAsia="en-US"/>
        </w:rPr>
        <w:t>(далее – ответственный исполнитель, управление спорта)</w:t>
      </w:r>
      <w:r w:rsidR="00D22891" w:rsidRPr="00FA7443">
        <w:rPr>
          <w:rFonts w:eastAsiaTheme="minorHAnsi"/>
          <w:sz w:val="28"/>
          <w:szCs w:val="28"/>
          <w:lang w:eastAsia="en-US"/>
        </w:rPr>
        <w:t xml:space="preserve">, </w:t>
      </w:r>
      <w:r w:rsidR="00D22891" w:rsidRPr="00FA7443">
        <w:rPr>
          <w:sz w:val="28"/>
          <w:szCs w:val="28"/>
        </w:rPr>
        <w:t>управление экономики администрации Арсеньевского городского округа</w:t>
      </w:r>
      <w:r w:rsidRPr="00FA7443">
        <w:rPr>
          <w:sz w:val="28"/>
          <w:szCs w:val="28"/>
          <w:lang w:eastAsia="en-US"/>
        </w:rPr>
        <w:t>.</w:t>
      </w:r>
    </w:p>
    <w:p w:rsidR="004D7EFE" w:rsidRPr="00FA7443" w:rsidRDefault="004D7EFE" w:rsidP="00FA7443">
      <w:pPr>
        <w:widowControl/>
        <w:autoSpaceDE/>
        <w:autoSpaceDN/>
        <w:adjustRightInd/>
        <w:spacing w:line="252" w:lineRule="auto"/>
        <w:outlineLvl w:val="0"/>
        <w:rPr>
          <w:b/>
          <w:bCs/>
          <w:sz w:val="28"/>
          <w:szCs w:val="28"/>
        </w:rPr>
      </w:pPr>
      <w:r w:rsidRPr="00FA7443">
        <w:rPr>
          <w:sz w:val="28"/>
          <w:szCs w:val="28"/>
        </w:rPr>
        <w:t xml:space="preserve">При проведении ЭАМ проанализировано </w:t>
      </w:r>
      <w:r w:rsidRPr="00FA7443">
        <w:rPr>
          <w:b/>
          <w:bCs/>
          <w:sz w:val="28"/>
          <w:szCs w:val="28"/>
        </w:rPr>
        <w:t>202 423,837 тыс. руб.</w:t>
      </w:r>
    </w:p>
    <w:p w:rsidR="00A44E64" w:rsidRPr="00FA7443" w:rsidRDefault="00A44E64" w:rsidP="00FA7443">
      <w:pPr>
        <w:widowControl/>
        <w:autoSpaceDE/>
        <w:autoSpaceDN/>
        <w:adjustRightInd/>
        <w:spacing w:line="252" w:lineRule="auto"/>
        <w:outlineLvl w:val="0"/>
        <w:rPr>
          <w:bCs/>
          <w:sz w:val="28"/>
          <w:szCs w:val="28"/>
        </w:rPr>
      </w:pPr>
      <w:r w:rsidRPr="00FA7443">
        <w:rPr>
          <w:bCs/>
          <w:sz w:val="28"/>
          <w:szCs w:val="28"/>
        </w:rPr>
        <w:t xml:space="preserve">Всего по результатам проведенного ЭАМ выявлено </w:t>
      </w:r>
      <w:r w:rsidR="00A35BDE" w:rsidRPr="00FA7443">
        <w:rPr>
          <w:b/>
          <w:bCs/>
          <w:sz w:val="28"/>
          <w:szCs w:val="28"/>
        </w:rPr>
        <w:t>7</w:t>
      </w:r>
      <w:r w:rsidRPr="00FA7443">
        <w:rPr>
          <w:b/>
          <w:bCs/>
          <w:sz w:val="28"/>
          <w:szCs w:val="28"/>
        </w:rPr>
        <w:t xml:space="preserve"> нефинансовых нарушений на сумму 180 634,164 тыс. руб</w:t>
      </w:r>
      <w:r w:rsidRPr="00FA7443">
        <w:rPr>
          <w:bCs/>
          <w:sz w:val="28"/>
          <w:szCs w:val="28"/>
        </w:rPr>
        <w:t>.</w:t>
      </w:r>
    </w:p>
    <w:p w:rsidR="00A44E64" w:rsidRPr="00FA7443" w:rsidRDefault="00A44E64" w:rsidP="00FA7443">
      <w:pPr>
        <w:spacing w:line="252" w:lineRule="auto"/>
        <w:rPr>
          <w:sz w:val="28"/>
          <w:szCs w:val="28"/>
        </w:rPr>
      </w:pPr>
      <w:r w:rsidRPr="00FA7443">
        <w:rPr>
          <w:sz w:val="28"/>
          <w:szCs w:val="28"/>
        </w:rPr>
        <w:t>Выявленные нарушения согласно Классификатору нарушений распределились следующим образом:</w:t>
      </w:r>
    </w:p>
    <w:p w:rsidR="00A44E64" w:rsidRPr="00FA7443" w:rsidRDefault="00A44E64" w:rsidP="00FA7443">
      <w:pPr>
        <w:spacing w:line="252" w:lineRule="auto"/>
        <w:contextualSpacing/>
        <w:rPr>
          <w:bCs/>
          <w:sz w:val="28"/>
          <w:szCs w:val="28"/>
        </w:rPr>
      </w:pPr>
      <w:r w:rsidRPr="00FA7443">
        <w:rPr>
          <w:rFonts w:eastAsiaTheme="minorHAnsi"/>
          <w:b/>
          <w:sz w:val="28"/>
          <w:szCs w:val="28"/>
          <w:lang w:eastAsia="en-US"/>
        </w:rPr>
        <w:t xml:space="preserve">По группе 1 </w:t>
      </w:r>
      <w:r w:rsidRPr="00FA7443">
        <w:rPr>
          <w:rFonts w:eastAsiaTheme="minorHAnsi"/>
          <w:sz w:val="28"/>
          <w:szCs w:val="28"/>
          <w:lang w:eastAsia="en-US"/>
        </w:rPr>
        <w:t xml:space="preserve">«Нарушения при формировании и исполнении бюджета», выявлено 6 нарушений на сумму </w:t>
      </w:r>
      <w:r w:rsidRPr="00FA7443">
        <w:rPr>
          <w:bCs/>
          <w:sz w:val="28"/>
          <w:szCs w:val="28"/>
        </w:rPr>
        <w:t>180 634,164 тыс. руб.</w:t>
      </w:r>
      <w:r w:rsidRPr="00FA7443">
        <w:rPr>
          <w:rFonts w:eastAsiaTheme="minorHAnsi"/>
          <w:sz w:val="28"/>
          <w:szCs w:val="28"/>
          <w:lang w:eastAsia="en-US"/>
        </w:rPr>
        <w:t xml:space="preserve">: </w:t>
      </w:r>
    </w:p>
    <w:p w:rsidR="004F15EB" w:rsidRPr="00FA7443" w:rsidRDefault="004D7EFE" w:rsidP="00FA7443">
      <w:pPr>
        <w:spacing w:line="252" w:lineRule="auto"/>
        <w:outlineLvl w:val="0"/>
        <w:rPr>
          <w:rFonts w:eastAsiaTheme="minorEastAsia"/>
          <w:sz w:val="28"/>
          <w:szCs w:val="28"/>
        </w:rPr>
      </w:pPr>
      <w:r w:rsidRPr="00FA7443">
        <w:rPr>
          <w:sz w:val="28"/>
          <w:szCs w:val="28"/>
        </w:rPr>
        <w:t xml:space="preserve">1. </w:t>
      </w:r>
      <w:r w:rsidRPr="00FA7443">
        <w:rPr>
          <w:rFonts w:eastAsiaTheme="minorEastAsia"/>
          <w:b/>
          <w:sz w:val="28"/>
          <w:szCs w:val="28"/>
        </w:rPr>
        <w:t>В нарушение статьи 179 Бюджетного кодекса РФ</w:t>
      </w:r>
      <w:r w:rsidRPr="00FA7443">
        <w:rPr>
          <w:rFonts w:eastAsiaTheme="minorEastAsia"/>
          <w:sz w:val="28"/>
          <w:szCs w:val="28"/>
        </w:rPr>
        <w:t xml:space="preserve">, </w:t>
      </w:r>
      <w:r w:rsidRPr="00FA7443">
        <w:rPr>
          <w:rFonts w:eastAsiaTheme="minorEastAsia"/>
          <w:b/>
          <w:sz w:val="28"/>
          <w:szCs w:val="28"/>
        </w:rPr>
        <w:t>пунктов 3.12, 3.14 Порядка № 200-па</w:t>
      </w:r>
      <w:r w:rsidRPr="00FA7443">
        <w:rPr>
          <w:rFonts w:eastAsiaTheme="minorEastAsia"/>
          <w:sz w:val="28"/>
          <w:szCs w:val="28"/>
        </w:rPr>
        <w:t xml:space="preserve"> </w:t>
      </w:r>
      <w:r w:rsidR="0079631B" w:rsidRPr="00FA7443">
        <w:rPr>
          <w:rFonts w:eastAsiaTheme="minorEastAsia"/>
          <w:sz w:val="28"/>
          <w:szCs w:val="28"/>
        </w:rPr>
        <w:t>управлением спорта не были внесены</w:t>
      </w:r>
      <w:r w:rsidRPr="00FA7443">
        <w:rPr>
          <w:rFonts w:eastAsiaTheme="minorEastAsia"/>
          <w:sz w:val="28"/>
          <w:szCs w:val="28"/>
        </w:rPr>
        <w:t xml:space="preserve"> изменения в муниципальную программу с февраля 2023 года</w:t>
      </w:r>
      <w:r w:rsidR="004F15EB" w:rsidRPr="00FA7443">
        <w:rPr>
          <w:rFonts w:eastAsiaTheme="minorEastAsia"/>
          <w:sz w:val="28"/>
          <w:szCs w:val="28"/>
        </w:rPr>
        <w:t xml:space="preserve"> в части финансового обеспечения программы на 2023, 2024, 2025 и плановый период 2026 - 2027 годов согласно Закону о бюджете Арсеньевского городского округа.</w:t>
      </w:r>
    </w:p>
    <w:p w:rsidR="004D7EFE" w:rsidRPr="00FA7443" w:rsidRDefault="004D7EFE" w:rsidP="00FA7443">
      <w:pPr>
        <w:widowControl/>
        <w:autoSpaceDE/>
        <w:autoSpaceDN/>
        <w:adjustRightInd/>
        <w:spacing w:line="252" w:lineRule="auto"/>
        <w:outlineLvl w:val="0"/>
        <w:rPr>
          <w:sz w:val="28"/>
          <w:szCs w:val="28"/>
        </w:rPr>
      </w:pPr>
      <w:r w:rsidRPr="00FA7443">
        <w:rPr>
          <w:sz w:val="28"/>
          <w:szCs w:val="28"/>
        </w:rPr>
        <w:lastRenderedPageBreak/>
        <w:t>2.</w:t>
      </w:r>
      <w:r w:rsidRPr="00FA7443">
        <w:rPr>
          <w:rFonts w:eastAsiaTheme="minorHAnsi"/>
          <w:sz w:val="28"/>
          <w:szCs w:val="28"/>
          <w:lang w:eastAsia="en-US"/>
        </w:rPr>
        <w:t xml:space="preserve"> </w:t>
      </w:r>
      <w:r w:rsidRPr="00FA7443">
        <w:rPr>
          <w:rFonts w:eastAsiaTheme="minorHAnsi"/>
          <w:b/>
          <w:sz w:val="28"/>
          <w:szCs w:val="28"/>
          <w:lang w:eastAsia="en-US"/>
        </w:rPr>
        <w:t xml:space="preserve">В нарушение пункта </w:t>
      </w:r>
      <w:r w:rsidRPr="00FA7443">
        <w:rPr>
          <w:b/>
          <w:sz w:val="28"/>
          <w:szCs w:val="28"/>
        </w:rPr>
        <w:t xml:space="preserve">3 </w:t>
      </w:r>
      <w:r w:rsidRPr="00FA7443">
        <w:rPr>
          <w:rFonts w:eastAsiaTheme="minorHAnsi"/>
          <w:b/>
          <w:sz w:val="28"/>
          <w:szCs w:val="28"/>
          <w:lang w:eastAsia="en-US"/>
        </w:rPr>
        <w:t>Порядка № 200-па</w:t>
      </w:r>
      <w:r w:rsidR="004F15EB" w:rsidRPr="00FA7443">
        <w:rPr>
          <w:rFonts w:eastAsiaTheme="minorHAnsi"/>
          <w:b/>
          <w:sz w:val="28"/>
          <w:szCs w:val="28"/>
          <w:lang w:eastAsia="en-US"/>
        </w:rPr>
        <w:t xml:space="preserve"> </w:t>
      </w:r>
      <w:r w:rsidR="004F15EB" w:rsidRPr="00FA7443">
        <w:rPr>
          <w:rFonts w:eastAsiaTheme="minorHAnsi"/>
          <w:sz w:val="28"/>
          <w:szCs w:val="28"/>
          <w:lang w:eastAsia="en-US"/>
        </w:rPr>
        <w:t xml:space="preserve">структура Программы не приведена </w:t>
      </w:r>
      <w:r w:rsidRPr="00FA7443">
        <w:rPr>
          <w:rFonts w:eastAsiaTheme="minorHAnsi"/>
          <w:sz w:val="28"/>
          <w:szCs w:val="28"/>
          <w:lang w:eastAsia="en-US"/>
        </w:rPr>
        <w:t>в</w:t>
      </w:r>
      <w:r w:rsidR="004F15EB" w:rsidRPr="00FA7443">
        <w:rPr>
          <w:rFonts w:eastAsiaTheme="minorHAnsi"/>
          <w:sz w:val="28"/>
          <w:szCs w:val="28"/>
          <w:lang w:eastAsia="en-US"/>
        </w:rPr>
        <w:t xml:space="preserve"> </w:t>
      </w:r>
      <w:r w:rsidRPr="00FA7443">
        <w:rPr>
          <w:sz w:val="28"/>
          <w:szCs w:val="28"/>
        </w:rPr>
        <w:t>соответствие с требованиями Порядка разработ</w:t>
      </w:r>
      <w:r w:rsidR="004F15EB" w:rsidRPr="00FA7443">
        <w:rPr>
          <w:sz w:val="28"/>
          <w:szCs w:val="28"/>
        </w:rPr>
        <w:t>ки программ № 200-па, не скорректированы цели</w:t>
      </w:r>
      <w:r w:rsidR="00D22891" w:rsidRPr="00FA7443">
        <w:rPr>
          <w:sz w:val="28"/>
          <w:szCs w:val="28"/>
        </w:rPr>
        <w:t xml:space="preserve"> </w:t>
      </w:r>
      <w:r w:rsidR="004F15EB" w:rsidRPr="00FA7443">
        <w:rPr>
          <w:sz w:val="28"/>
          <w:szCs w:val="28"/>
        </w:rPr>
        <w:t>и задачи Программы Стратегии экономическог</w:t>
      </w:r>
      <w:r w:rsidR="00D22891" w:rsidRPr="00FA7443">
        <w:rPr>
          <w:sz w:val="28"/>
          <w:szCs w:val="28"/>
        </w:rPr>
        <w:t>о</w:t>
      </w:r>
      <w:r w:rsidR="004F15EB" w:rsidRPr="00FA7443">
        <w:rPr>
          <w:sz w:val="28"/>
          <w:szCs w:val="28"/>
        </w:rPr>
        <w:t xml:space="preserve"> развития</w:t>
      </w:r>
      <w:r w:rsidR="00D22891" w:rsidRPr="00FA7443">
        <w:rPr>
          <w:sz w:val="28"/>
          <w:szCs w:val="28"/>
        </w:rPr>
        <w:t xml:space="preserve"> Российской Федерации, Приморского края и Арсеньевского городского округа.</w:t>
      </w:r>
    </w:p>
    <w:p w:rsidR="004D7EFE" w:rsidRPr="00FA7443" w:rsidRDefault="00062B88" w:rsidP="00FA7443">
      <w:pPr>
        <w:spacing w:line="252" w:lineRule="auto"/>
        <w:outlineLvl w:val="0"/>
        <w:rPr>
          <w:sz w:val="28"/>
          <w:szCs w:val="28"/>
        </w:rPr>
      </w:pPr>
      <w:r w:rsidRPr="00FA7443">
        <w:rPr>
          <w:sz w:val="28"/>
          <w:szCs w:val="28"/>
        </w:rPr>
        <w:t>3</w:t>
      </w:r>
      <w:r w:rsidR="004D7EFE" w:rsidRPr="00FA7443">
        <w:rPr>
          <w:sz w:val="28"/>
          <w:szCs w:val="28"/>
        </w:rPr>
        <w:t xml:space="preserve">. </w:t>
      </w:r>
      <w:r w:rsidR="004D7EFE" w:rsidRPr="00FA7443">
        <w:rPr>
          <w:b/>
          <w:sz w:val="28"/>
          <w:szCs w:val="28"/>
        </w:rPr>
        <w:t>В нарушение пункта 5.6 Порядка № 200-па</w:t>
      </w:r>
      <w:r w:rsidR="004D7EFE" w:rsidRPr="00FA7443">
        <w:rPr>
          <w:sz w:val="28"/>
          <w:szCs w:val="28"/>
        </w:rPr>
        <w:t xml:space="preserve"> Годовой отчет о реализации Программы «Развитие физической культуры и спорта в Арсеньевском городском округе» за 2024 год представлен в управлении экономики с нарушением сроков (срок до 15 марта года следующего за отчетным годом, отчет представлен 24.04.2025).</w:t>
      </w:r>
    </w:p>
    <w:p w:rsidR="004D7EFE" w:rsidRPr="00FA7443" w:rsidRDefault="004D7EFE" w:rsidP="00FA7443">
      <w:pPr>
        <w:spacing w:line="252" w:lineRule="auto"/>
        <w:outlineLvl w:val="0"/>
        <w:rPr>
          <w:sz w:val="28"/>
          <w:szCs w:val="28"/>
        </w:rPr>
      </w:pPr>
      <w:r w:rsidRPr="00FA7443">
        <w:rPr>
          <w:sz w:val="28"/>
          <w:szCs w:val="28"/>
        </w:rPr>
        <w:t xml:space="preserve">4. </w:t>
      </w:r>
      <w:r w:rsidR="00D22891" w:rsidRPr="00FA7443">
        <w:rPr>
          <w:b/>
          <w:sz w:val="28"/>
          <w:szCs w:val="28"/>
        </w:rPr>
        <w:t>В нарушение пунктов 5.7, 5.8</w:t>
      </w:r>
      <w:r w:rsidRPr="00FA7443">
        <w:rPr>
          <w:b/>
          <w:sz w:val="28"/>
          <w:szCs w:val="28"/>
        </w:rPr>
        <w:t xml:space="preserve"> Порядка № 200-па</w:t>
      </w:r>
      <w:r w:rsidRPr="00FA7443">
        <w:rPr>
          <w:sz w:val="28"/>
          <w:szCs w:val="28"/>
        </w:rPr>
        <w:t xml:space="preserve"> в составе годового отчета за 2024 год </w:t>
      </w:r>
      <w:r w:rsidR="00D22891" w:rsidRPr="00FA7443">
        <w:rPr>
          <w:sz w:val="28"/>
          <w:szCs w:val="28"/>
        </w:rPr>
        <w:t>отсутствовала</w:t>
      </w:r>
      <w:r w:rsidRPr="00FA7443">
        <w:rPr>
          <w:sz w:val="28"/>
          <w:szCs w:val="28"/>
        </w:rPr>
        <w:t xml:space="preserve"> информация</w:t>
      </w:r>
      <w:r w:rsidR="00D22891" w:rsidRPr="00FA7443">
        <w:rPr>
          <w:sz w:val="28"/>
          <w:szCs w:val="28"/>
        </w:rPr>
        <w:t xml:space="preserve"> и документы</w:t>
      </w:r>
      <w:r w:rsidRPr="00FA7443">
        <w:rPr>
          <w:sz w:val="28"/>
          <w:szCs w:val="28"/>
        </w:rPr>
        <w:t>:</w:t>
      </w:r>
    </w:p>
    <w:p w:rsidR="004D7EFE" w:rsidRPr="00FA7443" w:rsidRDefault="004D7EFE" w:rsidP="00FA7443">
      <w:pPr>
        <w:widowControl/>
        <w:autoSpaceDE/>
        <w:autoSpaceDN/>
        <w:adjustRightInd/>
        <w:spacing w:line="252" w:lineRule="auto"/>
        <w:outlineLvl w:val="0"/>
        <w:rPr>
          <w:sz w:val="28"/>
          <w:szCs w:val="28"/>
        </w:rPr>
      </w:pPr>
      <w:r w:rsidRPr="00FA7443">
        <w:rPr>
          <w:sz w:val="28"/>
          <w:szCs w:val="28"/>
        </w:rPr>
        <w:t xml:space="preserve">- о достижении целей муниципальной программы за отчетный период, а также прогноз достижения целей муниципальной программы на предстоящий год и по итогам ее реализации в целом; </w:t>
      </w:r>
    </w:p>
    <w:p w:rsidR="004D7EFE" w:rsidRPr="00FA7443" w:rsidRDefault="004D7EFE" w:rsidP="00FA7443">
      <w:pPr>
        <w:widowControl/>
        <w:autoSpaceDE/>
        <w:autoSpaceDN/>
        <w:adjustRightInd/>
        <w:spacing w:line="252" w:lineRule="auto"/>
        <w:outlineLvl w:val="0"/>
        <w:rPr>
          <w:sz w:val="28"/>
          <w:szCs w:val="28"/>
        </w:rPr>
      </w:pPr>
      <w:r w:rsidRPr="00FA7443">
        <w:rPr>
          <w:sz w:val="28"/>
          <w:szCs w:val="28"/>
        </w:rPr>
        <w:t xml:space="preserve">- о структурных элементах, реализация которых осуществляется с нарушением установленных параметров и сроков; </w:t>
      </w:r>
    </w:p>
    <w:p w:rsidR="004D7EFE" w:rsidRPr="00FA7443" w:rsidRDefault="004D7EFE" w:rsidP="00FA7443">
      <w:pPr>
        <w:widowControl/>
        <w:autoSpaceDE/>
        <w:autoSpaceDN/>
        <w:adjustRightInd/>
        <w:spacing w:line="252" w:lineRule="auto"/>
        <w:outlineLvl w:val="0"/>
        <w:rPr>
          <w:sz w:val="28"/>
          <w:szCs w:val="28"/>
        </w:rPr>
      </w:pPr>
      <w:r w:rsidRPr="00FA7443">
        <w:rPr>
          <w:sz w:val="28"/>
          <w:szCs w:val="28"/>
        </w:rPr>
        <w:t xml:space="preserve">- анализ факторов, повлиявших на ход реализации муниципальной программы; </w:t>
      </w:r>
    </w:p>
    <w:p w:rsidR="004D7EFE" w:rsidRPr="00FA7443" w:rsidRDefault="004D7EFE" w:rsidP="00FA7443">
      <w:pPr>
        <w:widowControl/>
        <w:autoSpaceDE/>
        <w:autoSpaceDN/>
        <w:adjustRightInd/>
        <w:spacing w:line="252" w:lineRule="auto"/>
        <w:outlineLvl w:val="0"/>
        <w:rPr>
          <w:sz w:val="28"/>
          <w:szCs w:val="28"/>
        </w:rPr>
      </w:pPr>
      <w:r w:rsidRPr="00FA7443">
        <w:rPr>
          <w:sz w:val="28"/>
          <w:szCs w:val="28"/>
        </w:rPr>
        <w:t xml:space="preserve">- предложения о корректировке, досрочном прекращении структурных элементов или муниципальной программы в целом; </w:t>
      </w:r>
    </w:p>
    <w:p w:rsidR="004D7EFE" w:rsidRPr="00FA7443" w:rsidRDefault="004D7EFE" w:rsidP="00FA7443">
      <w:pPr>
        <w:widowControl/>
        <w:autoSpaceDE/>
        <w:autoSpaceDN/>
        <w:adjustRightInd/>
        <w:spacing w:line="252" w:lineRule="auto"/>
        <w:outlineLvl w:val="0"/>
        <w:rPr>
          <w:sz w:val="28"/>
          <w:szCs w:val="28"/>
        </w:rPr>
      </w:pPr>
      <w:r w:rsidRPr="00FA7443">
        <w:rPr>
          <w:sz w:val="28"/>
          <w:szCs w:val="28"/>
        </w:rPr>
        <w:t xml:space="preserve">- оценка эффективности реализации муниципальной программы, </w:t>
      </w:r>
      <w:proofErr w:type="gramStart"/>
      <w:r w:rsidRPr="00FA7443">
        <w:rPr>
          <w:sz w:val="28"/>
          <w:szCs w:val="28"/>
        </w:rPr>
        <w:t>проведенную</w:t>
      </w:r>
      <w:proofErr w:type="gramEnd"/>
      <w:r w:rsidRPr="00FA7443">
        <w:rPr>
          <w:sz w:val="28"/>
          <w:szCs w:val="28"/>
        </w:rPr>
        <w:t xml:space="preserve"> в соответствии с муниципальным нормативным пр</w:t>
      </w:r>
      <w:r w:rsidR="00194B4C" w:rsidRPr="00FA7443">
        <w:rPr>
          <w:sz w:val="28"/>
          <w:szCs w:val="28"/>
        </w:rPr>
        <w:t>авовым актом городского округа;</w:t>
      </w:r>
    </w:p>
    <w:p w:rsidR="004D7EFE" w:rsidRPr="00FA7443" w:rsidRDefault="004D7EFE" w:rsidP="00FA7443">
      <w:pPr>
        <w:spacing w:line="252" w:lineRule="auto"/>
        <w:outlineLvl w:val="0"/>
        <w:rPr>
          <w:sz w:val="28"/>
          <w:szCs w:val="28"/>
        </w:rPr>
      </w:pPr>
      <w:r w:rsidRPr="00FA7443">
        <w:rPr>
          <w:sz w:val="28"/>
          <w:szCs w:val="28"/>
        </w:rPr>
        <w:t>- документы, подтверждающие фактически достигнутые значения показателей муниципальн</w:t>
      </w:r>
      <w:r w:rsidR="00194B4C" w:rsidRPr="00FA7443">
        <w:rPr>
          <w:sz w:val="28"/>
          <w:szCs w:val="28"/>
        </w:rPr>
        <w:t>ой программы за отчетный период;</w:t>
      </w:r>
    </w:p>
    <w:p w:rsidR="004D7EFE" w:rsidRPr="00FA7443" w:rsidRDefault="004D7EFE" w:rsidP="00FA7443">
      <w:pPr>
        <w:spacing w:line="252" w:lineRule="auto"/>
        <w:outlineLvl w:val="0"/>
        <w:rPr>
          <w:sz w:val="28"/>
          <w:szCs w:val="28"/>
        </w:rPr>
      </w:pPr>
      <w:r w:rsidRPr="00FA7443">
        <w:rPr>
          <w:sz w:val="28"/>
          <w:szCs w:val="28"/>
        </w:rPr>
        <w:t xml:space="preserve">- документы, подтверждающие факт достижения контрольного события. </w:t>
      </w:r>
    </w:p>
    <w:p w:rsidR="004D7EFE" w:rsidRPr="00FA7443" w:rsidRDefault="004D7EFE" w:rsidP="00FA7443">
      <w:pPr>
        <w:spacing w:line="252" w:lineRule="auto"/>
        <w:outlineLvl w:val="0"/>
        <w:rPr>
          <w:sz w:val="28"/>
          <w:szCs w:val="28"/>
        </w:rPr>
      </w:pPr>
      <w:r w:rsidRPr="00FA7443">
        <w:rPr>
          <w:sz w:val="28"/>
          <w:szCs w:val="28"/>
        </w:rPr>
        <w:t xml:space="preserve">5. В процессе проведения экспертно-аналитического мероприятия управлением спорта </w:t>
      </w:r>
      <w:r w:rsidRPr="00FA7443">
        <w:rPr>
          <w:b/>
          <w:sz w:val="28"/>
          <w:szCs w:val="28"/>
        </w:rPr>
        <w:t>не предоставлены документы, подтверждающие фактически достигнутые значения показателя</w:t>
      </w:r>
      <w:r w:rsidRPr="00FA7443">
        <w:rPr>
          <w:sz w:val="28"/>
          <w:szCs w:val="28"/>
        </w:rPr>
        <w:t xml:space="preserve"> «Количество участников в антинаркотических мероприятиях» (чел.), что свидетельствует об отсутствии должного контроля по своевременному сбору информации (отчетов), подтверждающей фактически достигнутые значения показателей муниципальной программы и факт достижения контрольного события за отчетный период.</w:t>
      </w:r>
    </w:p>
    <w:p w:rsidR="004D7EFE" w:rsidRPr="00FA7443" w:rsidRDefault="00062B88" w:rsidP="00FA7443">
      <w:pPr>
        <w:widowControl/>
        <w:autoSpaceDE/>
        <w:autoSpaceDN/>
        <w:adjustRightInd/>
        <w:spacing w:line="252" w:lineRule="auto"/>
        <w:outlineLvl w:val="0"/>
        <w:rPr>
          <w:bCs/>
          <w:sz w:val="28"/>
          <w:szCs w:val="28"/>
        </w:rPr>
      </w:pPr>
      <w:r w:rsidRPr="00FA7443">
        <w:rPr>
          <w:sz w:val="28"/>
          <w:szCs w:val="28"/>
        </w:rPr>
        <w:t>6</w:t>
      </w:r>
      <w:r w:rsidR="004D7EFE" w:rsidRPr="00FA7443">
        <w:rPr>
          <w:sz w:val="28"/>
          <w:szCs w:val="28"/>
        </w:rPr>
        <w:t xml:space="preserve">. </w:t>
      </w:r>
      <w:proofErr w:type="gramStart"/>
      <w:r w:rsidR="004D7EFE" w:rsidRPr="00FA7443">
        <w:rPr>
          <w:sz w:val="28"/>
          <w:szCs w:val="28"/>
        </w:rPr>
        <w:t xml:space="preserve">В приложениях № 6, № 8 к годовому отчету </w:t>
      </w:r>
      <w:r w:rsidR="004D7EFE" w:rsidRPr="00FA7443">
        <w:rPr>
          <w:bCs/>
          <w:sz w:val="28"/>
          <w:szCs w:val="28"/>
        </w:rPr>
        <w:t xml:space="preserve">установлено </w:t>
      </w:r>
      <w:r w:rsidR="004D7EFE" w:rsidRPr="00FA7443">
        <w:rPr>
          <w:b/>
          <w:bCs/>
          <w:sz w:val="28"/>
          <w:szCs w:val="28"/>
        </w:rPr>
        <w:t>расхождение (не соответствие) данных</w:t>
      </w:r>
      <w:r w:rsidR="004D7EFE" w:rsidRPr="00FA7443">
        <w:rPr>
          <w:bCs/>
          <w:sz w:val="28"/>
          <w:szCs w:val="28"/>
        </w:rPr>
        <w:t xml:space="preserve"> финансового обеспечения </w:t>
      </w:r>
      <w:r w:rsidR="004D7EFE" w:rsidRPr="00FA7443">
        <w:rPr>
          <w:sz w:val="28"/>
          <w:szCs w:val="28"/>
        </w:rPr>
        <w:t>данным приложения № 5 «</w:t>
      </w:r>
      <w:r w:rsidR="004D7EFE" w:rsidRPr="00FA7443">
        <w:rPr>
          <w:bCs/>
          <w:sz w:val="28"/>
          <w:szCs w:val="28"/>
        </w:rPr>
        <w:t>Показатели расходов бюджета Арсеньевского городского округа по муниципальным программам и непрограммным направлениям деятельности за 2024 год»</w:t>
      </w:r>
      <w:r w:rsidR="004D7EFE" w:rsidRPr="00FA7443">
        <w:rPr>
          <w:sz w:val="28"/>
          <w:szCs w:val="28"/>
        </w:rPr>
        <w:t xml:space="preserve"> к решению Думы</w:t>
      </w:r>
      <w:r w:rsidR="004D7EFE" w:rsidRPr="00FA7443">
        <w:rPr>
          <w:bCs/>
          <w:sz w:val="28"/>
          <w:szCs w:val="28"/>
        </w:rPr>
        <w:t xml:space="preserve"> от 28.05.2025 № 464 «Об</w:t>
      </w:r>
      <w:r w:rsidR="004D7EFE" w:rsidRPr="00FA7443">
        <w:rPr>
          <w:sz w:val="28"/>
          <w:szCs w:val="28"/>
        </w:rPr>
        <w:t xml:space="preserve"> утверждении отчета об исполнении бюджета Арсеньевского городского округа за 2024 год» </w:t>
      </w:r>
      <w:r w:rsidR="004D7EFE" w:rsidRPr="00FA7443">
        <w:rPr>
          <w:bCs/>
          <w:sz w:val="28"/>
          <w:szCs w:val="28"/>
        </w:rPr>
        <w:t xml:space="preserve">по трем направлениям расходов: </w:t>
      </w:r>
      <w:proofErr w:type="gramEnd"/>
    </w:p>
    <w:p w:rsidR="004D7EFE" w:rsidRPr="00FA7443" w:rsidRDefault="004D7EFE" w:rsidP="00FA7443">
      <w:pPr>
        <w:spacing w:line="252" w:lineRule="auto"/>
        <w:outlineLvl w:val="0"/>
        <w:rPr>
          <w:bCs/>
          <w:sz w:val="28"/>
          <w:szCs w:val="28"/>
        </w:rPr>
      </w:pPr>
      <w:r w:rsidRPr="00FA7443">
        <w:rPr>
          <w:bCs/>
          <w:sz w:val="28"/>
          <w:szCs w:val="28"/>
        </w:rPr>
        <w:t xml:space="preserve">- </w:t>
      </w:r>
      <w:r w:rsidRPr="00FA7443">
        <w:rPr>
          <w:sz w:val="28"/>
          <w:szCs w:val="28"/>
        </w:rPr>
        <w:t xml:space="preserve">«Развитие массовой физической культуры и спорта в Арсеньевском </w:t>
      </w:r>
      <w:r w:rsidRPr="00FA7443">
        <w:rPr>
          <w:sz w:val="28"/>
          <w:szCs w:val="28"/>
        </w:rPr>
        <w:lastRenderedPageBreak/>
        <w:t>городском округе» на сумму 2 275,664 тыс. руб. (план, исполнение);</w:t>
      </w:r>
    </w:p>
    <w:p w:rsidR="004D7EFE" w:rsidRPr="00FA7443" w:rsidRDefault="004D7EFE" w:rsidP="00FA7443">
      <w:pPr>
        <w:spacing w:line="252" w:lineRule="auto"/>
        <w:outlineLvl w:val="0"/>
        <w:rPr>
          <w:sz w:val="28"/>
          <w:szCs w:val="28"/>
        </w:rPr>
      </w:pPr>
      <w:r w:rsidRPr="00FA7443">
        <w:rPr>
          <w:bCs/>
          <w:sz w:val="28"/>
          <w:szCs w:val="28"/>
        </w:rPr>
        <w:t xml:space="preserve">- </w:t>
      </w:r>
      <w:r w:rsidRPr="00FA7443">
        <w:rPr>
          <w:sz w:val="28"/>
          <w:szCs w:val="28"/>
        </w:rPr>
        <w:t>«Подготовка спортивного резерва в Арсеньевском городском округе» на сумму 42 883,877 тыс. руб. (план, исполнение);</w:t>
      </w:r>
    </w:p>
    <w:p w:rsidR="004D7EFE" w:rsidRPr="00FA7443" w:rsidRDefault="004D7EFE" w:rsidP="00FA7443">
      <w:pPr>
        <w:spacing w:line="252" w:lineRule="auto"/>
        <w:outlineLvl w:val="0"/>
        <w:rPr>
          <w:sz w:val="28"/>
          <w:szCs w:val="28"/>
        </w:rPr>
      </w:pPr>
      <w:r w:rsidRPr="00FA7443">
        <w:rPr>
          <w:sz w:val="28"/>
          <w:szCs w:val="28"/>
        </w:rPr>
        <w:t>- по мероприятиям муниципальной программы «Развитие физической культуры и спорта в Арсеньевском городском округе» на сумму 3 206,089 тыс. руб. (план, исполнение).</w:t>
      </w:r>
    </w:p>
    <w:p w:rsidR="004D7EFE" w:rsidRPr="00FA7443" w:rsidRDefault="004D7EFE" w:rsidP="00FA7443">
      <w:pPr>
        <w:spacing w:line="252" w:lineRule="auto"/>
        <w:outlineLvl w:val="0"/>
        <w:rPr>
          <w:sz w:val="28"/>
          <w:szCs w:val="28"/>
        </w:rPr>
      </w:pPr>
      <w:r w:rsidRPr="00FA7443">
        <w:rPr>
          <w:sz w:val="28"/>
          <w:szCs w:val="28"/>
        </w:rPr>
        <w:t>В приложениях № 6, № 8 годового отчета отражено направление расходов «Мероприятия, не вошедшие в программу» в сумме 41 953,452 тыс. руб. (план, исполнение), которое отсутствует в приложении № 5 к решению Думы.</w:t>
      </w:r>
    </w:p>
    <w:p w:rsidR="00062B88" w:rsidRPr="00FA7443" w:rsidRDefault="00062B88" w:rsidP="00FA7443">
      <w:pPr>
        <w:widowControl/>
        <w:autoSpaceDE/>
        <w:autoSpaceDN/>
        <w:adjustRightInd/>
        <w:spacing w:line="252" w:lineRule="auto"/>
        <w:outlineLvl w:val="0"/>
        <w:rPr>
          <w:sz w:val="28"/>
          <w:szCs w:val="28"/>
        </w:rPr>
      </w:pPr>
      <w:r w:rsidRPr="00FA7443">
        <w:rPr>
          <w:sz w:val="28"/>
          <w:szCs w:val="28"/>
        </w:rPr>
        <w:t>7</w:t>
      </w:r>
      <w:r w:rsidR="004D7EFE" w:rsidRPr="00FA7443">
        <w:rPr>
          <w:sz w:val="28"/>
          <w:szCs w:val="28"/>
        </w:rPr>
        <w:t xml:space="preserve">. Выявлена несогласованность (противоречие) </w:t>
      </w:r>
      <w:r w:rsidRPr="00FA7443">
        <w:rPr>
          <w:sz w:val="28"/>
          <w:szCs w:val="28"/>
        </w:rPr>
        <w:t>между пунктом 2 постановления администрации от 09.07.2024 № 429-па «Об утверждении Правил формирования сводного годового доклада о ходе реализации и оценке эффективности муниципальных программ Арсеньевского городского округа» и пунктами 4.2, 5.7 Порядка № 200-па о проведении оценки эффективности реализации программы.</w:t>
      </w:r>
    </w:p>
    <w:p w:rsidR="005D690D" w:rsidRPr="00FA7443" w:rsidRDefault="00062B88" w:rsidP="00FA7443">
      <w:pPr>
        <w:spacing w:line="252" w:lineRule="auto"/>
        <w:outlineLvl w:val="0"/>
        <w:rPr>
          <w:sz w:val="28"/>
          <w:szCs w:val="28"/>
        </w:rPr>
      </w:pPr>
      <w:r w:rsidRPr="00FA7443">
        <w:rPr>
          <w:sz w:val="28"/>
          <w:szCs w:val="28"/>
        </w:rPr>
        <w:t xml:space="preserve">По результатам проведенного экспертного мероприятия Контрольно-счетной палатой </w:t>
      </w:r>
      <w:r w:rsidR="005D690D" w:rsidRPr="00FA7443">
        <w:rPr>
          <w:sz w:val="28"/>
          <w:szCs w:val="28"/>
        </w:rPr>
        <w:t xml:space="preserve">Управлению экономики и инвестиций направлено информационное письмо с рекомендациями устранить противоречие между пунктом 2 постановления администрации от 09.07.2024 № 429-па «Об утверждении Правил формирования сводного годового доклада о ходе реализации и оценке эффективности муниципальных программ Арсеньевского городского округа» и пунктами 4.2, 5.7 Порядка № 200-па; внесено Представление </w:t>
      </w:r>
      <w:proofErr w:type="spellStart"/>
      <w:r w:rsidR="005D690D" w:rsidRPr="00FA7443">
        <w:rPr>
          <w:sz w:val="28"/>
          <w:szCs w:val="28"/>
        </w:rPr>
        <w:t>и.о</w:t>
      </w:r>
      <w:proofErr w:type="spellEnd"/>
      <w:r w:rsidR="005D690D" w:rsidRPr="00FA7443">
        <w:rPr>
          <w:sz w:val="28"/>
          <w:szCs w:val="28"/>
        </w:rPr>
        <w:t xml:space="preserve">. начальника управления спорта </w:t>
      </w:r>
      <w:r w:rsidR="004A34A5">
        <w:rPr>
          <w:sz w:val="28"/>
          <w:szCs w:val="28"/>
        </w:rPr>
        <w:t xml:space="preserve">и молодежной политики администрации Арсеньевского ГО </w:t>
      </w:r>
      <w:r w:rsidR="005D690D" w:rsidRPr="00FA7443">
        <w:rPr>
          <w:sz w:val="28"/>
          <w:szCs w:val="28"/>
        </w:rPr>
        <w:t>для устранения выявленных нарушений, недопущение их в дальнейшем.</w:t>
      </w:r>
    </w:p>
    <w:p w:rsidR="004A34A5" w:rsidRDefault="005D690D" w:rsidP="00FA7443">
      <w:pPr>
        <w:widowControl/>
        <w:autoSpaceDE/>
        <w:autoSpaceDN/>
        <w:adjustRightInd/>
        <w:spacing w:line="252" w:lineRule="auto"/>
        <w:outlineLvl w:val="0"/>
        <w:rPr>
          <w:sz w:val="28"/>
          <w:szCs w:val="28"/>
        </w:rPr>
      </w:pPr>
      <w:r w:rsidRPr="00FA7443">
        <w:rPr>
          <w:sz w:val="28"/>
          <w:szCs w:val="28"/>
        </w:rPr>
        <w:t>Представление исполнено</w:t>
      </w:r>
      <w:r w:rsidR="004A34A5">
        <w:rPr>
          <w:sz w:val="28"/>
          <w:szCs w:val="28"/>
        </w:rPr>
        <w:t>.</w:t>
      </w:r>
      <w:r w:rsidRPr="00FA7443">
        <w:rPr>
          <w:sz w:val="28"/>
          <w:szCs w:val="28"/>
        </w:rPr>
        <w:t xml:space="preserve"> </w:t>
      </w:r>
    </w:p>
    <w:p w:rsidR="001C57B7" w:rsidRPr="00FA7443" w:rsidRDefault="00B80B22" w:rsidP="00FA7443">
      <w:pPr>
        <w:widowControl/>
        <w:autoSpaceDE/>
        <w:autoSpaceDN/>
        <w:adjustRightInd/>
        <w:spacing w:line="252" w:lineRule="auto"/>
        <w:outlineLvl w:val="0"/>
        <w:rPr>
          <w:b/>
          <w:i/>
          <w:sz w:val="28"/>
          <w:szCs w:val="28"/>
        </w:rPr>
      </w:pPr>
      <w:r w:rsidRPr="00FA7443">
        <w:rPr>
          <w:b/>
          <w:i/>
          <w:sz w:val="28"/>
          <w:szCs w:val="28"/>
        </w:rPr>
        <w:t>5</w:t>
      </w:r>
      <w:r w:rsidR="001C57B7" w:rsidRPr="00FA7443">
        <w:rPr>
          <w:b/>
          <w:i/>
          <w:sz w:val="28"/>
          <w:szCs w:val="28"/>
        </w:rPr>
        <w:t>.9.2. «Проверка годового отчёта о ходе реализации и оценке эффективности реализации Муниципальной программы «Противодействие коррупции в органах местного самоуправления Арсеньевского городского округа» за 2024 год».</w:t>
      </w:r>
    </w:p>
    <w:p w:rsidR="00F54F9F" w:rsidRPr="00FA7443" w:rsidRDefault="00F54F9F" w:rsidP="00FA7443">
      <w:pPr>
        <w:widowControl/>
        <w:spacing w:line="252" w:lineRule="auto"/>
        <w:outlineLvl w:val="0"/>
        <w:rPr>
          <w:b/>
          <w:bCs/>
          <w:spacing w:val="-4"/>
          <w:kern w:val="36"/>
          <w:sz w:val="28"/>
          <w:szCs w:val="28"/>
          <w14:ligatures w14:val="standard"/>
          <w14:numSpacing w14:val="proportional"/>
        </w:rPr>
      </w:pPr>
      <w:r w:rsidRPr="00FA7443">
        <w:rPr>
          <w:b/>
          <w:bCs/>
          <w:spacing w:val="-4"/>
          <w:kern w:val="36"/>
          <w:sz w:val="28"/>
          <w:szCs w:val="28"/>
          <w14:ligatures w14:val="standard"/>
          <w14:numSpacing w14:val="proportional"/>
        </w:rPr>
        <w:t xml:space="preserve">Предмет </w:t>
      </w:r>
      <w:r w:rsidRPr="00FA7443">
        <w:rPr>
          <w:rFonts w:eastAsiaTheme="minorHAnsi"/>
          <w:b/>
          <w:sz w:val="28"/>
          <w:szCs w:val="28"/>
          <w:lang w:eastAsia="en-US"/>
        </w:rPr>
        <w:t xml:space="preserve">экспертно-аналитического </w:t>
      </w:r>
      <w:r w:rsidRPr="00FA7443">
        <w:rPr>
          <w:b/>
          <w:bCs/>
          <w:spacing w:val="-4"/>
          <w:kern w:val="36"/>
          <w:sz w:val="28"/>
          <w:szCs w:val="28"/>
          <w14:ligatures w14:val="standard"/>
          <w14:numSpacing w14:val="proportional"/>
        </w:rPr>
        <w:t>мероприятия.</w:t>
      </w:r>
    </w:p>
    <w:p w:rsidR="00F54F9F" w:rsidRPr="00FA7443" w:rsidRDefault="00F54F9F" w:rsidP="00FA7443">
      <w:pPr>
        <w:widowControl/>
        <w:spacing w:line="252" w:lineRule="auto"/>
        <w:outlineLvl w:val="0"/>
        <w:rPr>
          <w:rFonts w:eastAsiaTheme="minorHAnsi" w:cstheme="minorBidi"/>
          <w:sz w:val="28"/>
          <w:szCs w:val="28"/>
          <w:lang w:eastAsia="en-US"/>
        </w:rPr>
      </w:pPr>
      <w:r w:rsidRPr="00FA7443">
        <w:rPr>
          <w:rFonts w:eastAsiaTheme="minorHAnsi" w:cstheme="minorBidi"/>
          <w:sz w:val="28"/>
          <w:szCs w:val="28"/>
          <w:lang w:eastAsia="en-US"/>
        </w:rPr>
        <w:t>Муниципальная программа «</w:t>
      </w:r>
      <w:r w:rsidRPr="00FA7443">
        <w:rPr>
          <w:sz w:val="28"/>
          <w:szCs w:val="28"/>
        </w:rPr>
        <w:t>Противодействие коррупции в органах местного самоуправления Арсеньевского городского округа»</w:t>
      </w:r>
      <w:r w:rsidRPr="00FA7443">
        <w:rPr>
          <w:rFonts w:eastAsiaTheme="minorHAnsi" w:cstheme="minorBidi"/>
          <w:sz w:val="28"/>
          <w:szCs w:val="28"/>
          <w:lang w:eastAsia="en-US"/>
        </w:rPr>
        <w:t>, Годовой отчёт о ходе реализации и оценка эффективности реализации муниципальной программы «</w:t>
      </w:r>
      <w:r w:rsidRPr="00FA7443">
        <w:rPr>
          <w:sz w:val="28"/>
          <w:szCs w:val="28"/>
        </w:rPr>
        <w:t>Противодействие коррупции в органах местного самоуправления Арсеньевского городского округа»</w:t>
      </w:r>
      <w:r w:rsidRPr="00FA7443">
        <w:rPr>
          <w:rFonts w:eastAsiaTheme="minorHAnsi" w:cstheme="minorBidi"/>
          <w:sz w:val="28"/>
          <w:szCs w:val="28"/>
          <w:lang w:eastAsia="en-US"/>
        </w:rPr>
        <w:t xml:space="preserve"> за 2024 год (далее – Годовой отчет).</w:t>
      </w:r>
    </w:p>
    <w:p w:rsidR="00F54F9F" w:rsidRPr="00FA7443" w:rsidRDefault="00F54F9F" w:rsidP="00FA7443">
      <w:pPr>
        <w:widowControl/>
        <w:spacing w:line="252" w:lineRule="auto"/>
        <w:outlineLvl w:val="0"/>
        <w:rPr>
          <w:rFonts w:eastAsiaTheme="minorHAnsi"/>
          <w:b/>
          <w:sz w:val="28"/>
          <w:szCs w:val="28"/>
          <w:lang w:eastAsia="en-US"/>
        </w:rPr>
      </w:pPr>
      <w:r w:rsidRPr="00FA7443">
        <w:rPr>
          <w:rFonts w:eastAsiaTheme="minorHAnsi"/>
          <w:b/>
          <w:sz w:val="28"/>
          <w:szCs w:val="28"/>
          <w:lang w:eastAsia="en-US"/>
        </w:rPr>
        <w:t>Объект (объекты) экспертно-аналитического мероприятия.</w:t>
      </w:r>
    </w:p>
    <w:p w:rsidR="00F54F9F" w:rsidRPr="00FA7443" w:rsidRDefault="00F54F9F" w:rsidP="00FA7443">
      <w:pPr>
        <w:widowControl/>
        <w:autoSpaceDE/>
        <w:autoSpaceDN/>
        <w:adjustRightInd/>
        <w:spacing w:line="252" w:lineRule="auto"/>
        <w:outlineLvl w:val="0"/>
        <w:rPr>
          <w:sz w:val="28"/>
          <w:szCs w:val="28"/>
        </w:rPr>
      </w:pPr>
      <w:r w:rsidRPr="00FA7443">
        <w:rPr>
          <w:sz w:val="28"/>
          <w:szCs w:val="28"/>
        </w:rPr>
        <w:t xml:space="preserve">Организационное управление администрации Арсеньевского городского округа, как ответственный исполнитель муниципальной программы </w:t>
      </w:r>
      <w:r w:rsidRPr="00FA7443">
        <w:rPr>
          <w:rFonts w:eastAsiaTheme="minorHAnsi"/>
          <w:sz w:val="28"/>
          <w:szCs w:val="28"/>
          <w:lang w:eastAsia="en-US"/>
        </w:rPr>
        <w:t>(далее – ответственный исполнитель, организационное управление)</w:t>
      </w:r>
      <w:r w:rsidRPr="00FA7443">
        <w:rPr>
          <w:sz w:val="28"/>
          <w:szCs w:val="28"/>
          <w:lang w:eastAsia="en-US"/>
        </w:rPr>
        <w:t>.</w:t>
      </w:r>
    </w:p>
    <w:p w:rsidR="00F54F9F" w:rsidRPr="00FA7443" w:rsidRDefault="00F54F9F" w:rsidP="00FA7443">
      <w:pPr>
        <w:widowControl/>
        <w:autoSpaceDE/>
        <w:autoSpaceDN/>
        <w:adjustRightInd/>
        <w:spacing w:line="252" w:lineRule="auto"/>
        <w:outlineLvl w:val="0"/>
        <w:rPr>
          <w:b/>
          <w:bCs/>
          <w:sz w:val="28"/>
          <w:szCs w:val="28"/>
        </w:rPr>
      </w:pPr>
      <w:r w:rsidRPr="00FA7443">
        <w:rPr>
          <w:sz w:val="28"/>
          <w:szCs w:val="28"/>
        </w:rPr>
        <w:t xml:space="preserve">При проведении ЭАМ проанализировано </w:t>
      </w:r>
      <w:r w:rsidRPr="00FA7443">
        <w:rPr>
          <w:b/>
          <w:bCs/>
          <w:sz w:val="28"/>
          <w:szCs w:val="28"/>
        </w:rPr>
        <w:t>93,800 тыс. руб.</w:t>
      </w:r>
    </w:p>
    <w:p w:rsidR="00F54F9F" w:rsidRPr="00FA7443" w:rsidRDefault="00F54F9F" w:rsidP="00FA7443">
      <w:pPr>
        <w:widowControl/>
        <w:autoSpaceDE/>
        <w:autoSpaceDN/>
        <w:adjustRightInd/>
        <w:spacing w:line="252" w:lineRule="auto"/>
        <w:outlineLvl w:val="0"/>
        <w:rPr>
          <w:b/>
          <w:bCs/>
          <w:sz w:val="28"/>
          <w:szCs w:val="28"/>
        </w:rPr>
      </w:pPr>
      <w:r w:rsidRPr="00FA7443">
        <w:rPr>
          <w:sz w:val="28"/>
          <w:szCs w:val="28"/>
        </w:rPr>
        <w:t>По результатам ЭАМ нарушения и недостатки не выявлены.</w:t>
      </w:r>
    </w:p>
    <w:p w:rsidR="007A434A" w:rsidRPr="00FA7443" w:rsidRDefault="00B80B22" w:rsidP="00FA7443">
      <w:pPr>
        <w:spacing w:line="252" w:lineRule="auto"/>
        <w:outlineLvl w:val="0"/>
        <w:rPr>
          <w:b/>
          <w:sz w:val="28"/>
          <w:szCs w:val="28"/>
        </w:rPr>
      </w:pPr>
      <w:r w:rsidRPr="00FA7443">
        <w:rPr>
          <w:b/>
          <w:sz w:val="28"/>
          <w:szCs w:val="28"/>
        </w:rPr>
        <w:lastRenderedPageBreak/>
        <w:t>6</w:t>
      </w:r>
      <w:r w:rsidR="00E719E0" w:rsidRPr="00FA7443">
        <w:rPr>
          <w:b/>
          <w:sz w:val="28"/>
          <w:szCs w:val="28"/>
        </w:rPr>
        <w:t>. Информационная и иная деятельность</w:t>
      </w:r>
    </w:p>
    <w:p w:rsidR="00571C36" w:rsidRPr="00FA7443" w:rsidRDefault="00B80B22" w:rsidP="00FA7443">
      <w:pPr>
        <w:spacing w:line="252" w:lineRule="auto"/>
        <w:outlineLvl w:val="0"/>
        <w:rPr>
          <w:sz w:val="28"/>
          <w:szCs w:val="28"/>
        </w:rPr>
      </w:pPr>
      <w:r w:rsidRPr="00FA7443">
        <w:rPr>
          <w:sz w:val="28"/>
          <w:szCs w:val="28"/>
        </w:rPr>
        <w:t>6</w:t>
      </w:r>
      <w:r w:rsidR="00693A80" w:rsidRPr="00FA7443">
        <w:rPr>
          <w:sz w:val="28"/>
          <w:szCs w:val="28"/>
        </w:rPr>
        <w:t xml:space="preserve">.1. </w:t>
      </w:r>
      <w:r w:rsidR="00527EF9" w:rsidRPr="00FA7443">
        <w:rPr>
          <w:sz w:val="28"/>
          <w:szCs w:val="28"/>
        </w:rPr>
        <w:t xml:space="preserve">Штатная численность Контрольно-счетной палаты составляет </w:t>
      </w:r>
      <w:r w:rsidR="00791298" w:rsidRPr="00FA7443">
        <w:rPr>
          <w:sz w:val="28"/>
          <w:szCs w:val="28"/>
        </w:rPr>
        <w:br/>
      </w:r>
      <w:r w:rsidR="00527EF9" w:rsidRPr="00FA7443">
        <w:rPr>
          <w:sz w:val="28"/>
          <w:szCs w:val="28"/>
        </w:rPr>
        <w:t>3 единицы: председатель, аудитор</w:t>
      </w:r>
      <w:r w:rsidR="00CE62A5" w:rsidRPr="00FA7443">
        <w:rPr>
          <w:sz w:val="28"/>
          <w:szCs w:val="28"/>
        </w:rPr>
        <w:t>,</w:t>
      </w:r>
      <w:r w:rsidR="00527EF9" w:rsidRPr="00FA7443">
        <w:rPr>
          <w:sz w:val="28"/>
          <w:szCs w:val="28"/>
        </w:rPr>
        <w:t xml:space="preserve"> </w:t>
      </w:r>
      <w:r w:rsidR="00F1651D" w:rsidRPr="00FA7443">
        <w:rPr>
          <w:sz w:val="28"/>
          <w:szCs w:val="28"/>
        </w:rPr>
        <w:t xml:space="preserve">главный </w:t>
      </w:r>
      <w:r w:rsidR="00527EF9" w:rsidRPr="00FA7443">
        <w:rPr>
          <w:sz w:val="28"/>
          <w:szCs w:val="28"/>
        </w:rPr>
        <w:t xml:space="preserve">инспектор-главный бухгалтер. </w:t>
      </w:r>
    </w:p>
    <w:p w:rsidR="00D26668" w:rsidRPr="00FA7443" w:rsidRDefault="00D26668" w:rsidP="00FA7443">
      <w:pPr>
        <w:widowControl/>
        <w:autoSpaceDE/>
        <w:autoSpaceDN/>
        <w:adjustRightInd/>
        <w:spacing w:line="252" w:lineRule="auto"/>
        <w:outlineLvl w:val="0"/>
        <w:rPr>
          <w:sz w:val="28"/>
          <w:szCs w:val="28"/>
        </w:rPr>
      </w:pPr>
      <w:r w:rsidRPr="00FA7443">
        <w:rPr>
          <w:sz w:val="28"/>
          <w:szCs w:val="28"/>
        </w:rPr>
        <w:t>В 202</w:t>
      </w:r>
      <w:r w:rsidR="006271C2" w:rsidRPr="00FA7443">
        <w:rPr>
          <w:sz w:val="28"/>
          <w:szCs w:val="28"/>
        </w:rPr>
        <w:t>5</w:t>
      </w:r>
      <w:r w:rsidRPr="00FA7443">
        <w:rPr>
          <w:sz w:val="28"/>
          <w:szCs w:val="28"/>
        </w:rPr>
        <w:t xml:space="preserve"> году </w:t>
      </w:r>
      <w:r w:rsidR="006271C2" w:rsidRPr="00FA7443">
        <w:rPr>
          <w:sz w:val="28"/>
          <w:szCs w:val="28"/>
        </w:rPr>
        <w:t>2</w:t>
      </w:r>
      <w:r w:rsidRPr="00FA7443">
        <w:rPr>
          <w:sz w:val="28"/>
          <w:szCs w:val="28"/>
        </w:rPr>
        <w:t xml:space="preserve"> сотрудник</w:t>
      </w:r>
      <w:r w:rsidR="006271C2" w:rsidRPr="00FA7443">
        <w:rPr>
          <w:sz w:val="28"/>
          <w:szCs w:val="28"/>
        </w:rPr>
        <w:t>а</w:t>
      </w:r>
      <w:r w:rsidRPr="00FA7443">
        <w:rPr>
          <w:sz w:val="28"/>
          <w:szCs w:val="28"/>
        </w:rPr>
        <w:t xml:space="preserve"> КСП повысили </w:t>
      </w:r>
      <w:r w:rsidR="00CE62A5" w:rsidRPr="00FA7443">
        <w:rPr>
          <w:sz w:val="28"/>
          <w:szCs w:val="28"/>
        </w:rPr>
        <w:t xml:space="preserve">свою </w:t>
      </w:r>
      <w:r w:rsidRPr="00FA7443">
        <w:rPr>
          <w:sz w:val="28"/>
          <w:szCs w:val="28"/>
        </w:rPr>
        <w:t xml:space="preserve">квалификацию </w:t>
      </w:r>
      <w:r w:rsidR="00CE62A5" w:rsidRPr="00FA7443">
        <w:rPr>
          <w:sz w:val="28"/>
          <w:szCs w:val="28"/>
        </w:rPr>
        <w:t xml:space="preserve">и прошли обучение </w:t>
      </w:r>
      <w:r w:rsidRPr="00FA7443">
        <w:rPr>
          <w:sz w:val="28"/>
          <w:szCs w:val="28"/>
        </w:rPr>
        <w:t>в рамках программы «Развитие муниципальной службы в Арсеньевском городском округе»</w:t>
      </w:r>
      <w:r w:rsidR="006271C2" w:rsidRPr="00FA7443">
        <w:rPr>
          <w:sz w:val="28"/>
          <w:szCs w:val="28"/>
        </w:rPr>
        <w:t xml:space="preserve"> по темам: «Контроль и аудит в сфере закупок»</w:t>
      </w:r>
      <w:r w:rsidR="00F1651D" w:rsidRPr="00FA7443">
        <w:rPr>
          <w:sz w:val="28"/>
          <w:szCs w:val="28"/>
        </w:rPr>
        <w:t xml:space="preserve"> - </w:t>
      </w:r>
      <w:r w:rsidR="007B3F4C">
        <w:rPr>
          <w:sz w:val="28"/>
          <w:szCs w:val="28"/>
        </w:rPr>
        <w:t xml:space="preserve">2 </w:t>
      </w:r>
      <w:r w:rsidR="00F1651D" w:rsidRPr="00FA7443">
        <w:rPr>
          <w:sz w:val="28"/>
          <w:szCs w:val="28"/>
        </w:rPr>
        <w:t>человека; «Учет и отчетность – 2025/2026: актуальные вопросы» - 2 человека</w:t>
      </w:r>
      <w:r w:rsidRPr="00FA7443">
        <w:rPr>
          <w:sz w:val="28"/>
          <w:szCs w:val="28"/>
        </w:rPr>
        <w:t>.</w:t>
      </w:r>
    </w:p>
    <w:p w:rsidR="00693A80" w:rsidRPr="00FA7443" w:rsidRDefault="00B80B22" w:rsidP="00FA7443">
      <w:pPr>
        <w:widowControl/>
        <w:autoSpaceDE/>
        <w:autoSpaceDN/>
        <w:adjustRightInd/>
        <w:spacing w:line="252" w:lineRule="auto"/>
        <w:outlineLvl w:val="0"/>
        <w:rPr>
          <w:sz w:val="28"/>
          <w:szCs w:val="28"/>
        </w:rPr>
      </w:pPr>
      <w:r w:rsidRPr="00FA7443">
        <w:rPr>
          <w:sz w:val="28"/>
          <w:szCs w:val="28"/>
        </w:rPr>
        <w:t>6</w:t>
      </w:r>
      <w:r w:rsidR="00D26668" w:rsidRPr="00FA7443">
        <w:rPr>
          <w:sz w:val="28"/>
          <w:szCs w:val="28"/>
        </w:rPr>
        <w:t xml:space="preserve">.2. </w:t>
      </w:r>
      <w:r w:rsidR="00693A80" w:rsidRPr="00FA7443">
        <w:rPr>
          <w:sz w:val="28"/>
          <w:szCs w:val="28"/>
        </w:rPr>
        <w:t xml:space="preserve">В целях повышения профессионализма и совершенствования контрольной и экспертно-аналитической деятельности </w:t>
      </w:r>
      <w:r w:rsidR="00FA0754" w:rsidRPr="00FA7443">
        <w:rPr>
          <w:sz w:val="28"/>
          <w:szCs w:val="28"/>
        </w:rPr>
        <w:t>Контрольно-счетной палатой</w:t>
      </w:r>
      <w:r w:rsidR="009F078A" w:rsidRPr="00FA7443">
        <w:rPr>
          <w:sz w:val="28"/>
          <w:szCs w:val="28"/>
        </w:rPr>
        <w:t xml:space="preserve"> А</w:t>
      </w:r>
      <w:r w:rsidR="00FA0754" w:rsidRPr="00FA7443">
        <w:rPr>
          <w:sz w:val="28"/>
          <w:szCs w:val="28"/>
        </w:rPr>
        <w:t>рсеньевского городского округа</w:t>
      </w:r>
      <w:r w:rsidR="00693A80" w:rsidRPr="00FA7443">
        <w:rPr>
          <w:sz w:val="28"/>
          <w:szCs w:val="28"/>
        </w:rPr>
        <w:t xml:space="preserve"> продолжено взаимодействие с Контрольно-счетной палатой Приморского края и Советом контрольно-счетных органов Приморского края по вопросам организации деятельности контрольно-счетных органов, а также единых подходов при осуществлении внешнего финансового контроля</w:t>
      </w:r>
      <w:r w:rsidR="00FA0754" w:rsidRPr="00FA7443">
        <w:rPr>
          <w:sz w:val="28"/>
          <w:szCs w:val="28"/>
        </w:rPr>
        <w:t xml:space="preserve">. </w:t>
      </w:r>
    </w:p>
    <w:p w:rsidR="00D26668" w:rsidRPr="00FA7443" w:rsidRDefault="00D26668" w:rsidP="00FA7443">
      <w:pPr>
        <w:widowControl/>
        <w:autoSpaceDE/>
        <w:autoSpaceDN/>
        <w:adjustRightInd/>
        <w:spacing w:line="252" w:lineRule="auto"/>
        <w:outlineLvl w:val="0"/>
        <w:rPr>
          <w:rFonts w:eastAsiaTheme="minorHAnsi"/>
          <w:sz w:val="28"/>
          <w:szCs w:val="28"/>
          <w:lang w:eastAsia="en-US"/>
        </w:rPr>
      </w:pPr>
      <w:r w:rsidRPr="00FA7443">
        <w:rPr>
          <w:rFonts w:eastAsiaTheme="minorHAnsi"/>
          <w:sz w:val="28"/>
          <w:szCs w:val="28"/>
          <w:lang w:eastAsia="en-US"/>
        </w:rPr>
        <w:t>С 2013 года Контрольно-счетная палата Арсеньевского городского округа является членом Союза муни</w:t>
      </w:r>
      <w:bookmarkStart w:id="6" w:name="_GoBack"/>
      <w:bookmarkEnd w:id="6"/>
      <w:r w:rsidRPr="00FA7443">
        <w:rPr>
          <w:rFonts w:eastAsiaTheme="minorHAnsi"/>
          <w:sz w:val="28"/>
          <w:szCs w:val="28"/>
          <w:lang w:eastAsia="en-US"/>
        </w:rPr>
        <w:t xml:space="preserve">ципальных Контрольно-счетных органов Дальневосточного Федерального округа (Союз МКСО ДВФО). Союз МКСО ДВФО оказывает методологическую помощь муниципальным контрольно – счетным органам в разработке и внедрении новых методов </w:t>
      </w:r>
      <w:r w:rsidR="002D0F80" w:rsidRPr="00FA7443">
        <w:rPr>
          <w:rFonts w:eastAsiaTheme="minorHAnsi"/>
          <w:sz w:val="28"/>
          <w:szCs w:val="28"/>
          <w:lang w:eastAsia="en-US"/>
        </w:rPr>
        <w:t>внешнег</w:t>
      </w:r>
      <w:r w:rsidRPr="00FA7443">
        <w:rPr>
          <w:rFonts w:eastAsiaTheme="minorHAnsi"/>
          <w:sz w:val="28"/>
          <w:szCs w:val="28"/>
          <w:lang w:eastAsia="en-US"/>
        </w:rPr>
        <w:t>о финансового контроля.</w:t>
      </w:r>
    </w:p>
    <w:p w:rsidR="00E719E0" w:rsidRPr="00FA7443" w:rsidRDefault="00B80B22" w:rsidP="00FA7443">
      <w:pPr>
        <w:spacing w:line="252" w:lineRule="auto"/>
        <w:outlineLvl w:val="0"/>
        <w:rPr>
          <w:sz w:val="28"/>
          <w:szCs w:val="28"/>
        </w:rPr>
      </w:pPr>
      <w:r w:rsidRPr="00FA7443">
        <w:rPr>
          <w:sz w:val="28"/>
          <w:szCs w:val="28"/>
        </w:rPr>
        <w:t>6</w:t>
      </w:r>
      <w:r w:rsidR="00693A80" w:rsidRPr="00FA7443">
        <w:rPr>
          <w:sz w:val="28"/>
          <w:szCs w:val="28"/>
        </w:rPr>
        <w:t>.</w:t>
      </w:r>
      <w:r w:rsidR="00D26668" w:rsidRPr="00FA7443">
        <w:rPr>
          <w:sz w:val="28"/>
          <w:szCs w:val="28"/>
        </w:rPr>
        <w:t>3</w:t>
      </w:r>
      <w:r w:rsidR="00693A80" w:rsidRPr="00FA7443">
        <w:rPr>
          <w:sz w:val="28"/>
          <w:szCs w:val="28"/>
        </w:rPr>
        <w:t xml:space="preserve">. </w:t>
      </w:r>
      <w:proofErr w:type="gramStart"/>
      <w:r w:rsidR="00E719E0" w:rsidRPr="00FA7443">
        <w:rPr>
          <w:rFonts w:eastAsia="Calibri"/>
          <w:sz w:val="28"/>
          <w:szCs w:val="28"/>
        </w:rPr>
        <w:t>В целях обеспечения доступа к информации о деятельности Контрольно-счетной палаты в течение 202</w:t>
      </w:r>
      <w:r w:rsidR="006271C2" w:rsidRPr="00FA7443">
        <w:rPr>
          <w:rFonts w:eastAsia="Calibri"/>
          <w:sz w:val="28"/>
          <w:szCs w:val="28"/>
        </w:rPr>
        <w:t>5</w:t>
      </w:r>
      <w:r w:rsidR="00E719E0" w:rsidRPr="00FA7443">
        <w:rPr>
          <w:rFonts w:eastAsia="Calibri"/>
          <w:sz w:val="28"/>
          <w:szCs w:val="28"/>
        </w:rPr>
        <w:t xml:space="preserve"> года </w:t>
      </w:r>
      <w:r w:rsidR="00E719E0" w:rsidRPr="00FA7443">
        <w:rPr>
          <w:sz w:val="28"/>
          <w:szCs w:val="28"/>
        </w:rPr>
        <w:t>в информационно-телекоммуникационной сети Интернет</w:t>
      </w:r>
      <w:r w:rsidR="00E719E0" w:rsidRPr="00FA7443">
        <w:rPr>
          <w:rFonts w:eastAsia="Calibri"/>
          <w:sz w:val="28"/>
          <w:szCs w:val="28"/>
        </w:rPr>
        <w:t xml:space="preserve"> на официальном сайте </w:t>
      </w:r>
      <w:hyperlink r:id="rId22" w:history="1">
        <w:r w:rsidR="00E719E0" w:rsidRPr="00FA7443">
          <w:rPr>
            <w:rStyle w:val="ac"/>
            <w:rFonts w:eastAsia="Calibri"/>
            <w:color w:val="auto"/>
            <w:sz w:val="28"/>
            <w:szCs w:val="28"/>
          </w:rPr>
          <w:t>http://ksp-ars.ru</w:t>
        </w:r>
      </w:hyperlink>
      <w:r w:rsidR="00E719E0" w:rsidRPr="00FA7443">
        <w:rPr>
          <w:rFonts w:eastAsia="Calibri"/>
          <w:sz w:val="28"/>
          <w:szCs w:val="28"/>
        </w:rPr>
        <w:t xml:space="preserve"> в открытом доступе размещены план деятельности</w:t>
      </w:r>
      <w:r w:rsidR="00571C36" w:rsidRPr="00FA7443">
        <w:rPr>
          <w:rFonts w:eastAsia="Calibri"/>
          <w:sz w:val="28"/>
          <w:szCs w:val="28"/>
        </w:rPr>
        <w:t xml:space="preserve"> КСП</w:t>
      </w:r>
      <w:r w:rsidR="00E719E0" w:rsidRPr="00FA7443">
        <w:rPr>
          <w:rFonts w:eastAsia="Calibri"/>
          <w:sz w:val="28"/>
          <w:szCs w:val="28"/>
        </w:rPr>
        <w:t xml:space="preserve">, </w:t>
      </w:r>
      <w:r w:rsidR="00E719E0" w:rsidRPr="00FA7443">
        <w:rPr>
          <w:sz w:val="28"/>
          <w:szCs w:val="28"/>
        </w:rPr>
        <w:t>информация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w:t>
      </w:r>
      <w:r w:rsidR="00F646B6" w:rsidRPr="00FA7443">
        <w:rPr>
          <w:sz w:val="28"/>
          <w:szCs w:val="28"/>
        </w:rPr>
        <w:t>, отчеты о</w:t>
      </w:r>
      <w:proofErr w:type="gramEnd"/>
      <w:r w:rsidR="00F646B6" w:rsidRPr="00FA7443">
        <w:rPr>
          <w:sz w:val="28"/>
          <w:szCs w:val="28"/>
        </w:rPr>
        <w:t xml:space="preserve"> деятельности Контрольно-счетной палаты</w:t>
      </w:r>
      <w:r w:rsidR="00E719E0" w:rsidRPr="00FA7443">
        <w:rPr>
          <w:sz w:val="28"/>
          <w:szCs w:val="28"/>
        </w:rPr>
        <w:t xml:space="preserve">. </w:t>
      </w:r>
    </w:p>
    <w:p w:rsidR="00693A80" w:rsidRPr="00FA7443" w:rsidRDefault="00B80B22" w:rsidP="00FA7443">
      <w:pPr>
        <w:spacing w:line="252" w:lineRule="auto"/>
        <w:outlineLvl w:val="0"/>
        <w:rPr>
          <w:rFonts w:eastAsia="Calibri"/>
          <w:sz w:val="28"/>
          <w:szCs w:val="28"/>
        </w:rPr>
      </w:pPr>
      <w:r w:rsidRPr="00FA7443">
        <w:rPr>
          <w:sz w:val="28"/>
          <w:szCs w:val="28"/>
        </w:rPr>
        <w:t>6</w:t>
      </w:r>
      <w:r w:rsidR="00D26668" w:rsidRPr="00FA7443">
        <w:rPr>
          <w:sz w:val="28"/>
          <w:szCs w:val="28"/>
        </w:rPr>
        <w:t>.4</w:t>
      </w:r>
      <w:r w:rsidR="00693A80" w:rsidRPr="00FA7443">
        <w:rPr>
          <w:sz w:val="28"/>
          <w:szCs w:val="28"/>
        </w:rPr>
        <w:t xml:space="preserve">. </w:t>
      </w:r>
      <w:r w:rsidR="003D62F2" w:rsidRPr="00FA7443">
        <w:rPr>
          <w:sz w:val="28"/>
          <w:szCs w:val="28"/>
        </w:rPr>
        <w:t>Распоряжением Председателя КСП</w:t>
      </w:r>
      <w:r w:rsidR="00693A80" w:rsidRPr="00FA7443">
        <w:rPr>
          <w:sz w:val="28"/>
          <w:szCs w:val="28"/>
        </w:rPr>
        <w:t xml:space="preserve"> </w:t>
      </w:r>
      <w:r w:rsidR="003D62F2" w:rsidRPr="00FA7443">
        <w:rPr>
          <w:sz w:val="28"/>
          <w:szCs w:val="28"/>
        </w:rPr>
        <w:t xml:space="preserve">от </w:t>
      </w:r>
      <w:r w:rsidR="006271C2" w:rsidRPr="00FA7443">
        <w:rPr>
          <w:sz w:val="28"/>
          <w:szCs w:val="28"/>
        </w:rPr>
        <w:t xml:space="preserve">25.12.2025 № 27 </w:t>
      </w:r>
      <w:r w:rsidR="00693A80" w:rsidRPr="00FA7443">
        <w:rPr>
          <w:sz w:val="28"/>
          <w:szCs w:val="28"/>
        </w:rPr>
        <w:t>и утвержден План работы Контрольно-счетно</w:t>
      </w:r>
      <w:r w:rsidR="003D62F2" w:rsidRPr="00FA7443">
        <w:rPr>
          <w:sz w:val="28"/>
          <w:szCs w:val="28"/>
        </w:rPr>
        <w:t xml:space="preserve">й палаты АГО </w:t>
      </w:r>
      <w:r w:rsidR="00693A80" w:rsidRPr="00FA7443">
        <w:rPr>
          <w:sz w:val="28"/>
          <w:szCs w:val="28"/>
        </w:rPr>
        <w:t>на 202</w:t>
      </w:r>
      <w:r w:rsidR="006271C2" w:rsidRPr="00FA7443">
        <w:rPr>
          <w:sz w:val="28"/>
          <w:szCs w:val="28"/>
        </w:rPr>
        <w:t>6</w:t>
      </w:r>
      <w:r w:rsidR="00693A80" w:rsidRPr="00FA7443">
        <w:rPr>
          <w:sz w:val="28"/>
          <w:szCs w:val="28"/>
        </w:rPr>
        <w:t xml:space="preserve"> год. При формировании Плана работы на 202</w:t>
      </w:r>
      <w:r w:rsidR="00F646B6" w:rsidRPr="00FA7443">
        <w:rPr>
          <w:sz w:val="28"/>
          <w:szCs w:val="28"/>
        </w:rPr>
        <w:t>5</w:t>
      </w:r>
      <w:r w:rsidR="00693A80" w:rsidRPr="00FA7443">
        <w:rPr>
          <w:sz w:val="28"/>
          <w:szCs w:val="28"/>
        </w:rPr>
        <w:t xml:space="preserve"> год были учтены предложения </w:t>
      </w:r>
      <w:r w:rsidR="003D62F2" w:rsidRPr="00FA7443">
        <w:rPr>
          <w:sz w:val="28"/>
          <w:szCs w:val="28"/>
        </w:rPr>
        <w:t>Г</w:t>
      </w:r>
      <w:r w:rsidR="00693A80" w:rsidRPr="00FA7443">
        <w:rPr>
          <w:sz w:val="28"/>
          <w:szCs w:val="28"/>
        </w:rPr>
        <w:t>лавы</w:t>
      </w:r>
      <w:r w:rsidR="00666433">
        <w:rPr>
          <w:sz w:val="28"/>
          <w:szCs w:val="28"/>
        </w:rPr>
        <w:t xml:space="preserve"> городского округа</w:t>
      </w:r>
      <w:r w:rsidR="00693A80" w:rsidRPr="00FA7443">
        <w:rPr>
          <w:sz w:val="28"/>
          <w:szCs w:val="28"/>
        </w:rPr>
        <w:t xml:space="preserve"> и </w:t>
      </w:r>
      <w:r w:rsidR="003D62F2" w:rsidRPr="00FA7443">
        <w:rPr>
          <w:sz w:val="28"/>
          <w:szCs w:val="28"/>
        </w:rPr>
        <w:t>Председателя Думы Арсеньевского городского о</w:t>
      </w:r>
      <w:r w:rsidR="00693A80" w:rsidRPr="00FA7443">
        <w:rPr>
          <w:sz w:val="28"/>
          <w:szCs w:val="28"/>
        </w:rPr>
        <w:t>круга</w:t>
      </w:r>
      <w:r w:rsidR="003D62F2" w:rsidRPr="00FA7443">
        <w:rPr>
          <w:sz w:val="28"/>
          <w:szCs w:val="28"/>
        </w:rPr>
        <w:t>.</w:t>
      </w:r>
    </w:p>
    <w:p w:rsidR="00DF2D48" w:rsidRPr="00FA7443" w:rsidRDefault="00DF2D48" w:rsidP="00FA7443">
      <w:pPr>
        <w:spacing w:line="252" w:lineRule="auto"/>
        <w:rPr>
          <w:rFonts w:eastAsia="Calibri"/>
          <w:sz w:val="28"/>
          <w:szCs w:val="28"/>
        </w:rPr>
      </w:pPr>
    </w:p>
    <w:p w:rsidR="00EE1197" w:rsidRPr="00FA7443" w:rsidRDefault="00EE1197" w:rsidP="00EE1197">
      <w:pPr>
        <w:ind w:firstLine="0"/>
        <w:rPr>
          <w:rFonts w:eastAsia="Calibri"/>
          <w:sz w:val="28"/>
          <w:szCs w:val="28"/>
        </w:rPr>
      </w:pPr>
      <w:r>
        <w:rPr>
          <w:rFonts w:eastAsia="Calibri"/>
          <w:sz w:val="28"/>
          <w:szCs w:val="28"/>
        </w:rPr>
        <w:t>Решением Думы Арсеньевского городского округа от 2</w:t>
      </w:r>
      <w:r>
        <w:rPr>
          <w:rFonts w:eastAsia="Calibri"/>
          <w:sz w:val="28"/>
          <w:szCs w:val="28"/>
        </w:rPr>
        <w:t>5</w:t>
      </w:r>
      <w:r>
        <w:rPr>
          <w:rFonts w:eastAsia="Calibri"/>
          <w:sz w:val="28"/>
          <w:szCs w:val="28"/>
        </w:rPr>
        <w:t>.03.202</w:t>
      </w:r>
      <w:r>
        <w:rPr>
          <w:rFonts w:eastAsia="Calibri"/>
          <w:sz w:val="28"/>
          <w:szCs w:val="28"/>
        </w:rPr>
        <w:t>6</w:t>
      </w:r>
      <w:r>
        <w:rPr>
          <w:rFonts w:eastAsia="Calibri"/>
          <w:sz w:val="28"/>
          <w:szCs w:val="28"/>
        </w:rPr>
        <w:t xml:space="preserve"> № </w:t>
      </w:r>
      <w:r>
        <w:rPr>
          <w:rFonts w:eastAsia="Calibri"/>
          <w:sz w:val="28"/>
          <w:szCs w:val="28"/>
        </w:rPr>
        <w:t>617</w:t>
      </w:r>
      <w:r>
        <w:rPr>
          <w:rFonts w:eastAsia="Calibri"/>
          <w:sz w:val="28"/>
          <w:szCs w:val="28"/>
        </w:rPr>
        <w:t xml:space="preserve"> Отчет </w:t>
      </w:r>
      <w:r>
        <w:rPr>
          <w:rFonts w:eastAsia="Calibri"/>
          <w:sz w:val="28"/>
          <w:szCs w:val="28"/>
        </w:rPr>
        <w:t xml:space="preserve">о деятельности </w:t>
      </w:r>
      <w:r w:rsidRPr="00FA7443">
        <w:rPr>
          <w:sz w:val="28"/>
          <w:szCs w:val="28"/>
        </w:rPr>
        <w:t xml:space="preserve">Контрольно-счетной палаты АГО </w:t>
      </w:r>
      <w:r>
        <w:rPr>
          <w:rFonts w:eastAsia="Calibri"/>
          <w:sz w:val="28"/>
          <w:szCs w:val="28"/>
        </w:rPr>
        <w:t>за 202</w:t>
      </w:r>
      <w:r>
        <w:rPr>
          <w:rFonts w:eastAsia="Calibri"/>
          <w:sz w:val="28"/>
          <w:szCs w:val="28"/>
        </w:rPr>
        <w:t>5</w:t>
      </w:r>
      <w:r>
        <w:rPr>
          <w:rFonts w:eastAsia="Calibri"/>
          <w:sz w:val="28"/>
          <w:szCs w:val="28"/>
        </w:rPr>
        <w:t xml:space="preserve"> год принят к сведению.</w:t>
      </w:r>
    </w:p>
    <w:p w:rsidR="0008331D" w:rsidRDefault="0008331D" w:rsidP="00FA7443">
      <w:pPr>
        <w:spacing w:line="252" w:lineRule="auto"/>
        <w:rPr>
          <w:rFonts w:eastAsia="Calibri"/>
          <w:sz w:val="28"/>
          <w:szCs w:val="28"/>
        </w:rPr>
      </w:pPr>
    </w:p>
    <w:p w:rsidR="00666433" w:rsidRDefault="00666433" w:rsidP="00FA7443">
      <w:pPr>
        <w:spacing w:line="252" w:lineRule="auto"/>
        <w:rPr>
          <w:rFonts w:eastAsia="Calibri"/>
          <w:sz w:val="28"/>
          <w:szCs w:val="28"/>
        </w:rPr>
      </w:pPr>
    </w:p>
    <w:p w:rsidR="00EE1197" w:rsidRPr="00FA7443" w:rsidRDefault="00EE1197" w:rsidP="00FA7443">
      <w:pPr>
        <w:spacing w:line="252" w:lineRule="auto"/>
        <w:rPr>
          <w:rFonts w:eastAsia="Calibri"/>
          <w:sz w:val="28"/>
          <w:szCs w:val="28"/>
        </w:rPr>
      </w:pPr>
    </w:p>
    <w:p w:rsidR="00DF2D48" w:rsidRPr="00FA7443" w:rsidRDefault="00DF2D48" w:rsidP="001C508E">
      <w:pPr>
        <w:ind w:firstLine="0"/>
        <w:rPr>
          <w:rFonts w:eastAsia="Calibri"/>
          <w:sz w:val="28"/>
          <w:szCs w:val="28"/>
        </w:rPr>
      </w:pPr>
      <w:r w:rsidRPr="00FA7443">
        <w:rPr>
          <w:rFonts w:eastAsia="Calibri"/>
          <w:sz w:val="28"/>
          <w:szCs w:val="28"/>
        </w:rPr>
        <w:t xml:space="preserve">Председатель </w:t>
      </w:r>
    </w:p>
    <w:p w:rsidR="00DF2D48" w:rsidRPr="00FA7443" w:rsidRDefault="00DF2D48" w:rsidP="001C508E">
      <w:pPr>
        <w:ind w:firstLine="0"/>
        <w:rPr>
          <w:rFonts w:eastAsia="Calibri"/>
          <w:sz w:val="28"/>
          <w:szCs w:val="28"/>
        </w:rPr>
      </w:pPr>
      <w:r w:rsidRPr="00FA7443">
        <w:rPr>
          <w:rFonts w:eastAsia="Calibri"/>
          <w:sz w:val="28"/>
          <w:szCs w:val="28"/>
        </w:rPr>
        <w:t>Контрольно-счетной палаты</w:t>
      </w:r>
    </w:p>
    <w:p w:rsidR="001C508E" w:rsidRPr="00FA7443" w:rsidRDefault="00DF2D48" w:rsidP="001C508E">
      <w:pPr>
        <w:ind w:firstLine="0"/>
        <w:rPr>
          <w:rFonts w:eastAsia="Calibri"/>
          <w:sz w:val="28"/>
          <w:szCs w:val="28"/>
        </w:rPr>
      </w:pPr>
      <w:r w:rsidRPr="00FA7443">
        <w:rPr>
          <w:rFonts w:eastAsia="Calibri"/>
          <w:sz w:val="28"/>
          <w:szCs w:val="28"/>
        </w:rPr>
        <w:t xml:space="preserve">Арсеньевского городского округа                                          </w:t>
      </w:r>
      <w:r w:rsidR="00D96643" w:rsidRPr="00FA7443">
        <w:rPr>
          <w:rFonts w:eastAsia="Calibri"/>
          <w:sz w:val="28"/>
          <w:szCs w:val="28"/>
        </w:rPr>
        <w:t xml:space="preserve">   </w:t>
      </w:r>
      <w:r w:rsidRPr="00FA7443">
        <w:rPr>
          <w:rFonts w:eastAsia="Calibri"/>
          <w:sz w:val="28"/>
          <w:szCs w:val="28"/>
        </w:rPr>
        <w:t xml:space="preserve">  Е.А. Горобец</w:t>
      </w:r>
    </w:p>
    <w:p w:rsidR="00D5117F" w:rsidRDefault="00D5117F" w:rsidP="001C508E">
      <w:pPr>
        <w:ind w:firstLine="0"/>
        <w:rPr>
          <w:rFonts w:eastAsia="Calibri"/>
          <w:sz w:val="28"/>
          <w:szCs w:val="28"/>
        </w:rPr>
      </w:pPr>
    </w:p>
    <w:sectPr w:rsidR="00D5117F" w:rsidSect="00B000A4">
      <w:type w:val="continuous"/>
      <w:pgSz w:w="11906" w:h="16838"/>
      <w:pgMar w:top="1134" w:right="680" w:bottom="45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DDA" w:rsidRDefault="00C57DDA">
      <w:r>
        <w:separator/>
      </w:r>
    </w:p>
  </w:endnote>
  <w:endnote w:type="continuationSeparator" w:id="0">
    <w:p w:rsidR="00C57DDA" w:rsidRDefault="00C57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6B7" w:rsidRDefault="007B56B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9263668"/>
      <w:docPartObj>
        <w:docPartGallery w:val="Page Numbers (Bottom of Page)"/>
        <w:docPartUnique/>
      </w:docPartObj>
    </w:sdtPr>
    <w:sdtEndPr/>
    <w:sdtContent>
      <w:p w:rsidR="007B56B7" w:rsidRDefault="007B56B7">
        <w:pPr>
          <w:pStyle w:val="a5"/>
          <w:jc w:val="right"/>
        </w:pPr>
        <w:r>
          <w:fldChar w:fldCharType="begin"/>
        </w:r>
        <w:r>
          <w:instrText>PAGE   \* MERGEFORMAT</w:instrText>
        </w:r>
        <w:r>
          <w:fldChar w:fldCharType="separate"/>
        </w:r>
        <w:r w:rsidR="007B3F4C">
          <w:rPr>
            <w:noProof/>
          </w:rPr>
          <w:t>29</w:t>
        </w:r>
        <w:r>
          <w:fldChar w:fldCharType="end"/>
        </w:r>
      </w:p>
    </w:sdtContent>
  </w:sdt>
  <w:p w:rsidR="007B56B7" w:rsidRDefault="007B56B7">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6B7" w:rsidRDefault="007B56B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DDA" w:rsidRDefault="00C57DDA">
      <w:r>
        <w:separator/>
      </w:r>
    </w:p>
  </w:footnote>
  <w:footnote w:type="continuationSeparator" w:id="0">
    <w:p w:rsidR="00C57DDA" w:rsidRDefault="00C57DDA">
      <w:r>
        <w:continuationSeparator/>
      </w:r>
    </w:p>
  </w:footnote>
  <w:footnote w:id="1">
    <w:p w:rsidR="007B56B7" w:rsidRPr="00E42413" w:rsidRDefault="007B56B7" w:rsidP="00213C4A">
      <w:pPr>
        <w:pStyle w:val="ab"/>
        <w:spacing w:after="0"/>
        <w:ind w:firstLine="567"/>
        <w:rPr>
          <w:rFonts w:ascii="Times New Roman" w:hAnsi="Times New Roman"/>
          <w:color w:val="auto"/>
          <w:sz w:val="22"/>
          <w:szCs w:val="22"/>
        </w:rPr>
      </w:pPr>
      <w:r w:rsidRPr="00213C4A">
        <w:rPr>
          <w:rStyle w:val="af4"/>
          <w:rFonts w:ascii="Times New Roman" w:hAnsi="Times New Roman"/>
          <w:color w:val="auto"/>
          <w:sz w:val="22"/>
          <w:szCs w:val="22"/>
        </w:rPr>
        <w:footnoteRef/>
      </w:r>
      <w:r w:rsidRPr="00213C4A">
        <w:rPr>
          <w:rFonts w:ascii="Times New Roman" w:hAnsi="Times New Roman"/>
          <w:color w:val="auto"/>
          <w:sz w:val="22"/>
          <w:szCs w:val="22"/>
        </w:rPr>
        <w:t xml:space="preserve"> Приказ Минфина России от 29.11.2017 № 209н </w:t>
      </w:r>
      <w:r w:rsidRPr="00E42413">
        <w:rPr>
          <w:rFonts w:ascii="Times New Roman" w:hAnsi="Times New Roman"/>
          <w:color w:val="auto"/>
          <w:sz w:val="22"/>
          <w:szCs w:val="22"/>
        </w:rPr>
        <w:t xml:space="preserve">(ред. от 29.08.2025) </w:t>
      </w:r>
      <w:r w:rsidRPr="00213C4A">
        <w:rPr>
          <w:rFonts w:ascii="Times New Roman" w:hAnsi="Times New Roman"/>
          <w:color w:val="auto"/>
          <w:sz w:val="22"/>
          <w:szCs w:val="22"/>
        </w:rPr>
        <w:t>«</w:t>
      </w:r>
      <w:r w:rsidRPr="00E42413">
        <w:rPr>
          <w:rFonts w:ascii="Times New Roman" w:hAnsi="Times New Roman"/>
          <w:color w:val="auto"/>
          <w:sz w:val="22"/>
          <w:szCs w:val="22"/>
        </w:rPr>
        <w:t xml:space="preserve">Об утверждении </w:t>
      </w:r>
      <w:proofErr w:type="gramStart"/>
      <w:r w:rsidRPr="00E42413">
        <w:rPr>
          <w:rFonts w:ascii="Times New Roman" w:hAnsi="Times New Roman"/>
          <w:color w:val="auto"/>
          <w:sz w:val="22"/>
          <w:szCs w:val="22"/>
        </w:rPr>
        <w:t>Порядка применения классификации операций сект</w:t>
      </w:r>
      <w:r w:rsidRPr="00213C4A">
        <w:rPr>
          <w:rFonts w:ascii="Times New Roman" w:hAnsi="Times New Roman"/>
          <w:color w:val="auto"/>
          <w:sz w:val="22"/>
          <w:szCs w:val="22"/>
        </w:rPr>
        <w:t>ора государственного управления</w:t>
      </w:r>
      <w:proofErr w:type="gramEnd"/>
      <w:r w:rsidRPr="00213C4A">
        <w:rPr>
          <w:rFonts w:ascii="Times New Roman" w:hAnsi="Times New Roman"/>
          <w:color w:val="auto"/>
          <w:sz w:val="22"/>
          <w:szCs w:val="22"/>
        </w:rPr>
        <w:t>»</w:t>
      </w:r>
      <w:r w:rsidRPr="00E42413">
        <w:rPr>
          <w:rFonts w:ascii="Times New Roman" w:hAnsi="Times New Roman"/>
          <w:color w:val="auto"/>
          <w:sz w:val="22"/>
          <w:szCs w:val="22"/>
        </w:rPr>
        <w:t xml:space="preserve"> </w:t>
      </w:r>
    </w:p>
    <w:p w:rsidR="007B56B7" w:rsidRPr="00213C4A" w:rsidRDefault="007B56B7" w:rsidP="00213C4A">
      <w:pPr>
        <w:widowControl/>
        <w:autoSpaceDE/>
        <w:autoSpaceDN/>
        <w:adjustRightInd/>
        <w:ind w:firstLine="567"/>
        <w:rPr>
          <w:sz w:val="22"/>
          <w:szCs w:val="22"/>
        </w:rPr>
      </w:pPr>
      <w:r w:rsidRPr="00E42413">
        <w:rPr>
          <w:sz w:val="22"/>
          <w:szCs w:val="22"/>
        </w:rPr>
        <w:t xml:space="preserve">Приказ Минфина России от 24.05.2022 </w:t>
      </w:r>
      <w:r w:rsidRPr="00213C4A">
        <w:rPr>
          <w:sz w:val="22"/>
          <w:szCs w:val="22"/>
        </w:rPr>
        <w:t>№</w:t>
      </w:r>
      <w:r w:rsidRPr="00E42413">
        <w:rPr>
          <w:sz w:val="22"/>
          <w:szCs w:val="22"/>
        </w:rPr>
        <w:t xml:space="preserve"> 82н</w:t>
      </w:r>
      <w:r w:rsidRPr="00213C4A">
        <w:rPr>
          <w:sz w:val="22"/>
          <w:szCs w:val="22"/>
        </w:rPr>
        <w:t xml:space="preserve"> </w:t>
      </w:r>
      <w:r w:rsidRPr="00E42413">
        <w:rPr>
          <w:sz w:val="22"/>
          <w:szCs w:val="22"/>
        </w:rPr>
        <w:t xml:space="preserve">(ред. от 10.06.2025) </w:t>
      </w:r>
      <w:r w:rsidRPr="00213C4A">
        <w:rPr>
          <w:sz w:val="22"/>
          <w:szCs w:val="22"/>
        </w:rPr>
        <w:t>«</w:t>
      </w:r>
      <w:r w:rsidRPr="00E42413">
        <w:rPr>
          <w:sz w:val="22"/>
          <w:szCs w:val="22"/>
        </w:rPr>
        <w:t>О Порядке формирования и применения кодов бюджетной классификации Российской Федерации, их ст</w:t>
      </w:r>
      <w:r w:rsidRPr="00213C4A">
        <w:rPr>
          <w:sz w:val="22"/>
          <w:szCs w:val="22"/>
        </w:rPr>
        <w:t>руктуре и принципах назначения».</w:t>
      </w:r>
    </w:p>
  </w:footnote>
  <w:footnote w:id="2">
    <w:p w:rsidR="007B56B7" w:rsidRPr="00213C4A" w:rsidRDefault="007B56B7" w:rsidP="00213C4A">
      <w:pPr>
        <w:pStyle w:val="af2"/>
        <w:ind w:firstLine="567"/>
        <w:rPr>
          <w:sz w:val="22"/>
          <w:szCs w:val="22"/>
        </w:rPr>
      </w:pPr>
      <w:r w:rsidRPr="00213C4A">
        <w:rPr>
          <w:rStyle w:val="af4"/>
          <w:sz w:val="22"/>
          <w:szCs w:val="22"/>
        </w:rPr>
        <w:footnoteRef/>
      </w:r>
      <w:r w:rsidRPr="00213C4A">
        <w:rPr>
          <w:sz w:val="22"/>
          <w:szCs w:val="22"/>
        </w:rPr>
        <w:t xml:space="preserve"> Решение Думы Арсеньевского городского округа </w:t>
      </w:r>
      <w:r w:rsidRPr="00213C4A">
        <w:rPr>
          <w:bCs/>
          <w:sz w:val="22"/>
          <w:szCs w:val="22"/>
        </w:rPr>
        <w:t>от 28.05.2025 № 464 «Об</w:t>
      </w:r>
      <w:r w:rsidRPr="00213C4A">
        <w:rPr>
          <w:sz w:val="22"/>
          <w:szCs w:val="22"/>
        </w:rPr>
        <w:t xml:space="preserve"> утверждении отчета об исполнении бюджета Арсеньевского городского округа за 2024 год»</w:t>
      </w:r>
    </w:p>
  </w:footnote>
  <w:footnote w:id="3">
    <w:p w:rsidR="00901670" w:rsidRPr="00901670" w:rsidRDefault="00901670">
      <w:pPr>
        <w:pStyle w:val="af2"/>
        <w:rPr>
          <w:sz w:val="24"/>
          <w:szCs w:val="24"/>
        </w:rPr>
      </w:pPr>
      <w:r w:rsidRPr="00901670">
        <w:rPr>
          <w:rStyle w:val="af4"/>
          <w:sz w:val="24"/>
          <w:szCs w:val="24"/>
        </w:rPr>
        <w:footnoteRef/>
      </w:r>
      <w:r w:rsidRPr="00901670">
        <w:rPr>
          <w:sz w:val="24"/>
          <w:szCs w:val="24"/>
        </w:rPr>
        <w:t xml:space="preserve"> </w:t>
      </w:r>
      <w:proofErr w:type="gramStart"/>
      <w:r w:rsidRPr="00901670">
        <w:rPr>
          <w:sz w:val="24"/>
          <w:szCs w:val="24"/>
        </w:rPr>
        <w:t>Постановление Правительства РФ от 04.07.2018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(вместе с Правилами списания сумм неустоек (штрафов, пеней),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roofErr w:type="gramEnd"/>
    </w:p>
  </w:footnote>
  <w:footnote w:id="4">
    <w:p w:rsidR="007B56B7" w:rsidRPr="002D0FEE" w:rsidRDefault="007B56B7" w:rsidP="00435E5E">
      <w:pPr>
        <w:pStyle w:val="ab"/>
        <w:spacing w:after="0"/>
        <w:ind w:firstLine="567"/>
        <w:rPr>
          <w:rFonts w:ascii="Times New Roman" w:hAnsi="Times New Roman"/>
          <w:sz w:val="22"/>
          <w:szCs w:val="22"/>
        </w:rPr>
      </w:pPr>
      <w:r w:rsidRPr="002D0FEE">
        <w:rPr>
          <w:rStyle w:val="af4"/>
          <w:rFonts w:ascii="Times New Roman" w:hAnsi="Times New Roman"/>
          <w:sz w:val="22"/>
          <w:szCs w:val="22"/>
        </w:rPr>
        <w:footnoteRef/>
      </w:r>
      <w:r w:rsidRPr="002D0FEE">
        <w:rPr>
          <w:rFonts w:ascii="Times New Roman" w:hAnsi="Times New Roman"/>
          <w:sz w:val="22"/>
          <w:szCs w:val="22"/>
        </w:rPr>
        <w:t xml:space="preserve"> </w:t>
      </w:r>
      <w:r w:rsidRPr="002D0FEE">
        <w:rPr>
          <w:rFonts w:ascii="Times New Roman" w:hAnsi="Times New Roman"/>
          <w:color w:val="auto"/>
          <w:sz w:val="22"/>
          <w:szCs w:val="22"/>
        </w:rPr>
        <w:t>Ф</w:t>
      </w:r>
      <w:r>
        <w:rPr>
          <w:rFonts w:ascii="Times New Roman" w:hAnsi="Times New Roman"/>
          <w:color w:val="auto"/>
          <w:sz w:val="22"/>
          <w:szCs w:val="22"/>
        </w:rPr>
        <w:t>едеральный закон от 12.01.1996 №</w:t>
      </w:r>
      <w:r w:rsidRPr="002D0FEE">
        <w:rPr>
          <w:rFonts w:ascii="Times New Roman" w:hAnsi="Times New Roman"/>
          <w:color w:val="auto"/>
          <w:sz w:val="22"/>
          <w:szCs w:val="22"/>
        </w:rPr>
        <w:t xml:space="preserve"> 7-ФЗ </w:t>
      </w:r>
      <w:r>
        <w:rPr>
          <w:rFonts w:ascii="Times New Roman" w:hAnsi="Times New Roman"/>
          <w:color w:val="auto"/>
          <w:sz w:val="22"/>
          <w:szCs w:val="22"/>
        </w:rPr>
        <w:t>«</w:t>
      </w:r>
      <w:r w:rsidRPr="002D0FEE">
        <w:rPr>
          <w:rFonts w:ascii="Times New Roman" w:hAnsi="Times New Roman"/>
          <w:sz w:val="22"/>
          <w:szCs w:val="22"/>
        </w:rPr>
        <w:t>О некоммерческих организациях</w:t>
      </w:r>
      <w:r>
        <w:rPr>
          <w:rFonts w:ascii="Times New Roman" w:hAnsi="Times New Roman"/>
          <w:sz w:val="22"/>
          <w:szCs w:val="22"/>
        </w:rPr>
        <w:t>».</w:t>
      </w:r>
      <w:r w:rsidRPr="002D0FEE">
        <w:rPr>
          <w:rFonts w:ascii="Times New Roman" w:hAnsi="Times New Roman"/>
          <w:sz w:val="22"/>
          <w:szCs w:val="22"/>
        </w:rPr>
        <w:t xml:space="preserve"> </w:t>
      </w:r>
    </w:p>
  </w:footnote>
  <w:footnote w:id="5">
    <w:p w:rsidR="007B56B7" w:rsidRPr="00A149F9" w:rsidRDefault="007B56B7" w:rsidP="00970171">
      <w:pPr>
        <w:pStyle w:val="af2"/>
        <w:rPr>
          <w:sz w:val="22"/>
          <w:szCs w:val="22"/>
        </w:rPr>
      </w:pPr>
      <w:r>
        <w:rPr>
          <w:rStyle w:val="af4"/>
        </w:rPr>
        <w:footnoteRef/>
      </w:r>
      <w:r>
        <w:t xml:space="preserve"> </w:t>
      </w:r>
      <w:r w:rsidRPr="00A149F9">
        <w:rPr>
          <w:color w:val="000000" w:themeColor="text1"/>
          <w:sz w:val="22"/>
          <w:szCs w:val="22"/>
        </w:rPr>
        <w:t>Приказ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Pr>
          <w:color w:val="000000" w:themeColor="text1"/>
          <w:sz w:val="22"/>
          <w:szCs w:val="22"/>
        </w:rPr>
        <w:t>.</w:t>
      </w:r>
    </w:p>
  </w:footnote>
  <w:footnote w:id="6">
    <w:p w:rsidR="007B56B7" w:rsidRPr="00E42413" w:rsidRDefault="007B56B7" w:rsidP="00C32285">
      <w:pPr>
        <w:pStyle w:val="ab"/>
        <w:spacing w:after="0" w:line="264" w:lineRule="auto"/>
        <w:ind w:firstLine="709"/>
        <w:rPr>
          <w:rFonts w:ascii="Times New Roman" w:hAnsi="Times New Roman"/>
          <w:sz w:val="22"/>
          <w:szCs w:val="22"/>
        </w:rPr>
      </w:pPr>
      <w:r w:rsidRPr="00E718D1">
        <w:rPr>
          <w:rStyle w:val="af4"/>
          <w:rFonts w:ascii="Times New Roman" w:hAnsi="Times New Roman"/>
          <w:sz w:val="22"/>
          <w:szCs w:val="22"/>
        </w:rPr>
        <w:footnoteRef/>
      </w:r>
      <w:r w:rsidRPr="00E718D1">
        <w:rPr>
          <w:rFonts w:ascii="Times New Roman" w:hAnsi="Times New Roman"/>
          <w:sz w:val="22"/>
          <w:szCs w:val="22"/>
        </w:rPr>
        <w:t xml:space="preserve"> </w:t>
      </w:r>
      <w:r w:rsidRPr="00E718D1">
        <w:rPr>
          <w:rFonts w:ascii="Times New Roman" w:hAnsi="Times New Roman"/>
          <w:color w:val="auto"/>
          <w:sz w:val="22"/>
          <w:szCs w:val="22"/>
        </w:rPr>
        <w:t xml:space="preserve">Приказ Минфина России от 29.11.2017 № 209н </w:t>
      </w:r>
      <w:r w:rsidRPr="00E42413">
        <w:rPr>
          <w:rFonts w:ascii="Times New Roman" w:hAnsi="Times New Roman"/>
          <w:sz w:val="22"/>
          <w:szCs w:val="22"/>
        </w:rPr>
        <w:t xml:space="preserve">(ред. от 29.08.2025) </w:t>
      </w:r>
      <w:r w:rsidRPr="00E718D1">
        <w:rPr>
          <w:rFonts w:ascii="Times New Roman" w:hAnsi="Times New Roman"/>
          <w:sz w:val="22"/>
          <w:szCs w:val="22"/>
        </w:rPr>
        <w:t>«</w:t>
      </w:r>
      <w:r w:rsidRPr="00E42413">
        <w:rPr>
          <w:rFonts w:ascii="Times New Roman" w:hAnsi="Times New Roman"/>
          <w:sz w:val="22"/>
          <w:szCs w:val="22"/>
        </w:rPr>
        <w:t xml:space="preserve">Об утверждении </w:t>
      </w:r>
      <w:proofErr w:type="gramStart"/>
      <w:r w:rsidRPr="00E42413">
        <w:rPr>
          <w:rFonts w:ascii="Times New Roman" w:hAnsi="Times New Roman"/>
          <w:sz w:val="22"/>
          <w:szCs w:val="22"/>
        </w:rPr>
        <w:t>Порядка применения классификации операций сект</w:t>
      </w:r>
      <w:r w:rsidRPr="00E718D1">
        <w:rPr>
          <w:rFonts w:ascii="Times New Roman" w:hAnsi="Times New Roman"/>
          <w:sz w:val="22"/>
          <w:szCs w:val="22"/>
        </w:rPr>
        <w:t>ора государственного управления</w:t>
      </w:r>
      <w:proofErr w:type="gramEnd"/>
      <w:r w:rsidRPr="00E718D1">
        <w:rPr>
          <w:rFonts w:ascii="Times New Roman" w:hAnsi="Times New Roman"/>
          <w:sz w:val="22"/>
          <w:szCs w:val="22"/>
        </w:rPr>
        <w:t>»</w:t>
      </w:r>
      <w:r w:rsidRPr="00E42413">
        <w:rPr>
          <w:rFonts w:ascii="Times New Roman" w:hAnsi="Times New Roman"/>
          <w:sz w:val="22"/>
          <w:szCs w:val="22"/>
        </w:rPr>
        <w:t xml:space="preserve"> </w:t>
      </w:r>
    </w:p>
    <w:p w:rsidR="007B56B7" w:rsidRPr="00E42413" w:rsidRDefault="007B56B7" w:rsidP="00C32285">
      <w:pPr>
        <w:widowControl/>
        <w:autoSpaceDE/>
        <w:autoSpaceDN/>
        <w:adjustRightInd/>
        <w:spacing w:line="264" w:lineRule="auto"/>
        <w:rPr>
          <w:sz w:val="22"/>
          <w:szCs w:val="22"/>
        </w:rPr>
      </w:pPr>
      <w:r w:rsidRPr="00E42413">
        <w:rPr>
          <w:sz w:val="22"/>
          <w:szCs w:val="22"/>
        </w:rPr>
        <w:t xml:space="preserve">Приказ Минфина России от 24.05.2022 </w:t>
      </w:r>
      <w:r w:rsidRPr="00E718D1">
        <w:rPr>
          <w:sz w:val="22"/>
          <w:szCs w:val="22"/>
        </w:rPr>
        <w:t>№</w:t>
      </w:r>
      <w:r w:rsidRPr="00E42413">
        <w:rPr>
          <w:sz w:val="22"/>
          <w:szCs w:val="22"/>
        </w:rPr>
        <w:t xml:space="preserve"> 82н</w:t>
      </w:r>
      <w:r w:rsidRPr="00E718D1">
        <w:rPr>
          <w:sz w:val="22"/>
          <w:szCs w:val="22"/>
        </w:rPr>
        <w:t xml:space="preserve"> </w:t>
      </w:r>
      <w:r w:rsidRPr="00E42413">
        <w:rPr>
          <w:sz w:val="22"/>
          <w:szCs w:val="22"/>
        </w:rPr>
        <w:t xml:space="preserve">(ред. от 10.06.2025) </w:t>
      </w:r>
      <w:r w:rsidRPr="00E718D1">
        <w:rPr>
          <w:sz w:val="22"/>
          <w:szCs w:val="22"/>
        </w:rPr>
        <w:t>«</w:t>
      </w:r>
      <w:r w:rsidRPr="00E42413">
        <w:rPr>
          <w:sz w:val="22"/>
          <w:szCs w:val="22"/>
        </w:rPr>
        <w:t>О Порядке формирования и применения кодов бюджетной классификации Российской Федерации, их ст</w:t>
      </w:r>
      <w:r w:rsidRPr="00E718D1">
        <w:rPr>
          <w:sz w:val="22"/>
          <w:szCs w:val="22"/>
        </w:rPr>
        <w:t>руктуре и принципах назначения».</w:t>
      </w:r>
    </w:p>
    <w:p w:rsidR="007B56B7" w:rsidRPr="00E718D1" w:rsidRDefault="007B56B7" w:rsidP="00C32285">
      <w:pPr>
        <w:pStyle w:val="af2"/>
        <w:rPr>
          <w:sz w:val="22"/>
          <w:szCs w:val="22"/>
        </w:rPr>
      </w:pPr>
    </w:p>
  </w:footnote>
  <w:footnote w:id="7">
    <w:p w:rsidR="00901670" w:rsidRDefault="00901670" w:rsidP="00901670">
      <w:pPr>
        <w:pStyle w:val="af2"/>
      </w:pPr>
      <w:r>
        <w:rPr>
          <w:rStyle w:val="af4"/>
        </w:rPr>
        <w:footnoteRef/>
      </w:r>
      <w:r>
        <w:t xml:space="preserve"> </w:t>
      </w:r>
      <w:proofErr w:type="gramStart"/>
      <w:r w:rsidRPr="004E2BFF">
        <w:rPr>
          <w:sz w:val="26"/>
          <w:szCs w:val="26"/>
        </w:rPr>
        <w:t xml:space="preserve">Постановление Правительства </w:t>
      </w:r>
      <w:r>
        <w:rPr>
          <w:szCs w:val="26"/>
        </w:rPr>
        <w:t>РФ</w:t>
      </w:r>
      <w:r w:rsidRPr="004E2BFF">
        <w:rPr>
          <w:sz w:val="26"/>
          <w:szCs w:val="26"/>
        </w:rPr>
        <w:t xml:space="preserve"> от 04.07.2018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(вместе с Правилами списания сумм неустоек (штрафов, пеней),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r>
        <w:rPr>
          <w:sz w:val="26"/>
          <w:szCs w:val="26"/>
        </w:rPr>
        <w:t>.</w:t>
      </w:r>
      <w:proofErr w:type="gramEnd"/>
    </w:p>
  </w:footnote>
  <w:footnote w:id="8">
    <w:p w:rsidR="007B56B7" w:rsidRPr="00A149F9" w:rsidRDefault="007B56B7" w:rsidP="00CD1E41">
      <w:pPr>
        <w:pStyle w:val="af2"/>
        <w:rPr>
          <w:sz w:val="22"/>
          <w:szCs w:val="22"/>
        </w:rPr>
      </w:pPr>
      <w:r>
        <w:rPr>
          <w:rStyle w:val="af4"/>
        </w:rPr>
        <w:footnoteRef/>
      </w:r>
      <w:r>
        <w:t xml:space="preserve"> </w:t>
      </w:r>
      <w:r w:rsidRPr="00A149F9">
        <w:rPr>
          <w:color w:val="000000" w:themeColor="text1"/>
          <w:sz w:val="22"/>
          <w:szCs w:val="22"/>
        </w:rPr>
        <w:t>Приказ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Pr>
          <w:color w:val="000000" w:themeColor="text1"/>
          <w:sz w:val="22"/>
          <w:szCs w:val="22"/>
        </w:rPr>
        <w:t>.</w:t>
      </w:r>
    </w:p>
  </w:footnote>
  <w:footnote w:id="9">
    <w:p w:rsidR="007B56B7" w:rsidRPr="00ED2091" w:rsidRDefault="007B56B7" w:rsidP="00ED2091">
      <w:pPr>
        <w:pStyle w:val="af2"/>
        <w:ind w:firstLine="567"/>
        <w:rPr>
          <w:sz w:val="22"/>
          <w:szCs w:val="22"/>
        </w:rPr>
      </w:pPr>
      <w:r w:rsidRPr="00ED2091">
        <w:rPr>
          <w:rStyle w:val="af4"/>
          <w:sz w:val="22"/>
          <w:szCs w:val="22"/>
        </w:rPr>
        <w:footnoteRef/>
      </w:r>
      <w:r w:rsidRPr="00ED2091">
        <w:rPr>
          <w:sz w:val="22"/>
          <w:szCs w:val="22"/>
        </w:rPr>
        <w:t xml:space="preserve"> </w:t>
      </w:r>
      <w:proofErr w:type="gramStart"/>
      <w:r w:rsidRPr="00ED2091">
        <w:rPr>
          <w:sz w:val="22"/>
          <w:szCs w:val="22"/>
        </w:rPr>
        <w:t>Постановление Правительства РФ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roofErr w:type="gramEnd"/>
    </w:p>
  </w:footnote>
  <w:footnote w:id="10">
    <w:p w:rsidR="007B56B7" w:rsidRPr="00ED2091" w:rsidRDefault="007B56B7">
      <w:pPr>
        <w:pStyle w:val="af2"/>
        <w:rPr>
          <w:sz w:val="22"/>
          <w:szCs w:val="22"/>
        </w:rPr>
      </w:pPr>
      <w:r w:rsidRPr="00ED2091">
        <w:rPr>
          <w:rStyle w:val="af4"/>
          <w:sz w:val="22"/>
          <w:szCs w:val="22"/>
        </w:rPr>
        <w:footnoteRef/>
      </w:r>
      <w:r w:rsidRPr="00ED2091">
        <w:rPr>
          <w:sz w:val="22"/>
          <w:szCs w:val="22"/>
        </w:rPr>
        <w:t xml:space="preserve"> </w:t>
      </w:r>
      <w:r>
        <w:rPr>
          <w:sz w:val="22"/>
          <w:szCs w:val="22"/>
        </w:rPr>
        <w:t>П</w:t>
      </w:r>
      <w:r w:rsidRPr="00ED2091">
        <w:rPr>
          <w:sz w:val="22"/>
          <w:szCs w:val="22"/>
        </w:rPr>
        <w:t>остановление администрации Арсеньевского городского округа от 13 ноября 2020 года № 672-па «Об утверждении Положения о предоставлении субсидии из бюджета Арсеньевского городского округа социально ориентированным некоммерческим организациям Арсеньевского городского округа» (в редакциях от 30.11.2022 г. № 666-па, от 21.03.2023 №134-па) (далее – Положение о предоставлении субсидий (грантов) СОНКО АГО, Положение).</w:t>
      </w:r>
    </w:p>
  </w:footnote>
  <w:footnote w:id="11">
    <w:p w:rsidR="007B56B7" w:rsidRPr="007613A2" w:rsidRDefault="007B56B7" w:rsidP="007613A2">
      <w:pPr>
        <w:pStyle w:val="ab"/>
        <w:spacing w:after="0"/>
        <w:ind w:firstLine="567"/>
        <w:rPr>
          <w:rFonts w:ascii="Times New Roman" w:hAnsi="Times New Roman"/>
          <w:color w:val="auto"/>
          <w:sz w:val="22"/>
          <w:szCs w:val="22"/>
        </w:rPr>
      </w:pPr>
      <w:r w:rsidRPr="007613A2">
        <w:rPr>
          <w:rStyle w:val="af4"/>
          <w:rFonts w:ascii="Times New Roman" w:hAnsi="Times New Roman"/>
          <w:color w:val="auto"/>
          <w:sz w:val="22"/>
          <w:szCs w:val="22"/>
        </w:rPr>
        <w:footnoteRef/>
      </w:r>
      <w:r w:rsidRPr="007613A2">
        <w:rPr>
          <w:rFonts w:ascii="Times New Roman" w:hAnsi="Times New Roman"/>
          <w:color w:val="auto"/>
          <w:sz w:val="22"/>
          <w:szCs w:val="22"/>
        </w:rPr>
        <w:t xml:space="preserve"> Приказ Минфина России от 28.12.2010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w:t>
      </w:r>
    </w:p>
  </w:footnote>
  <w:footnote w:id="12">
    <w:p w:rsidR="007B56B7" w:rsidRPr="007613A2" w:rsidRDefault="007B56B7" w:rsidP="007613A2">
      <w:pPr>
        <w:pStyle w:val="ab"/>
        <w:spacing w:after="0"/>
        <w:ind w:firstLine="567"/>
        <w:rPr>
          <w:color w:val="auto"/>
        </w:rPr>
      </w:pPr>
      <w:r w:rsidRPr="007613A2">
        <w:rPr>
          <w:rStyle w:val="af4"/>
          <w:rFonts w:ascii="Times New Roman" w:hAnsi="Times New Roman"/>
          <w:color w:val="auto"/>
          <w:sz w:val="22"/>
          <w:szCs w:val="22"/>
        </w:rPr>
        <w:footnoteRef/>
      </w:r>
      <w:r w:rsidRPr="007613A2">
        <w:rPr>
          <w:rFonts w:ascii="Times New Roman" w:hAnsi="Times New Roman"/>
          <w:color w:val="auto"/>
          <w:sz w:val="22"/>
          <w:szCs w:val="22"/>
        </w:rPr>
        <w:t xml:space="preserve"> Приказ Минфина России от 28.12.2010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w:t>
      </w:r>
    </w:p>
  </w:footnote>
  <w:footnote w:id="13">
    <w:p w:rsidR="007B56B7" w:rsidRPr="007613A2" w:rsidRDefault="007B56B7" w:rsidP="007613A2">
      <w:pPr>
        <w:pStyle w:val="af2"/>
        <w:ind w:firstLine="567"/>
        <w:rPr>
          <w:sz w:val="22"/>
          <w:szCs w:val="22"/>
        </w:rPr>
      </w:pPr>
      <w:r w:rsidRPr="007613A2">
        <w:rPr>
          <w:rStyle w:val="af4"/>
          <w:sz w:val="28"/>
          <w:szCs w:val="28"/>
        </w:rPr>
        <w:footnoteRef/>
      </w:r>
      <w:r w:rsidRPr="007613A2">
        <w:t xml:space="preserve"> </w:t>
      </w:r>
      <w:r w:rsidRPr="007613A2">
        <w:rPr>
          <w:sz w:val="22"/>
          <w:szCs w:val="22"/>
        </w:rPr>
        <w:t>Приказа Министерства Финансов России от 16.12.2010 № 174н «Об утверждении Плана счетов бухгалтерского учета бюджетных учреждений и Инструкции по его применению».</w:t>
      </w:r>
    </w:p>
  </w:footnote>
  <w:footnote w:id="14">
    <w:p w:rsidR="007B56B7" w:rsidRPr="007613A2" w:rsidRDefault="007B56B7" w:rsidP="007613A2">
      <w:pPr>
        <w:pStyle w:val="af2"/>
        <w:ind w:firstLine="567"/>
        <w:rPr>
          <w:sz w:val="22"/>
          <w:szCs w:val="22"/>
        </w:rPr>
      </w:pPr>
      <w:r w:rsidRPr="007613A2">
        <w:rPr>
          <w:rStyle w:val="af4"/>
          <w:sz w:val="22"/>
          <w:szCs w:val="22"/>
        </w:rPr>
        <w:footnoteRef/>
      </w:r>
      <w:r w:rsidRPr="007613A2">
        <w:rPr>
          <w:sz w:val="22"/>
          <w:szCs w:val="22"/>
        </w:rPr>
        <w:t xml:space="preserve"> Приказа Минфина России от 01.12.2010 № 157н «Об утверждении Единого плана счетов бухгалтерского для органов государственной власти (государственных органов), органов местного самоуправления, органов управления государственных академий наук, государственных (муниципальных) учреждений и Инструкции по его применению»</w:t>
      </w:r>
    </w:p>
  </w:footnote>
  <w:footnote w:id="15">
    <w:p w:rsidR="007B56B7" w:rsidRPr="00B11ECD" w:rsidRDefault="007B56B7" w:rsidP="00B000A4">
      <w:pPr>
        <w:pStyle w:val="ab"/>
        <w:spacing w:after="0"/>
        <w:ind w:firstLine="539"/>
        <w:rPr>
          <w:rFonts w:ascii="Times New Roman" w:hAnsi="Times New Roman"/>
          <w:sz w:val="22"/>
          <w:szCs w:val="22"/>
        </w:rPr>
      </w:pPr>
      <w:r w:rsidRPr="00B11ECD">
        <w:rPr>
          <w:rStyle w:val="af4"/>
          <w:rFonts w:ascii="Times New Roman" w:hAnsi="Times New Roman"/>
          <w:sz w:val="22"/>
          <w:szCs w:val="22"/>
        </w:rPr>
        <w:footnoteRef/>
      </w:r>
      <w:r w:rsidRPr="00B11ECD">
        <w:rPr>
          <w:rFonts w:ascii="Times New Roman" w:hAnsi="Times New Roman"/>
          <w:sz w:val="22"/>
          <w:szCs w:val="22"/>
        </w:rPr>
        <w:t xml:space="preserve"> Согласно пункту 3 статьи 184.1. </w:t>
      </w:r>
      <w:proofErr w:type="gramStart"/>
      <w:r w:rsidRPr="00B11ECD">
        <w:rPr>
          <w:rFonts w:ascii="Times New Roman" w:hAnsi="Times New Roman"/>
          <w:sz w:val="22"/>
          <w:szCs w:val="22"/>
        </w:rPr>
        <w:t>Бюджетного кодекса «общий объем условно утверждаемых (утвержденных) расходов в случае утверждения бюджета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w:t>
      </w:r>
      <w:proofErr w:type="gramEnd"/>
      <w:r w:rsidRPr="00B11ECD">
        <w:rPr>
          <w:rFonts w:ascii="Times New Roman" w:hAnsi="Times New Roman"/>
          <w:sz w:val="22"/>
          <w:szCs w:val="22"/>
        </w:rPr>
        <w:t xml:space="preserve">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B11ECD">
        <w:rPr>
          <w:rStyle w:val="hgkelc"/>
          <w:rFonts w:ascii="Times New Roman" w:hAnsi="Times New Roman"/>
          <w:sz w:val="22"/>
          <w:szCs w:val="22"/>
        </w:rPr>
        <w:t>.</w:t>
      </w:r>
    </w:p>
  </w:footnote>
  <w:footnote w:id="16">
    <w:p w:rsidR="007B56B7" w:rsidRPr="004D7EFE" w:rsidRDefault="007B56B7" w:rsidP="0079631B">
      <w:pPr>
        <w:shd w:val="clear" w:color="auto" w:fill="FFFFFF"/>
        <w:ind w:firstLine="567"/>
        <w:rPr>
          <w:sz w:val="22"/>
          <w:szCs w:val="22"/>
        </w:rPr>
      </w:pPr>
      <w:r>
        <w:rPr>
          <w:rStyle w:val="af4"/>
        </w:rPr>
        <w:footnoteRef/>
      </w:r>
      <w:r>
        <w:t xml:space="preserve"> </w:t>
      </w:r>
      <w:r w:rsidRPr="0079631B">
        <w:rPr>
          <w:sz w:val="22"/>
          <w:szCs w:val="22"/>
        </w:rPr>
        <w:t>П</w:t>
      </w:r>
      <w:r w:rsidRPr="004D7EFE">
        <w:rPr>
          <w:sz w:val="22"/>
          <w:szCs w:val="22"/>
        </w:rPr>
        <w:t>остановление администрации Арсеньевского городского округа от 14.11.2019 № 825-па «Об утверждении муниципальной программы «Развитие физической культуры и спорта в Арсеньевском городском округе» на 2020-2024 годы».</w:t>
      </w:r>
    </w:p>
    <w:p w:rsidR="007B56B7" w:rsidRDefault="007B56B7">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6B7" w:rsidRDefault="007B56B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6B7" w:rsidRDefault="007B56B7" w:rsidP="00F057D9">
    <w:pPr>
      <w:pStyle w:val="a4"/>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6B7" w:rsidRDefault="007B56B7" w:rsidP="005D4FBE">
    <w:pPr>
      <w:shd w:val="clear" w:color="auto" w:fill="FFFFFF"/>
      <w:ind w:firstLine="0"/>
      <w:rPr>
        <w:color w:val="000000"/>
        <w:szCs w:val="26"/>
      </w:rPr>
    </w:pPr>
    <w:r>
      <w:rPr>
        <w:color w:val="000000"/>
        <w:sz w:val="24"/>
        <w:szCs w:val="24"/>
      </w:rPr>
      <w:t xml:space="preserve">                                                                        </w:t>
    </w:r>
    <w:r>
      <w:rPr>
        <w:noProof/>
        <w:color w:val="000000"/>
        <w:sz w:val="24"/>
        <w:szCs w:val="24"/>
      </w:rPr>
      <w:drawing>
        <wp:inline distT="0" distB="0" distL="0" distR="0" wp14:anchorId="017D7144" wp14:editId="446EF321">
          <wp:extent cx="609600" cy="762000"/>
          <wp:effectExtent l="0" t="0" r="0" b="0"/>
          <wp:docPr id="1" name="Рисунок 1" descr="Герб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56BC9"/>
    <w:multiLevelType w:val="hybridMultilevel"/>
    <w:tmpl w:val="3064C6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B50178"/>
    <w:multiLevelType w:val="hybridMultilevel"/>
    <w:tmpl w:val="C82CBDE6"/>
    <w:lvl w:ilvl="0" w:tplc="2B18A080">
      <w:start w:val="28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129B73C4"/>
    <w:multiLevelType w:val="hybridMultilevel"/>
    <w:tmpl w:val="850CA092"/>
    <w:lvl w:ilvl="0" w:tplc="B358DFC2">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69D3C4F"/>
    <w:multiLevelType w:val="multilevel"/>
    <w:tmpl w:val="BECC309E"/>
    <w:lvl w:ilvl="0">
      <w:start w:val="1"/>
      <w:numFmt w:val="decimal"/>
      <w:lvlText w:val="%1."/>
      <w:lvlJc w:val="left"/>
      <w:pPr>
        <w:ind w:left="1245" w:hanging="1245"/>
      </w:pPr>
      <w:rPr>
        <w:rFonts w:hint="default"/>
        <w:b/>
      </w:rPr>
    </w:lvl>
    <w:lvl w:ilvl="1">
      <w:start w:val="1"/>
      <w:numFmt w:val="decimal"/>
      <w:lvlText w:val="%1.%2."/>
      <w:lvlJc w:val="left"/>
      <w:pPr>
        <w:ind w:left="1954" w:hanging="1245"/>
      </w:pPr>
      <w:rPr>
        <w:rFonts w:hint="default"/>
        <w:b/>
      </w:rPr>
    </w:lvl>
    <w:lvl w:ilvl="2">
      <w:start w:val="1"/>
      <w:numFmt w:val="decimal"/>
      <w:lvlText w:val="%1.%2.%3."/>
      <w:lvlJc w:val="left"/>
      <w:pPr>
        <w:ind w:left="2663" w:hanging="1245"/>
      </w:pPr>
      <w:rPr>
        <w:rFonts w:hint="default"/>
        <w:b/>
      </w:rPr>
    </w:lvl>
    <w:lvl w:ilvl="3">
      <w:start w:val="1"/>
      <w:numFmt w:val="decimal"/>
      <w:lvlText w:val="%1.%2.%3.%4."/>
      <w:lvlJc w:val="left"/>
      <w:pPr>
        <w:ind w:left="3372" w:hanging="1245"/>
      </w:pPr>
      <w:rPr>
        <w:rFonts w:hint="default"/>
        <w:b/>
      </w:rPr>
    </w:lvl>
    <w:lvl w:ilvl="4">
      <w:start w:val="1"/>
      <w:numFmt w:val="decimal"/>
      <w:lvlText w:val="%1.%2.%3.%4.%5."/>
      <w:lvlJc w:val="left"/>
      <w:pPr>
        <w:ind w:left="4081" w:hanging="1245"/>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472" w:hanging="1800"/>
      </w:pPr>
      <w:rPr>
        <w:rFonts w:hint="default"/>
        <w:b/>
      </w:rPr>
    </w:lvl>
  </w:abstractNum>
  <w:abstractNum w:abstractNumId="4">
    <w:nsid w:val="180B1D44"/>
    <w:multiLevelType w:val="hybridMultilevel"/>
    <w:tmpl w:val="2DF69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81C2B36"/>
    <w:multiLevelType w:val="hybridMultilevel"/>
    <w:tmpl w:val="7C180D8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nsid w:val="18552C01"/>
    <w:multiLevelType w:val="hybridMultilevel"/>
    <w:tmpl w:val="5D482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644F8F"/>
    <w:multiLevelType w:val="hybridMultilevel"/>
    <w:tmpl w:val="85F44E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8F013C2"/>
    <w:multiLevelType w:val="hybridMultilevel"/>
    <w:tmpl w:val="2FD2D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6F02C59"/>
    <w:multiLevelType w:val="hybridMultilevel"/>
    <w:tmpl w:val="70AE270E"/>
    <w:lvl w:ilvl="0" w:tplc="3AAE7922">
      <w:start w:val="28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5C863C18"/>
    <w:multiLevelType w:val="hybridMultilevel"/>
    <w:tmpl w:val="356E3FD4"/>
    <w:lvl w:ilvl="0" w:tplc="AA3893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FB871D7"/>
    <w:multiLevelType w:val="hybridMultilevel"/>
    <w:tmpl w:val="55BEAEF8"/>
    <w:lvl w:ilvl="0" w:tplc="E3E2D9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01010FF"/>
    <w:multiLevelType w:val="hybridMultilevel"/>
    <w:tmpl w:val="9C46A900"/>
    <w:lvl w:ilvl="0" w:tplc="140A4BA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70E12795"/>
    <w:multiLevelType w:val="hybridMultilevel"/>
    <w:tmpl w:val="719AA242"/>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2"/>
  </w:num>
  <w:num w:numId="3">
    <w:abstractNumId w:val="7"/>
  </w:num>
  <w:num w:numId="4">
    <w:abstractNumId w:val="13"/>
  </w:num>
  <w:num w:numId="5">
    <w:abstractNumId w:val="0"/>
  </w:num>
  <w:num w:numId="6">
    <w:abstractNumId w:val="10"/>
  </w:num>
  <w:num w:numId="7">
    <w:abstractNumId w:val="1"/>
  </w:num>
  <w:num w:numId="8">
    <w:abstractNumId w:val="9"/>
  </w:num>
  <w:num w:numId="9">
    <w:abstractNumId w:val="8"/>
  </w:num>
  <w:num w:numId="10">
    <w:abstractNumId w:val="3"/>
  </w:num>
  <w:num w:numId="11">
    <w:abstractNumId w:val="6"/>
  </w:num>
  <w:num w:numId="12">
    <w:abstractNumId w:val="4"/>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579"/>
    <w:rsid w:val="00000537"/>
    <w:rsid w:val="00001570"/>
    <w:rsid w:val="00003BB2"/>
    <w:rsid w:val="0000482B"/>
    <w:rsid w:val="00005948"/>
    <w:rsid w:val="00012E93"/>
    <w:rsid w:val="000134EA"/>
    <w:rsid w:val="000140EE"/>
    <w:rsid w:val="00020AE9"/>
    <w:rsid w:val="00022796"/>
    <w:rsid w:val="00023CD4"/>
    <w:rsid w:val="00024871"/>
    <w:rsid w:val="00032D55"/>
    <w:rsid w:val="00033374"/>
    <w:rsid w:val="00035C62"/>
    <w:rsid w:val="00041479"/>
    <w:rsid w:val="00043F72"/>
    <w:rsid w:val="00047055"/>
    <w:rsid w:val="00050170"/>
    <w:rsid w:val="00050A09"/>
    <w:rsid w:val="00051A09"/>
    <w:rsid w:val="000545CA"/>
    <w:rsid w:val="00061A04"/>
    <w:rsid w:val="00062B88"/>
    <w:rsid w:val="000636E3"/>
    <w:rsid w:val="00066809"/>
    <w:rsid w:val="00075040"/>
    <w:rsid w:val="0007526D"/>
    <w:rsid w:val="0008331D"/>
    <w:rsid w:val="000844C3"/>
    <w:rsid w:val="0008485B"/>
    <w:rsid w:val="00086D9D"/>
    <w:rsid w:val="00090914"/>
    <w:rsid w:val="00093750"/>
    <w:rsid w:val="00093D06"/>
    <w:rsid w:val="000A3178"/>
    <w:rsid w:val="000B49D9"/>
    <w:rsid w:val="000B5571"/>
    <w:rsid w:val="000B5775"/>
    <w:rsid w:val="000B5BAA"/>
    <w:rsid w:val="000C0364"/>
    <w:rsid w:val="000C0C02"/>
    <w:rsid w:val="000D7CC1"/>
    <w:rsid w:val="000E0195"/>
    <w:rsid w:val="000E3669"/>
    <w:rsid w:val="000F1E14"/>
    <w:rsid w:val="000F2B98"/>
    <w:rsid w:val="000F39E2"/>
    <w:rsid w:val="000F5A92"/>
    <w:rsid w:val="00101313"/>
    <w:rsid w:val="001013DB"/>
    <w:rsid w:val="001036CE"/>
    <w:rsid w:val="00103AA3"/>
    <w:rsid w:val="00110630"/>
    <w:rsid w:val="00111E71"/>
    <w:rsid w:val="00112785"/>
    <w:rsid w:val="0011327B"/>
    <w:rsid w:val="0011451B"/>
    <w:rsid w:val="00114A10"/>
    <w:rsid w:val="001156D3"/>
    <w:rsid w:val="00115936"/>
    <w:rsid w:val="00116A7B"/>
    <w:rsid w:val="00120AFD"/>
    <w:rsid w:val="00126B1C"/>
    <w:rsid w:val="001309A6"/>
    <w:rsid w:val="001426A1"/>
    <w:rsid w:val="00142A3A"/>
    <w:rsid w:val="0014513C"/>
    <w:rsid w:val="00145E80"/>
    <w:rsid w:val="00150A68"/>
    <w:rsid w:val="00153F09"/>
    <w:rsid w:val="0015440F"/>
    <w:rsid w:val="00160294"/>
    <w:rsid w:val="00160B6A"/>
    <w:rsid w:val="00170FE6"/>
    <w:rsid w:val="001761C9"/>
    <w:rsid w:val="0018519B"/>
    <w:rsid w:val="0018628B"/>
    <w:rsid w:val="0018675C"/>
    <w:rsid w:val="00186AB2"/>
    <w:rsid w:val="00191274"/>
    <w:rsid w:val="00191FCB"/>
    <w:rsid w:val="00192235"/>
    <w:rsid w:val="00194B4C"/>
    <w:rsid w:val="001A5A51"/>
    <w:rsid w:val="001B1B0A"/>
    <w:rsid w:val="001B1EF4"/>
    <w:rsid w:val="001B5708"/>
    <w:rsid w:val="001C10D6"/>
    <w:rsid w:val="001C12F8"/>
    <w:rsid w:val="001C37C0"/>
    <w:rsid w:val="001C508E"/>
    <w:rsid w:val="001C57B7"/>
    <w:rsid w:val="001C671B"/>
    <w:rsid w:val="001C71DF"/>
    <w:rsid w:val="001C7669"/>
    <w:rsid w:val="001D00CC"/>
    <w:rsid w:val="001D210B"/>
    <w:rsid w:val="001D6D89"/>
    <w:rsid w:val="001E16B9"/>
    <w:rsid w:val="001E20A4"/>
    <w:rsid w:val="001E2CCB"/>
    <w:rsid w:val="001E3D77"/>
    <w:rsid w:val="001E4A9A"/>
    <w:rsid w:val="001E60EC"/>
    <w:rsid w:val="001F22C0"/>
    <w:rsid w:val="001F2B1B"/>
    <w:rsid w:val="001F3631"/>
    <w:rsid w:val="001F38B4"/>
    <w:rsid w:val="001F50A5"/>
    <w:rsid w:val="001F56A5"/>
    <w:rsid w:val="001F5A28"/>
    <w:rsid w:val="001F5E74"/>
    <w:rsid w:val="001F64A5"/>
    <w:rsid w:val="001F7ABE"/>
    <w:rsid w:val="00203234"/>
    <w:rsid w:val="00206BE9"/>
    <w:rsid w:val="00213C4A"/>
    <w:rsid w:val="0021543A"/>
    <w:rsid w:val="00222E1C"/>
    <w:rsid w:val="0023325A"/>
    <w:rsid w:val="00233F45"/>
    <w:rsid w:val="002357FF"/>
    <w:rsid w:val="00236AB4"/>
    <w:rsid w:val="0023798B"/>
    <w:rsid w:val="0024202C"/>
    <w:rsid w:val="002423D9"/>
    <w:rsid w:val="00243E10"/>
    <w:rsid w:val="00245608"/>
    <w:rsid w:val="00245788"/>
    <w:rsid w:val="0025096D"/>
    <w:rsid w:val="00251D43"/>
    <w:rsid w:val="00253EB6"/>
    <w:rsid w:val="0026322B"/>
    <w:rsid w:val="00264E98"/>
    <w:rsid w:val="00265083"/>
    <w:rsid w:val="00267220"/>
    <w:rsid w:val="00271170"/>
    <w:rsid w:val="0027362F"/>
    <w:rsid w:val="00274D14"/>
    <w:rsid w:val="00276F99"/>
    <w:rsid w:val="00281B04"/>
    <w:rsid w:val="00282959"/>
    <w:rsid w:val="00284D03"/>
    <w:rsid w:val="00285416"/>
    <w:rsid w:val="00285519"/>
    <w:rsid w:val="00285BE5"/>
    <w:rsid w:val="00285E39"/>
    <w:rsid w:val="00286612"/>
    <w:rsid w:val="002868B1"/>
    <w:rsid w:val="00287080"/>
    <w:rsid w:val="0029423C"/>
    <w:rsid w:val="002A060A"/>
    <w:rsid w:val="002A51CD"/>
    <w:rsid w:val="002A62D4"/>
    <w:rsid w:val="002B044E"/>
    <w:rsid w:val="002B2C40"/>
    <w:rsid w:val="002B4856"/>
    <w:rsid w:val="002B6FE1"/>
    <w:rsid w:val="002C0D51"/>
    <w:rsid w:val="002C191C"/>
    <w:rsid w:val="002C48F6"/>
    <w:rsid w:val="002C4DDD"/>
    <w:rsid w:val="002C796F"/>
    <w:rsid w:val="002C7A1D"/>
    <w:rsid w:val="002C7D16"/>
    <w:rsid w:val="002D0F80"/>
    <w:rsid w:val="002D0FEE"/>
    <w:rsid w:val="002D2937"/>
    <w:rsid w:val="002D7049"/>
    <w:rsid w:val="002E09A2"/>
    <w:rsid w:val="002E12D8"/>
    <w:rsid w:val="002E3AE0"/>
    <w:rsid w:val="002E6C11"/>
    <w:rsid w:val="002F1E16"/>
    <w:rsid w:val="002F3CCB"/>
    <w:rsid w:val="002F5299"/>
    <w:rsid w:val="002F560E"/>
    <w:rsid w:val="002F7567"/>
    <w:rsid w:val="00300450"/>
    <w:rsid w:val="00300FA4"/>
    <w:rsid w:val="003020D5"/>
    <w:rsid w:val="00303407"/>
    <w:rsid w:val="0030423E"/>
    <w:rsid w:val="00311D97"/>
    <w:rsid w:val="0031622B"/>
    <w:rsid w:val="0031644C"/>
    <w:rsid w:val="0032145F"/>
    <w:rsid w:val="00321CFF"/>
    <w:rsid w:val="0032596D"/>
    <w:rsid w:val="00327585"/>
    <w:rsid w:val="00327D30"/>
    <w:rsid w:val="00330D91"/>
    <w:rsid w:val="00332C00"/>
    <w:rsid w:val="003365D7"/>
    <w:rsid w:val="0033711D"/>
    <w:rsid w:val="003378D1"/>
    <w:rsid w:val="00345D29"/>
    <w:rsid w:val="00347871"/>
    <w:rsid w:val="00352075"/>
    <w:rsid w:val="003520DC"/>
    <w:rsid w:val="00353C19"/>
    <w:rsid w:val="0035424A"/>
    <w:rsid w:val="00354596"/>
    <w:rsid w:val="00354629"/>
    <w:rsid w:val="003571C6"/>
    <w:rsid w:val="0036010D"/>
    <w:rsid w:val="003629CC"/>
    <w:rsid w:val="00370AAF"/>
    <w:rsid w:val="0037317F"/>
    <w:rsid w:val="003764D4"/>
    <w:rsid w:val="00376F8C"/>
    <w:rsid w:val="00382628"/>
    <w:rsid w:val="0038265D"/>
    <w:rsid w:val="003835DA"/>
    <w:rsid w:val="0038496E"/>
    <w:rsid w:val="00384B11"/>
    <w:rsid w:val="00387B3D"/>
    <w:rsid w:val="00390A74"/>
    <w:rsid w:val="00390EA5"/>
    <w:rsid w:val="00392F6C"/>
    <w:rsid w:val="00395ADA"/>
    <w:rsid w:val="00396ED0"/>
    <w:rsid w:val="003979B6"/>
    <w:rsid w:val="003A4B9A"/>
    <w:rsid w:val="003A6D7E"/>
    <w:rsid w:val="003B21EE"/>
    <w:rsid w:val="003B3A49"/>
    <w:rsid w:val="003B7971"/>
    <w:rsid w:val="003C0CBF"/>
    <w:rsid w:val="003C7484"/>
    <w:rsid w:val="003C76A9"/>
    <w:rsid w:val="003D345E"/>
    <w:rsid w:val="003D62F2"/>
    <w:rsid w:val="003D7921"/>
    <w:rsid w:val="003D7B47"/>
    <w:rsid w:val="003E3033"/>
    <w:rsid w:val="003E6108"/>
    <w:rsid w:val="003E681E"/>
    <w:rsid w:val="003E6CCC"/>
    <w:rsid w:val="003E7AC8"/>
    <w:rsid w:val="003E7D07"/>
    <w:rsid w:val="003F4EF1"/>
    <w:rsid w:val="003F5F54"/>
    <w:rsid w:val="003F6BBE"/>
    <w:rsid w:val="004023FB"/>
    <w:rsid w:val="004024DD"/>
    <w:rsid w:val="00403018"/>
    <w:rsid w:val="00404A7D"/>
    <w:rsid w:val="004156B0"/>
    <w:rsid w:val="004175AD"/>
    <w:rsid w:val="00421FD8"/>
    <w:rsid w:val="00430CF3"/>
    <w:rsid w:val="00431D09"/>
    <w:rsid w:val="00435864"/>
    <w:rsid w:val="00435E5E"/>
    <w:rsid w:val="004372E9"/>
    <w:rsid w:val="00440ECE"/>
    <w:rsid w:val="004416AC"/>
    <w:rsid w:val="00443034"/>
    <w:rsid w:val="00452031"/>
    <w:rsid w:val="00456FF3"/>
    <w:rsid w:val="004570D3"/>
    <w:rsid w:val="004633CE"/>
    <w:rsid w:val="00465881"/>
    <w:rsid w:val="00465948"/>
    <w:rsid w:val="00467E69"/>
    <w:rsid w:val="00471E00"/>
    <w:rsid w:val="004729A0"/>
    <w:rsid w:val="004733D3"/>
    <w:rsid w:val="00474076"/>
    <w:rsid w:val="004742BA"/>
    <w:rsid w:val="004827D4"/>
    <w:rsid w:val="00485C91"/>
    <w:rsid w:val="004A2C96"/>
    <w:rsid w:val="004A34A5"/>
    <w:rsid w:val="004A4E60"/>
    <w:rsid w:val="004B1AE4"/>
    <w:rsid w:val="004B36FC"/>
    <w:rsid w:val="004B6B49"/>
    <w:rsid w:val="004C0112"/>
    <w:rsid w:val="004C1C4C"/>
    <w:rsid w:val="004C2845"/>
    <w:rsid w:val="004C2D4E"/>
    <w:rsid w:val="004D34D4"/>
    <w:rsid w:val="004D7EFE"/>
    <w:rsid w:val="004E2BF1"/>
    <w:rsid w:val="004E444D"/>
    <w:rsid w:val="004E5946"/>
    <w:rsid w:val="004E5EBD"/>
    <w:rsid w:val="004E66A9"/>
    <w:rsid w:val="004E7A2B"/>
    <w:rsid w:val="004F1541"/>
    <w:rsid w:val="004F15EB"/>
    <w:rsid w:val="004F19DF"/>
    <w:rsid w:val="004F72A4"/>
    <w:rsid w:val="004F78C9"/>
    <w:rsid w:val="00504010"/>
    <w:rsid w:val="00504D60"/>
    <w:rsid w:val="00507DA2"/>
    <w:rsid w:val="0051219F"/>
    <w:rsid w:val="00514707"/>
    <w:rsid w:val="00514CB6"/>
    <w:rsid w:val="005202F7"/>
    <w:rsid w:val="00522C3C"/>
    <w:rsid w:val="00527EF9"/>
    <w:rsid w:val="0053096A"/>
    <w:rsid w:val="005336A6"/>
    <w:rsid w:val="00533839"/>
    <w:rsid w:val="00541557"/>
    <w:rsid w:val="0054583C"/>
    <w:rsid w:val="00546538"/>
    <w:rsid w:val="00552146"/>
    <w:rsid w:val="00554235"/>
    <w:rsid w:val="00557669"/>
    <w:rsid w:val="00562609"/>
    <w:rsid w:val="00563D57"/>
    <w:rsid w:val="005671A0"/>
    <w:rsid w:val="00567750"/>
    <w:rsid w:val="00571C36"/>
    <w:rsid w:val="00572EC0"/>
    <w:rsid w:val="00574164"/>
    <w:rsid w:val="00582CD5"/>
    <w:rsid w:val="00590BA6"/>
    <w:rsid w:val="00591297"/>
    <w:rsid w:val="00592A52"/>
    <w:rsid w:val="00594638"/>
    <w:rsid w:val="005A09E4"/>
    <w:rsid w:val="005A4026"/>
    <w:rsid w:val="005A47A8"/>
    <w:rsid w:val="005A55C1"/>
    <w:rsid w:val="005A5EE4"/>
    <w:rsid w:val="005A5FAF"/>
    <w:rsid w:val="005B2A1E"/>
    <w:rsid w:val="005B3EFF"/>
    <w:rsid w:val="005B5C3F"/>
    <w:rsid w:val="005B674F"/>
    <w:rsid w:val="005C0EA2"/>
    <w:rsid w:val="005C2DE6"/>
    <w:rsid w:val="005D1A6F"/>
    <w:rsid w:val="005D4FBE"/>
    <w:rsid w:val="005D690D"/>
    <w:rsid w:val="005D7D8F"/>
    <w:rsid w:val="005E4085"/>
    <w:rsid w:val="005E6BE8"/>
    <w:rsid w:val="005F027A"/>
    <w:rsid w:val="005F3C6D"/>
    <w:rsid w:val="005F45EB"/>
    <w:rsid w:val="005F50D1"/>
    <w:rsid w:val="005F598C"/>
    <w:rsid w:val="005F61F9"/>
    <w:rsid w:val="005F621C"/>
    <w:rsid w:val="005F6A91"/>
    <w:rsid w:val="006002E2"/>
    <w:rsid w:val="006051EE"/>
    <w:rsid w:val="00605C6F"/>
    <w:rsid w:val="0060693C"/>
    <w:rsid w:val="0060786F"/>
    <w:rsid w:val="00610566"/>
    <w:rsid w:val="006179E0"/>
    <w:rsid w:val="00617CF6"/>
    <w:rsid w:val="00617F11"/>
    <w:rsid w:val="00620055"/>
    <w:rsid w:val="006203C9"/>
    <w:rsid w:val="00621A29"/>
    <w:rsid w:val="00625508"/>
    <w:rsid w:val="00625C89"/>
    <w:rsid w:val="00625EA0"/>
    <w:rsid w:val="006271C2"/>
    <w:rsid w:val="0062747C"/>
    <w:rsid w:val="00631AB8"/>
    <w:rsid w:val="00632C26"/>
    <w:rsid w:val="0063427E"/>
    <w:rsid w:val="00634BD3"/>
    <w:rsid w:val="00640AB2"/>
    <w:rsid w:val="00641F57"/>
    <w:rsid w:val="00642FBA"/>
    <w:rsid w:val="006454B4"/>
    <w:rsid w:val="00647A7D"/>
    <w:rsid w:val="00657C1A"/>
    <w:rsid w:val="00661F77"/>
    <w:rsid w:val="00662167"/>
    <w:rsid w:val="0066427E"/>
    <w:rsid w:val="0066501B"/>
    <w:rsid w:val="006654D7"/>
    <w:rsid w:val="00666433"/>
    <w:rsid w:val="00676B1F"/>
    <w:rsid w:val="00677ACA"/>
    <w:rsid w:val="00681EFD"/>
    <w:rsid w:val="0068470F"/>
    <w:rsid w:val="00693A80"/>
    <w:rsid w:val="00693F82"/>
    <w:rsid w:val="006951F3"/>
    <w:rsid w:val="006A14A4"/>
    <w:rsid w:val="006A193C"/>
    <w:rsid w:val="006A3C1C"/>
    <w:rsid w:val="006A7761"/>
    <w:rsid w:val="006B134E"/>
    <w:rsid w:val="006B2C89"/>
    <w:rsid w:val="006B6180"/>
    <w:rsid w:val="006B755C"/>
    <w:rsid w:val="006C088C"/>
    <w:rsid w:val="006C0BF9"/>
    <w:rsid w:val="006C413B"/>
    <w:rsid w:val="006C5C41"/>
    <w:rsid w:val="006C5D23"/>
    <w:rsid w:val="006C74BD"/>
    <w:rsid w:val="006D4908"/>
    <w:rsid w:val="006D58F3"/>
    <w:rsid w:val="006D5E3D"/>
    <w:rsid w:val="006D6B4E"/>
    <w:rsid w:val="006D7B68"/>
    <w:rsid w:val="006E0D88"/>
    <w:rsid w:val="006E1D57"/>
    <w:rsid w:val="006E3865"/>
    <w:rsid w:val="006E5EA1"/>
    <w:rsid w:val="006E6540"/>
    <w:rsid w:val="006E7883"/>
    <w:rsid w:val="006F10A4"/>
    <w:rsid w:val="006F7400"/>
    <w:rsid w:val="007000FF"/>
    <w:rsid w:val="007076D8"/>
    <w:rsid w:val="0071074C"/>
    <w:rsid w:val="007116E9"/>
    <w:rsid w:val="00712CE3"/>
    <w:rsid w:val="007133B2"/>
    <w:rsid w:val="007240A1"/>
    <w:rsid w:val="00724FF0"/>
    <w:rsid w:val="007265AE"/>
    <w:rsid w:val="00727FA8"/>
    <w:rsid w:val="00732375"/>
    <w:rsid w:val="007338BB"/>
    <w:rsid w:val="00734AE4"/>
    <w:rsid w:val="00735B82"/>
    <w:rsid w:val="00740095"/>
    <w:rsid w:val="0074125C"/>
    <w:rsid w:val="00741564"/>
    <w:rsid w:val="007445B7"/>
    <w:rsid w:val="007505F3"/>
    <w:rsid w:val="0075085E"/>
    <w:rsid w:val="00756B74"/>
    <w:rsid w:val="00757B54"/>
    <w:rsid w:val="007613A2"/>
    <w:rsid w:val="00761A15"/>
    <w:rsid w:val="00763AD3"/>
    <w:rsid w:val="007656F5"/>
    <w:rsid w:val="0077066E"/>
    <w:rsid w:val="0077301D"/>
    <w:rsid w:val="00773245"/>
    <w:rsid w:val="00773C64"/>
    <w:rsid w:val="007750F2"/>
    <w:rsid w:val="0077664F"/>
    <w:rsid w:val="007766DB"/>
    <w:rsid w:val="00776772"/>
    <w:rsid w:val="00776ADB"/>
    <w:rsid w:val="00776F94"/>
    <w:rsid w:val="00777C1A"/>
    <w:rsid w:val="00781B84"/>
    <w:rsid w:val="00787FF6"/>
    <w:rsid w:val="007908CF"/>
    <w:rsid w:val="00791298"/>
    <w:rsid w:val="007926E0"/>
    <w:rsid w:val="00793627"/>
    <w:rsid w:val="007956AA"/>
    <w:rsid w:val="0079631B"/>
    <w:rsid w:val="00797EFC"/>
    <w:rsid w:val="007A034F"/>
    <w:rsid w:val="007A0B53"/>
    <w:rsid w:val="007A2DC2"/>
    <w:rsid w:val="007A434A"/>
    <w:rsid w:val="007A60F0"/>
    <w:rsid w:val="007B2B5B"/>
    <w:rsid w:val="007B3F4C"/>
    <w:rsid w:val="007B56B7"/>
    <w:rsid w:val="007B5989"/>
    <w:rsid w:val="007B5CFA"/>
    <w:rsid w:val="007B6177"/>
    <w:rsid w:val="007C08EA"/>
    <w:rsid w:val="007C4BE5"/>
    <w:rsid w:val="007C5FF1"/>
    <w:rsid w:val="007C629E"/>
    <w:rsid w:val="007C6C1A"/>
    <w:rsid w:val="007D33C1"/>
    <w:rsid w:val="007D39AB"/>
    <w:rsid w:val="007D558F"/>
    <w:rsid w:val="007E143A"/>
    <w:rsid w:val="007E1A66"/>
    <w:rsid w:val="007E574F"/>
    <w:rsid w:val="007E6460"/>
    <w:rsid w:val="007E71E8"/>
    <w:rsid w:val="007E7A5E"/>
    <w:rsid w:val="007F06A1"/>
    <w:rsid w:val="007F63AB"/>
    <w:rsid w:val="007F70D4"/>
    <w:rsid w:val="00800A19"/>
    <w:rsid w:val="00801C71"/>
    <w:rsid w:val="00802823"/>
    <w:rsid w:val="00803CD1"/>
    <w:rsid w:val="0080466C"/>
    <w:rsid w:val="008049E2"/>
    <w:rsid w:val="00804BE1"/>
    <w:rsid w:val="00805C51"/>
    <w:rsid w:val="00814EB6"/>
    <w:rsid w:val="00821C63"/>
    <w:rsid w:val="00825DCC"/>
    <w:rsid w:val="00825EE1"/>
    <w:rsid w:val="0083023F"/>
    <w:rsid w:val="008313A6"/>
    <w:rsid w:val="00831518"/>
    <w:rsid w:val="0083708D"/>
    <w:rsid w:val="00841AD0"/>
    <w:rsid w:val="00847719"/>
    <w:rsid w:val="00847880"/>
    <w:rsid w:val="008516F6"/>
    <w:rsid w:val="00853A07"/>
    <w:rsid w:val="00854F61"/>
    <w:rsid w:val="008629B3"/>
    <w:rsid w:val="008634B3"/>
    <w:rsid w:val="0086403A"/>
    <w:rsid w:val="00865307"/>
    <w:rsid w:val="008656E8"/>
    <w:rsid w:val="0086672F"/>
    <w:rsid w:val="00867C5E"/>
    <w:rsid w:val="00872587"/>
    <w:rsid w:val="00873602"/>
    <w:rsid w:val="008748D6"/>
    <w:rsid w:val="00875022"/>
    <w:rsid w:val="00875703"/>
    <w:rsid w:val="00875BC4"/>
    <w:rsid w:val="00880A77"/>
    <w:rsid w:val="00886847"/>
    <w:rsid w:val="00886E51"/>
    <w:rsid w:val="008944CD"/>
    <w:rsid w:val="00895E0E"/>
    <w:rsid w:val="00897E7D"/>
    <w:rsid w:val="008A4A30"/>
    <w:rsid w:val="008B0798"/>
    <w:rsid w:val="008B2479"/>
    <w:rsid w:val="008B2DEF"/>
    <w:rsid w:val="008B438A"/>
    <w:rsid w:val="008B738A"/>
    <w:rsid w:val="008C167C"/>
    <w:rsid w:val="008C4C5B"/>
    <w:rsid w:val="008C51D3"/>
    <w:rsid w:val="008D42A4"/>
    <w:rsid w:val="008D5F3D"/>
    <w:rsid w:val="008D63F9"/>
    <w:rsid w:val="008D6CB9"/>
    <w:rsid w:val="008D7969"/>
    <w:rsid w:val="008D7DAB"/>
    <w:rsid w:val="008E0366"/>
    <w:rsid w:val="008E0B13"/>
    <w:rsid w:val="008E0C74"/>
    <w:rsid w:val="008E1BCC"/>
    <w:rsid w:val="008E212C"/>
    <w:rsid w:val="008E3690"/>
    <w:rsid w:val="008E4646"/>
    <w:rsid w:val="008E635B"/>
    <w:rsid w:val="008E79F0"/>
    <w:rsid w:val="008F11E6"/>
    <w:rsid w:val="009012D3"/>
    <w:rsid w:val="00901670"/>
    <w:rsid w:val="009031B8"/>
    <w:rsid w:val="00906B95"/>
    <w:rsid w:val="00911877"/>
    <w:rsid w:val="00913644"/>
    <w:rsid w:val="00917D5B"/>
    <w:rsid w:val="00917F33"/>
    <w:rsid w:val="00927752"/>
    <w:rsid w:val="009322EE"/>
    <w:rsid w:val="009342B6"/>
    <w:rsid w:val="00941C46"/>
    <w:rsid w:val="00942362"/>
    <w:rsid w:val="0094244D"/>
    <w:rsid w:val="00951E31"/>
    <w:rsid w:val="009529FA"/>
    <w:rsid w:val="00955D09"/>
    <w:rsid w:val="009623B5"/>
    <w:rsid w:val="00967ACF"/>
    <w:rsid w:val="00970171"/>
    <w:rsid w:val="0097375B"/>
    <w:rsid w:val="009739B8"/>
    <w:rsid w:val="009743EB"/>
    <w:rsid w:val="00974BFF"/>
    <w:rsid w:val="009750B7"/>
    <w:rsid w:val="0098353C"/>
    <w:rsid w:val="00983864"/>
    <w:rsid w:val="00984942"/>
    <w:rsid w:val="00986706"/>
    <w:rsid w:val="00990061"/>
    <w:rsid w:val="00992B48"/>
    <w:rsid w:val="00992E1A"/>
    <w:rsid w:val="00994D10"/>
    <w:rsid w:val="009964DD"/>
    <w:rsid w:val="009A282E"/>
    <w:rsid w:val="009A3708"/>
    <w:rsid w:val="009A4767"/>
    <w:rsid w:val="009A523F"/>
    <w:rsid w:val="009B401C"/>
    <w:rsid w:val="009B47EA"/>
    <w:rsid w:val="009B4B49"/>
    <w:rsid w:val="009B63D8"/>
    <w:rsid w:val="009B6CA3"/>
    <w:rsid w:val="009C0FF7"/>
    <w:rsid w:val="009C40DC"/>
    <w:rsid w:val="009C452A"/>
    <w:rsid w:val="009C7B13"/>
    <w:rsid w:val="009D3E5C"/>
    <w:rsid w:val="009D4095"/>
    <w:rsid w:val="009D41B2"/>
    <w:rsid w:val="009E3B18"/>
    <w:rsid w:val="009E54CE"/>
    <w:rsid w:val="009E6CD8"/>
    <w:rsid w:val="009E6EFF"/>
    <w:rsid w:val="009F078A"/>
    <w:rsid w:val="009F1F58"/>
    <w:rsid w:val="009F2179"/>
    <w:rsid w:val="009F44E6"/>
    <w:rsid w:val="009F6C8A"/>
    <w:rsid w:val="009F72BF"/>
    <w:rsid w:val="009F7F21"/>
    <w:rsid w:val="00A12838"/>
    <w:rsid w:val="00A12864"/>
    <w:rsid w:val="00A149F9"/>
    <w:rsid w:val="00A16583"/>
    <w:rsid w:val="00A2140E"/>
    <w:rsid w:val="00A278E3"/>
    <w:rsid w:val="00A317C3"/>
    <w:rsid w:val="00A31CCA"/>
    <w:rsid w:val="00A33ED7"/>
    <w:rsid w:val="00A34ECB"/>
    <w:rsid w:val="00A35BDE"/>
    <w:rsid w:val="00A40537"/>
    <w:rsid w:val="00A447BF"/>
    <w:rsid w:val="00A44E64"/>
    <w:rsid w:val="00A46FB5"/>
    <w:rsid w:val="00A47D30"/>
    <w:rsid w:val="00A50F7C"/>
    <w:rsid w:val="00A518B1"/>
    <w:rsid w:val="00A51CA5"/>
    <w:rsid w:val="00A5211A"/>
    <w:rsid w:val="00A523D2"/>
    <w:rsid w:val="00A54C62"/>
    <w:rsid w:val="00A57387"/>
    <w:rsid w:val="00A60B31"/>
    <w:rsid w:val="00A61487"/>
    <w:rsid w:val="00A6244B"/>
    <w:rsid w:val="00A708D7"/>
    <w:rsid w:val="00A83579"/>
    <w:rsid w:val="00A867F3"/>
    <w:rsid w:val="00A90A27"/>
    <w:rsid w:val="00A93152"/>
    <w:rsid w:val="00A93F50"/>
    <w:rsid w:val="00A942BF"/>
    <w:rsid w:val="00A94DA3"/>
    <w:rsid w:val="00AA065F"/>
    <w:rsid w:val="00AA082B"/>
    <w:rsid w:val="00AB0064"/>
    <w:rsid w:val="00AB4D5B"/>
    <w:rsid w:val="00AB63B2"/>
    <w:rsid w:val="00AB6BB2"/>
    <w:rsid w:val="00AC14A9"/>
    <w:rsid w:val="00AC1DE0"/>
    <w:rsid w:val="00AC4B81"/>
    <w:rsid w:val="00AC5275"/>
    <w:rsid w:val="00AC5E6D"/>
    <w:rsid w:val="00AC6FA8"/>
    <w:rsid w:val="00AD66F1"/>
    <w:rsid w:val="00AE004A"/>
    <w:rsid w:val="00AE3DFC"/>
    <w:rsid w:val="00AE6743"/>
    <w:rsid w:val="00AF183B"/>
    <w:rsid w:val="00AF3475"/>
    <w:rsid w:val="00AF5890"/>
    <w:rsid w:val="00AF5912"/>
    <w:rsid w:val="00B000A4"/>
    <w:rsid w:val="00B03CED"/>
    <w:rsid w:val="00B100BC"/>
    <w:rsid w:val="00B11ECD"/>
    <w:rsid w:val="00B12C81"/>
    <w:rsid w:val="00B1316F"/>
    <w:rsid w:val="00B16E07"/>
    <w:rsid w:val="00B21FFA"/>
    <w:rsid w:val="00B22C6B"/>
    <w:rsid w:val="00B236A4"/>
    <w:rsid w:val="00B2393F"/>
    <w:rsid w:val="00B25707"/>
    <w:rsid w:val="00B25B58"/>
    <w:rsid w:val="00B26B65"/>
    <w:rsid w:val="00B317DC"/>
    <w:rsid w:val="00B32378"/>
    <w:rsid w:val="00B33F99"/>
    <w:rsid w:val="00B36E37"/>
    <w:rsid w:val="00B4016C"/>
    <w:rsid w:val="00B4356A"/>
    <w:rsid w:val="00B46F5C"/>
    <w:rsid w:val="00B52C69"/>
    <w:rsid w:val="00B53139"/>
    <w:rsid w:val="00B610C6"/>
    <w:rsid w:val="00B66997"/>
    <w:rsid w:val="00B711F7"/>
    <w:rsid w:val="00B72510"/>
    <w:rsid w:val="00B760F2"/>
    <w:rsid w:val="00B77AD4"/>
    <w:rsid w:val="00B80B22"/>
    <w:rsid w:val="00B84BC8"/>
    <w:rsid w:val="00B852BE"/>
    <w:rsid w:val="00B86329"/>
    <w:rsid w:val="00B90291"/>
    <w:rsid w:val="00B915ED"/>
    <w:rsid w:val="00B945F8"/>
    <w:rsid w:val="00B949D5"/>
    <w:rsid w:val="00B969E8"/>
    <w:rsid w:val="00B979D2"/>
    <w:rsid w:val="00BA06D4"/>
    <w:rsid w:val="00BA10C1"/>
    <w:rsid w:val="00BA4A83"/>
    <w:rsid w:val="00BB3415"/>
    <w:rsid w:val="00BB5081"/>
    <w:rsid w:val="00BC2803"/>
    <w:rsid w:val="00BC3829"/>
    <w:rsid w:val="00BC3DC5"/>
    <w:rsid w:val="00BC5AC3"/>
    <w:rsid w:val="00BC66E0"/>
    <w:rsid w:val="00BD1D7F"/>
    <w:rsid w:val="00BD6B44"/>
    <w:rsid w:val="00BE16E9"/>
    <w:rsid w:val="00BE3C5C"/>
    <w:rsid w:val="00BE48AA"/>
    <w:rsid w:val="00BE6244"/>
    <w:rsid w:val="00BE6D8D"/>
    <w:rsid w:val="00BE708C"/>
    <w:rsid w:val="00BF4C23"/>
    <w:rsid w:val="00BF7572"/>
    <w:rsid w:val="00C00DB1"/>
    <w:rsid w:val="00C013D3"/>
    <w:rsid w:val="00C02846"/>
    <w:rsid w:val="00C049DC"/>
    <w:rsid w:val="00C04B68"/>
    <w:rsid w:val="00C061E9"/>
    <w:rsid w:val="00C1364B"/>
    <w:rsid w:val="00C13B23"/>
    <w:rsid w:val="00C214E1"/>
    <w:rsid w:val="00C215CE"/>
    <w:rsid w:val="00C22F90"/>
    <w:rsid w:val="00C25C4F"/>
    <w:rsid w:val="00C30ECC"/>
    <w:rsid w:val="00C32285"/>
    <w:rsid w:val="00C33790"/>
    <w:rsid w:val="00C41FA2"/>
    <w:rsid w:val="00C45788"/>
    <w:rsid w:val="00C53553"/>
    <w:rsid w:val="00C53803"/>
    <w:rsid w:val="00C57DDA"/>
    <w:rsid w:val="00C57FE1"/>
    <w:rsid w:val="00C62C26"/>
    <w:rsid w:val="00C64AE1"/>
    <w:rsid w:val="00C65950"/>
    <w:rsid w:val="00C662D8"/>
    <w:rsid w:val="00C70692"/>
    <w:rsid w:val="00C72774"/>
    <w:rsid w:val="00C74CFB"/>
    <w:rsid w:val="00C80E7C"/>
    <w:rsid w:val="00C821ED"/>
    <w:rsid w:val="00C82675"/>
    <w:rsid w:val="00C82BF5"/>
    <w:rsid w:val="00C86421"/>
    <w:rsid w:val="00C86652"/>
    <w:rsid w:val="00C868E6"/>
    <w:rsid w:val="00C94653"/>
    <w:rsid w:val="00C94755"/>
    <w:rsid w:val="00CA18D6"/>
    <w:rsid w:val="00CA1FC7"/>
    <w:rsid w:val="00CA3AA3"/>
    <w:rsid w:val="00CA453E"/>
    <w:rsid w:val="00CA5971"/>
    <w:rsid w:val="00CA62FA"/>
    <w:rsid w:val="00CB0DB8"/>
    <w:rsid w:val="00CB2513"/>
    <w:rsid w:val="00CB3EE3"/>
    <w:rsid w:val="00CB4037"/>
    <w:rsid w:val="00CB5A22"/>
    <w:rsid w:val="00CB6DD5"/>
    <w:rsid w:val="00CB76BF"/>
    <w:rsid w:val="00CC28CF"/>
    <w:rsid w:val="00CC3885"/>
    <w:rsid w:val="00CC47AF"/>
    <w:rsid w:val="00CC7C9A"/>
    <w:rsid w:val="00CD1E41"/>
    <w:rsid w:val="00CD213A"/>
    <w:rsid w:val="00CD3CF9"/>
    <w:rsid w:val="00CD40DF"/>
    <w:rsid w:val="00CD54C4"/>
    <w:rsid w:val="00CD59D3"/>
    <w:rsid w:val="00CD66E5"/>
    <w:rsid w:val="00CE62A5"/>
    <w:rsid w:val="00CE64B9"/>
    <w:rsid w:val="00CE7C10"/>
    <w:rsid w:val="00CF0736"/>
    <w:rsid w:val="00CF32D3"/>
    <w:rsid w:val="00D02FE3"/>
    <w:rsid w:val="00D07878"/>
    <w:rsid w:val="00D11C24"/>
    <w:rsid w:val="00D127D8"/>
    <w:rsid w:val="00D15D84"/>
    <w:rsid w:val="00D203CE"/>
    <w:rsid w:val="00D20D47"/>
    <w:rsid w:val="00D22891"/>
    <w:rsid w:val="00D244FB"/>
    <w:rsid w:val="00D24550"/>
    <w:rsid w:val="00D26668"/>
    <w:rsid w:val="00D313EB"/>
    <w:rsid w:val="00D3449C"/>
    <w:rsid w:val="00D42460"/>
    <w:rsid w:val="00D43840"/>
    <w:rsid w:val="00D454AD"/>
    <w:rsid w:val="00D4583F"/>
    <w:rsid w:val="00D45EE8"/>
    <w:rsid w:val="00D4766F"/>
    <w:rsid w:val="00D5017F"/>
    <w:rsid w:val="00D5117F"/>
    <w:rsid w:val="00D530A4"/>
    <w:rsid w:val="00D55C21"/>
    <w:rsid w:val="00D56581"/>
    <w:rsid w:val="00D567E6"/>
    <w:rsid w:val="00D60D6D"/>
    <w:rsid w:val="00D611DF"/>
    <w:rsid w:val="00D62526"/>
    <w:rsid w:val="00D66B30"/>
    <w:rsid w:val="00D675C8"/>
    <w:rsid w:val="00D702DD"/>
    <w:rsid w:val="00D71E22"/>
    <w:rsid w:val="00D7375A"/>
    <w:rsid w:val="00D74BC2"/>
    <w:rsid w:val="00D75E43"/>
    <w:rsid w:val="00D82BD9"/>
    <w:rsid w:val="00D87372"/>
    <w:rsid w:val="00D87CC2"/>
    <w:rsid w:val="00D96501"/>
    <w:rsid w:val="00D96643"/>
    <w:rsid w:val="00DA11F0"/>
    <w:rsid w:val="00DA3397"/>
    <w:rsid w:val="00DA53E8"/>
    <w:rsid w:val="00DA5B4B"/>
    <w:rsid w:val="00DB4939"/>
    <w:rsid w:val="00DC3A29"/>
    <w:rsid w:val="00DC40BA"/>
    <w:rsid w:val="00DC5497"/>
    <w:rsid w:val="00DC69D2"/>
    <w:rsid w:val="00DC72A3"/>
    <w:rsid w:val="00DD2050"/>
    <w:rsid w:val="00DD2D0A"/>
    <w:rsid w:val="00DD412D"/>
    <w:rsid w:val="00DD5852"/>
    <w:rsid w:val="00DE1868"/>
    <w:rsid w:val="00DE2EC8"/>
    <w:rsid w:val="00DE5D01"/>
    <w:rsid w:val="00DF02F0"/>
    <w:rsid w:val="00DF28F1"/>
    <w:rsid w:val="00DF2D48"/>
    <w:rsid w:val="00DF494D"/>
    <w:rsid w:val="00DF68B0"/>
    <w:rsid w:val="00DF6B44"/>
    <w:rsid w:val="00E0057D"/>
    <w:rsid w:val="00E00F24"/>
    <w:rsid w:val="00E01C47"/>
    <w:rsid w:val="00E17E4C"/>
    <w:rsid w:val="00E23793"/>
    <w:rsid w:val="00E25A82"/>
    <w:rsid w:val="00E25B50"/>
    <w:rsid w:val="00E2688A"/>
    <w:rsid w:val="00E26D49"/>
    <w:rsid w:val="00E30CD4"/>
    <w:rsid w:val="00E31A75"/>
    <w:rsid w:val="00E3235F"/>
    <w:rsid w:val="00E40690"/>
    <w:rsid w:val="00E42413"/>
    <w:rsid w:val="00E430DB"/>
    <w:rsid w:val="00E4377E"/>
    <w:rsid w:val="00E5090A"/>
    <w:rsid w:val="00E50C48"/>
    <w:rsid w:val="00E51C28"/>
    <w:rsid w:val="00E52A7E"/>
    <w:rsid w:val="00E53B7E"/>
    <w:rsid w:val="00E5542C"/>
    <w:rsid w:val="00E5575A"/>
    <w:rsid w:val="00E575E4"/>
    <w:rsid w:val="00E6088D"/>
    <w:rsid w:val="00E62E57"/>
    <w:rsid w:val="00E672A9"/>
    <w:rsid w:val="00E718D1"/>
    <w:rsid w:val="00E719E0"/>
    <w:rsid w:val="00E77691"/>
    <w:rsid w:val="00E8394A"/>
    <w:rsid w:val="00E8645B"/>
    <w:rsid w:val="00E8766E"/>
    <w:rsid w:val="00E90ED8"/>
    <w:rsid w:val="00E91691"/>
    <w:rsid w:val="00E954C3"/>
    <w:rsid w:val="00E97556"/>
    <w:rsid w:val="00EA37E0"/>
    <w:rsid w:val="00EA3A2B"/>
    <w:rsid w:val="00EA595B"/>
    <w:rsid w:val="00EB10AF"/>
    <w:rsid w:val="00EB2B0B"/>
    <w:rsid w:val="00EB2D4D"/>
    <w:rsid w:val="00EB4115"/>
    <w:rsid w:val="00EC0A27"/>
    <w:rsid w:val="00EC70CC"/>
    <w:rsid w:val="00EC7225"/>
    <w:rsid w:val="00ED09FF"/>
    <w:rsid w:val="00ED0C05"/>
    <w:rsid w:val="00ED17D7"/>
    <w:rsid w:val="00ED19B4"/>
    <w:rsid w:val="00ED2091"/>
    <w:rsid w:val="00ED4055"/>
    <w:rsid w:val="00EE1197"/>
    <w:rsid w:val="00EE2608"/>
    <w:rsid w:val="00EE6E10"/>
    <w:rsid w:val="00EE7D3A"/>
    <w:rsid w:val="00EE7D59"/>
    <w:rsid w:val="00EF340C"/>
    <w:rsid w:val="00EF4994"/>
    <w:rsid w:val="00EF4DF8"/>
    <w:rsid w:val="00F00FCF"/>
    <w:rsid w:val="00F019D4"/>
    <w:rsid w:val="00F029A1"/>
    <w:rsid w:val="00F057D9"/>
    <w:rsid w:val="00F07853"/>
    <w:rsid w:val="00F13BB8"/>
    <w:rsid w:val="00F1441C"/>
    <w:rsid w:val="00F155A9"/>
    <w:rsid w:val="00F1651D"/>
    <w:rsid w:val="00F2127E"/>
    <w:rsid w:val="00F22A4A"/>
    <w:rsid w:val="00F24792"/>
    <w:rsid w:val="00F4193A"/>
    <w:rsid w:val="00F42C4E"/>
    <w:rsid w:val="00F547C8"/>
    <w:rsid w:val="00F54F9F"/>
    <w:rsid w:val="00F572A2"/>
    <w:rsid w:val="00F601BA"/>
    <w:rsid w:val="00F62D27"/>
    <w:rsid w:val="00F646B6"/>
    <w:rsid w:val="00F66375"/>
    <w:rsid w:val="00F66498"/>
    <w:rsid w:val="00F6657A"/>
    <w:rsid w:val="00F7226A"/>
    <w:rsid w:val="00F72459"/>
    <w:rsid w:val="00F74721"/>
    <w:rsid w:val="00F75EF5"/>
    <w:rsid w:val="00F7778A"/>
    <w:rsid w:val="00F80141"/>
    <w:rsid w:val="00F809A4"/>
    <w:rsid w:val="00F80CC8"/>
    <w:rsid w:val="00F82871"/>
    <w:rsid w:val="00F8520F"/>
    <w:rsid w:val="00F85EFA"/>
    <w:rsid w:val="00F86E58"/>
    <w:rsid w:val="00F91690"/>
    <w:rsid w:val="00F91D47"/>
    <w:rsid w:val="00FA0754"/>
    <w:rsid w:val="00FA095A"/>
    <w:rsid w:val="00FA31F5"/>
    <w:rsid w:val="00FA4CEA"/>
    <w:rsid w:val="00FA66E8"/>
    <w:rsid w:val="00FA6F2F"/>
    <w:rsid w:val="00FA7443"/>
    <w:rsid w:val="00FA756F"/>
    <w:rsid w:val="00FB1029"/>
    <w:rsid w:val="00FB15D2"/>
    <w:rsid w:val="00FB333C"/>
    <w:rsid w:val="00FB5A74"/>
    <w:rsid w:val="00FB6CEF"/>
    <w:rsid w:val="00FB7E28"/>
    <w:rsid w:val="00FD479D"/>
    <w:rsid w:val="00FD48ED"/>
    <w:rsid w:val="00FD5E55"/>
    <w:rsid w:val="00FD63DD"/>
    <w:rsid w:val="00FD75AE"/>
    <w:rsid w:val="00FE4969"/>
    <w:rsid w:val="00FE6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1670"/>
    <w:pPr>
      <w:widowControl w:val="0"/>
      <w:autoSpaceDE w:val="0"/>
      <w:autoSpaceDN w:val="0"/>
      <w:adjustRightInd w:val="0"/>
      <w:ind w:firstLine="709"/>
      <w:jc w:val="both"/>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A55C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FA31F5"/>
    <w:pPr>
      <w:tabs>
        <w:tab w:val="center" w:pos="4677"/>
        <w:tab w:val="right" w:pos="9355"/>
      </w:tabs>
    </w:pPr>
  </w:style>
  <w:style w:type="paragraph" w:styleId="a5">
    <w:name w:val="footer"/>
    <w:basedOn w:val="a"/>
    <w:link w:val="a6"/>
    <w:uiPriority w:val="99"/>
    <w:rsid w:val="00FA31F5"/>
    <w:pPr>
      <w:tabs>
        <w:tab w:val="center" w:pos="4677"/>
        <w:tab w:val="right" w:pos="9355"/>
      </w:tabs>
    </w:pPr>
  </w:style>
  <w:style w:type="paragraph" w:styleId="a7">
    <w:name w:val="Balloon Text"/>
    <w:basedOn w:val="a"/>
    <w:link w:val="a8"/>
    <w:rsid w:val="00B32378"/>
    <w:rPr>
      <w:rFonts w:ascii="Tahoma" w:hAnsi="Tahoma" w:cs="Tahoma"/>
      <w:sz w:val="16"/>
      <w:szCs w:val="16"/>
    </w:rPr>
  </w:style>
  <w:style w:type="character" w:customStyle="1" w:styleId="a8">
    <w:name w:val="Текст выноски Знак"/>
    <w:basedOn w:val="a0"/>
    <w:link w:val="a7"/>
    <w:rsid w:val="00B32378"/>
    <w:rPr>
      <w:rFonts w:ascii="Tahoma" w:hAnsi="Tahoma" w:cs="Tahoma"/>
      <w:sz w:val="16"/>
      <w:szCs w:val="16"/>
    </w:rPr>
  </w:style>
  <w:style w:type="paragraph" w:styleId="a9">
    <w:name w:val="List Paragraph"/>
    <w:aliases w:val="Второй абзац списка"/>
    <w:basedOn w:val="a"/>
    <w:link w:val="aa"/>
    <w:uiPriority w:val="34"/>
    <w:qFormat/>
    <w:rsid w:val="00C94755"/>
    <w:pPr>
      <w:ind w:left="720"/>
      <w:contextualSpacing/>
    </w:pPr>
  </w:style>
  <w:style w:type="character" w:customStyle="1" w:styleId="markedcontent">
    <w:name w:val="markedcontent"/>
    <w:basedOn w:val="a0"/>
    <w:rsid w:val="00D07878"/>
  </w:style>
  <w:style w:type="paragraph" w:customStyle="1" w:styleId="Default">
    <w:name w:val="Default"/>
    <w:rsid w:val="00911877"/>
    <w:pPr>
      <w:autoSpaceDE w:val="0"/>
      <w:autoSpaceDN w:val="0"/>
      <w:adjustRightInd w:val="0"/>
    </w:pPr>
    <w:rPr>
      <w:rFonts w:eastAsiaTheme="minorHAnsi"/>
      <w:color w:val="000000"/>
      <w:sz w:val="24"/>
      <w:szCs w:val="24"/>
      <w:lang w:eastAsia="en-US"/>
    </w:rPr>
  </w:style>
  <w:style w:type="paragraph" w:customStyle="1" w:styleId="ConsPlusNormal">
    <w:name w:val="ConsPlusNormal"/>
    <w:rsid w:val="00911877"/>
    <w:pPr>
      <w:widowControl w:val="0"/>
      <w:autoSpaceDE w:val="0"/>
      <w:autoSpaceDN w:val="0"/>
      <w:adjustRightInd w:val="0"/>
    </w:pPr>
    <w:rPr>
      <w:rFonts w:ascii="Arial" w:hAnsi="Arial" w:cs="Arial"/>
    </w:rPr>
  </w:style>
  <w:style w:type="paragraph" w:styleId="ab">
    <w:name w:val="Normal (Web)"/>
    <w:basedOn w:val="a"/>
    <w:uiPriority w:val="99"/>
    <w:qFormat/>
    <w:rsid w:val="00911877"/>
    <w:pPr>
      <w:widowControl/>
      <w:autoSpaceDE/>
      <w:autoSpaceDN/>
      <w:adjustRightInd/>
      <w:spacing w:after="68"/>
      <w:ind w:firstLine="0"/>
    </w:pPr>
    <w:rPr>
      <w:rFonts w:ascii="Verdana" w:hAnsi="Verdana"/>
      <w:color w:val="000000"/>
      <w:sz w:val="16"/>
      <w:szCs w:val="16"/>
    </w:rPr>
  </w:style>
  <w:style w:type="character" w:styleId="ac">
    <w:name w:val="Hyperlink"/>
    <w:basedOn w:val="a0"/>
    <w:uiPriority w:val="99"/>
    <w:unhideWhenUsed/>
    <w:rsid w:val="00911877"/>
    <w:rPr>
      <w:color w:val="0000FF" w:themeColor="hyperlink"/>
      <w:u w:val="single"/>
    </w:rPr>
  </w:style>
  <w:style w:type="character" w:styleId="ad">
    <w:name w:val="Emphasis"/>
    <w:basedOn w:val="a0"/>
    <w:uiPriority w:val="20"/>
    <w:qFormat/>
    <w:rsid w:val="00911877"/>
    <w:rPr>
      <w:i/>
      <w:iCs/>
    </w:rPr>
  </w:style>
  <w:style w:type="character" w:customStyle="1" w:styleId="aa">
    <w:name w:val="Абзац списка Знак"/>
    <w:aliases w:val="Второй абзац списка Знак"/>
    <w:basedOn w:val="a0"/>
    <w:link w:val="a9"/>
    <w:uiPriority w:val="34"/>
    <w:rsid w:val="00E719E0"/>
    <w:rPr>
      <w:sz w:val="26"/>
    </w:rPr>
  </w:style>
  <w:style w:type="character" w:styleId="ae">
    <w:name w:val="Strong"/>
    <w:uiPriority w:val="22"/>
    <w:qFormat/>
    <w:rsid w:val="00FB6CEF"/>
    <w:rPr>
      <w:rFonts w:cs="Times New Roman"/>
      <w:b/>
      <w:bCs/>
      <w:color w:val="333333"/>
    </w:rPr>
  </w:style>
  <w:style w:type="paragraph" w:customStyle="1" w:styleId="ConsNormal">
    <w:name w:val="ConsNormal"/>
    <w:uiPriority w:val="99"/>
    <w:rsid w:val="00A317C3"/>
    <w:pPr>
      <w:widowControl w:val="0"/>
      <w:autoSpaceDE w:val="0"/>
      <w:autoSpaceDN w:val="0"/>
      <w:adjustRightInd w:val="0"/>
      <w:ind w:right="19772" w:firstLine="720"/>
    </w:pPr>
    <w:rPr>
      <w:rFonts w:ascii="Arial" w:hAnsi="Arial" w:cs="Arial"/>
      <w:sz w:val="18"/>
      <w:szCs w:val="18"/>
    </w:rPr>
  </w:style>
  <w:style w:type="table" w:customStyle="1" w:styleId="1">
    <w:name w:val="Сетка таблицы1"/>
    <w:basedOn w:val="a1"/>
    <w:next w:val="a3"/>
    <w:uiPriority w:val="59"/>
    <w:rsid w:val="000752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uiPriority w:val="99"/>
    <w:rsid w:val="001C37C0"/>
    <w:pPr>
      <w:widowControl/>
      <w:autoSpaceDE/>
      <w:autoSpaceDN/>
      <w:adjustRightInd/>
      <w:ind w:firstLine="0"/>
    </w:pPr>
    <w:rPr>
      <w:rFonts w:eastAsia="Calibri"/>
      <w:sz w:val="24"/>
    </w:rPr>
  </w:style>
  <w:style w:type="character" w:customStyle="1" w:styleId="af0">
    <w:name w:val="Основной текст Знак"/>
    <w:basedOn w:val="a0"/>
    <w:link w:val="af"/>
    <w:uiPriority w:val="99"/>
    <w:rsid w:val="001C37C0"/>
    <w:rPr>
      <w:rFonts w:eastAsia="Calibri"/>
      <w:sz w:val="24"/>
    </w:rPr>
  </w:style>
  <w:style w:type="paragraph" w:styleId="af1">
    <w:name w:val="No Spacing"/>
    <w:uiPriority w:val="1"/>
    <w:qFormat/>
    <w:rsid w:val="004C2845"/>
    <w:rPr>
      <w:sz w:val="24"/>
      <w:szCs w:val="24"/>
    </w:rPr>
  </w:style>
  <w:style w:type="paragraph" w:styleId="af2">
    <w:name w:val="footnote text"/>
    <w:aliases w:val="Footnote Text Char,Char Char,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
    <w:basedOn w:val="a"/>
    <w:link w:val="af3"/>
    <w:uiPriority w:val="99"/>
    <w:qFormat/>
    <w:rsid w:val="009E54CE"/>
    <w:rPr>
      <w:sz w:val="20"/>
    </w:rPr>
  </w:style>
  <w:style w:type="character" w:customStyle="1" w:styleId="af3">
    <w:name w:val="Текст сноски Знак"/>
    <w:aliases w:val="Footnote Text Char Знак,Char Char Знак,Текст сноски1 Знак,Текст сноски Знак Знак1 Знак,Текст сноски Знак Знак Знак Знак Знак Знак1,Текст сноски Знак Знак Знак Знак Знак Знак Знак"/>
    <w:basedOn w:val="a0"/>
    <w:link w:val="af2"/>
    <w:uiPriority w:val="99"/>
    <w:qFormat/>
    <w:rsid w:val="009E54CE"/>
  </w:style>
  <w:style w:type="character" w:styleId="af4">
    <w:name w:val="footnote reference"/>
    <w:aliases w:val="текст сноски,Знак сноски 1,Знак сноски-FN,Ciae niinee-FN,Referencia nota al pie,Ссылка на сноску 45,Appel note de bas de page"/>
    <w:basedOn w:val="a0"/>
    <w:uiPriority w:val="99"/>
    <w:rsid w:val="009E54CE"/>
    <w:rPr>
      <w:vertAlign w:val="superscript"/>
    </w:rPr>
  </w:style>
  <w:style w:type="character" w:customStyle="1" w:styleId="a6">
    <w:name w:val="Нижний колонтитул Знак"/>
    <w:basedOn w:val="a0"/>
    <w:link w:val="a5"/>
    <w:uiPriority w:val="99"/>
    <w:rsid w:val="00191274"/>
    <w:rPr>
      <w:sz w:val="26"/>
    </w:rPr>
  </w:style>
  <w:style w:type="character" w:customStyle="1" w:styleId="Normal">
    <w:name w:val="Normal Знак"/>
    <w:link w:val="10"/>
    <w:locked/>
    <w:rsid w:val="0015440F"/>
  </w:style>
  <w:style w:type="paragraph" w:customStyle="1" w:styleId="10">
    <w:name w:val="Обычный1"/>
    <w:link w:val="Normal"/>
    <w:qFormat/>
    <w:rsid w:val="0015440F"/>
    <w:pPr>
      <w:widowControl w:val="0"/>
    </w:pPr>
  </w:style>
  <w:style w:type="paragraph" w:customStyle="1" w:styleId="ConsPlusTitle">
    <w:name w:val="ConsPlusTitle"/>
    <w:rsid w:val="009739B8"/>
    <w:pPr>
      <w:widowControl w:val="0"/>
      <w:autoSpaceDE w:val="0"/>
      <w:autoSpaceDN w:val="0"/>
    </w:pPr>
    <w:rPr>
      <w:rFonts w:ascii="Arial" w:eastAsiaTheme="minorEastAsia" w:hAnsi="Arial" w:cs="Arial"/>
      <w:b/>
      <w:szCs w:val="22"/>
    </w:rPr>
  </w:style>
  <w:style w:type="paragraph" w:customStyle="1" w:styleId="ConsPlusCell">
    <w:name w:val="ConsPlusCell"/>
    <w:rsid w:val="00A149F9"/>
    <w:pPr>
      <w:autoSpaceDE w:val="0"/>
      <w:autoSpaceDN w:val="0"/>
      <w:adjustRightInd w:val="0"/>
    </w:pPr>
    <w:rPr>
      <w:rFonts w:eastAsia="Calibri"/>
      <w:sz w:val="26"/>
      <w:szCs w:val="26"/>
    </w:rPr>
  </w:style>
  <w:style w:type="character" w:customStyle="1" w:styleId="hgkelc">
    <w:name w:val="hgkelc"/>
    <w:basedOn w:val="a0"/>
    <w:rsid w:val="001C10D6"/>
  </w:style>
  <w:style w:type="paragraph" w:styleId="HTML">
    <w:name w:val="HTML Preformatted"/>
    <w:basedOn w:val="a"/>
    <w:link w:val="HTML0"/>
    <w:uiPriority w:val="99"/>
    <w:unhideWhenUsed/>
    <w:rsid w:val="009424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hAnsi="Courier New" w:cs="Courier New"/>
      <w:sz w:val="20"/>
    </w:rPr>
  </w:style>
  <w:style w:type="character" w:customStyle="1" w:styleId="HTML0">
    <w:name w:val="Стандартный HTML Знак"/>
    <w:basedOn w:val="a0"/>
    <w:link w:val="HTML"/>
    <w:uiPriority w:val="99"/>
    <w:rsid w:val="0094244D"/>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1670"/>
    <w:pPr>
      <w:widowControl w:val="0"/>
      <w:autoSpaceDE w:val="0"/>
      <w:autoSpaceDN w:val="0"/>
      <w:adjustRightInd w:val="0"/>
      <w:ind w:firstLine="709"/>
      <w:jc w:val="both"/>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A55C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FA31F5"/>
    <w:pPr>
      <w:tabs>
        <w:tab w:val="center" w:pos="4677"/>
        <w:tab w:val="right" w:pos="9355"/>
      </w:tabs>
    </w:pPr>
  </w:style>
  <w:style w:type="paragraph" w:styleId="a5">
    <w:name w:val="footer"/>
    <w:basedOn w:val="a"/>
    <w:link w:val="a6"/>
    <w:uiPriority w:val="99"/>
    <w:rsid w:val="00FA31F5"/>
    <w:pPr>
      <w:tabs>
        <w:tab w:val="center" w:pos="4677"/>
        <w:tab w:val="right" w:pos="9355"/>
      </w:tabs>
    </w:pPr>
  </w:style>
  <w:style w:type="paragraph" w:styleId="a7">
    <w:name w:val="Balloon Text"/>
    <w:basedOn w:val="a"/>
    <w:link w:val="a8"/>
    <w:rsid w:val="00B32378"/>
    <w:rPr>
      <w:rFonts w:ascii="Tahoma" w:hAnsi="Tahoma" w:cs="Tahoma"/>
      <w:sz w:val="16"/>
      <w:szCs w:val="16"/>
    </w:rPr>
  </w:style>
  <w:style w:type="character" w:customStyle="1" w:styleId="a8">
    <w:name w:val="Текст выноски Знак"/>
    <w:basedOn w:val="a0"/>
    <w:link w:val="a7"/>
    <w:rsid w:val="00B32378"/>
    <w:rPr>
      <w:rFonts w:ascii="Tahoma" w:hAnsi="Tahoma" w:cs="Tahoma"/>
      <w:sz w:val="16"/>
      <w:szCs w:val="16"/>
    </w:rPr>
  </w:style>
  <w:style w:type="paragraph" w:styleId="a9">
    <w:name w:val="List Paragraph"/>
    <w:aliases w:val="Второй абзац списка"/>
    <w:basedOn w:val="a"/>
    <w:link w:val="aa"/>
    <w:uiPriority w:val="34"/>
    <w:qFormat/>
    <w:rsid w:val="00C94755"/>
    <w:pPr>
      <w:ind w:left="720"/>
      <w:contextualSpacing/>
    </w:pPr>
  </w:style>
  <w:style w:type="character" w:customStyle="1" w:styleId="markedcontent">
    <w:name w:val="markedcontent"/>
    <w:basedOn w:val="a0"/>
    <w:rsid w:val="00D07878"/>
  </w:style>
  <w:style w:type="paragraph" w:customStyle="1" w:styleId="Default">
    <w:name w:val="Default"/>
    <w:rsid w:val="00911877"/>
    <w:pPr>
      <w:autoSpaceDE w:val="0"/>
      <w:autoSpaceDN w:val="0"/>
      <w:adjustRightInd w:val="0"/>
    </w:pPr>
    <w:rPr>
      <w:rFonts w:eastAsiaTheme="minorHAnsi"/>
      <w:color w:val="000000"/>
      <w:sz w:val="24"/>
      <w:szCs w:val="24"/>
      <w:lang w:eastAsia="en-US"/>
    </w:rPr>
  </w:style>
  <w:style w:type="paragraph" w:customStyle="1" w:styleId="ConsPlusNormal">
    <w:name w:val="ConsPlusNormal"/>
    <w:rsid w:val="00911877"/>
    <w:pPr>
      <w:widowControl w:val="0"/>
      <w:autoSpaceDE w:val="0"/>
      <w:autoSpaceDN w:val="0"/>
      <w:adjustRightInd w:val="0"/>
    </w:pPr>
    <w:rPr>
      <w:rFonts w:ascii="Arial" w:hAnsi="Arial" w:cs="Arial"/>
    </w:rPr>
  </w:style>
  <w:style w:type="paragraph" w:styleId="ab">
    <w:name w:val="Normal (Web)"/>
    <w:basedOn w:val="a"/>
    <w:uiPriority w:val="99"/>
    <w:qFormat/>
    <w:rsid w:val="00911877"/>
    <w:pPr>
      <w:widowControl/>
      <w:autoSpaceDE/>
      <w:autoSpaceDN/>
      <w:adjustRightInd/>
      <w:spacing w:after="68"/>
      <w:ind w:firstLine="0"/>
    </w:pPr>
    <w:rPr>
      <w:rFonts w:ascii="Verdana" w:hAnsi="Verdana"/>
      <w:color w:val="000000"/>
      <w:sz w:val="16"/>
      <w:szCs w:val="16"/>
    </w:rPr>
  </w:style>
  <w:style w:type="character" w:styleId="ac">
    <w:name w:val="Hyperlink"/>
    <w:basedOn w:val="a0"/>
    <w:uiPriority w:val="99"/>
    <w:unhideWhenUsed/>
    <w:rsid w:val="00911877"/>
    <w:rPr>
      <w:color w:val="0000FF" w:themeColor="hyperlink"/>
      <w:u w:val="single"/>
    </w:rPr>
  </w:style>
  <w:style w:type="character" w:styleId="ad">
    <w:name w:val="Emphasis"/>
    <w:basedOn w:val="a0"/>
    <w:uiPriority w:val="20"/>
    <w:qFormat/>
    <w:rsid w:val="00911877"/>
    <w:rPr>
      <w:i/>
      <w:iCs/>
    </w:rPr>
  </w:style>
  <w:style w:type="character" w:customStyle="1" w:styleId="aa">
    <w:name w:val="Абзац списка Знак"/>
    <w:aliases w:val="Второй абзац списка Знак"/>
    <w:basedOn w:val="a0"/>
    <w:link w:val="a9"/>
    <w:uiPriority w:val="34"/>
    <w:rsid w:val="00E719E0"/>
    <w:rPr>
      <w:sz w:val="26"/>
    </w:rPr>
  </w:style>
  <w:style w:type="character" w:styleId="ae">
    <w:name w:val="Strong"/>
    <w:uiPriority w:val="22"/>
    <w:qFormat/>
    <w:rsid w:val="00FB6CEF"/>
    <w:rPr>
      <w:rFonts w:cs="Times New Roman"/>
      <w:b/>
      <w:bCs/>
      <w:color w:val="333333"/>
    </w:rPr>
  </w:style>
  <w:style w:type="paragraph" w:customStyle="1" w:styleId="ConsNormal">
    <w:name w:val="ConsNormal"/>
    <w:uiPriority w:val="99"/>
    <w:rsid w:val="00A317C3"/>
    <w:pPr>
      <w:widowControl w:val="0"/>
      <w:autoSpaceDE w:val="0"/>
      <w:autoSpaceDN w:val="0"/>
      <w:adjustRightInd w:val="0"/>
      <w:ind w:right="19772" w:firstLine="720"/>
    </w:pPr>
    <w:rPr>
      <w:rFonts w:ascii="Arial" w:hAnsi="Arial" w:cs="Arial"/>
      <w:sz w:val="18"/>
      <w:szCs w:val="18"/>
    </w:rPr>
  </w:style>
  <w:style w:type="table" w:customStyle="1" w:styleId="1">
    <w:name w:val="Сетка таблицы1"/>
    <w:basedOn w:val="a1"/>
    <w:next w:val="a3"/>
    <w:uiPriority w:val="59"/>
    <w:rsid w:val="000752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uiPriority w:val="99"/>
    <w:rsid w:val="001C37C0"/>
    <w:pPr>
      <w:widowControl/>
      <w:autoSpaceDE/>
      <w:autoSpaceDN/>
      <w:adjustRightInd/>
      <w:ind w:firstLine="0"/>
    </w:pPr>
    <w:rPr>
      <w:rFonts w:eastAsia="Calibri"/>
      <w:sz w:val="24"/>
    </w:rPr>
  </w:style>
  <w:style w:type="character" w:customStyle="1" w:styleId="af0">
    <w:name w:val="Основной текст Знак"/>
    <w:basedOn w:val="a0"/>
    <w:link w:val="af"/>
    <w:uiPriority w:val="99"/>
    <w:rsid w:val="001C37C0"/>
    <w:rPr>
      <w:rFonts w:eastAsia="Calibri"/>
      <w:sz w:val="24"/>
    </w:rPr>
  </w:style>
  <w:style w:type="paragraph" w:styleId="af1">
    <w:name w:val="No Spacing"/>
    <w:uiPriority w:val="1"/>
    <w:qFormat/>
    <w:rsid w:val="004C2845"/>
    <w:rPr>
      <w:sz w:val="24"/>
      <w:szCs w:val="24"/>
    </w:rPr>
  </w:style>
  <w:style w:type="paragraph" w:styleId="af2">
    <w:name w:val="footnote text"/>
    <w:aliases w:val="Footnote Text Char,Char Char,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
    <w:basedOn w:val="a"/>
    <w:link w:val="af3"/>
    <w:uiPriority w:val="99"/>
    <w:qFormat/>
    <w:rsid w:val="009E54CE"/>
    <w:rPr>
      <w:sz w:val="20"/>
    </w:rPr>
  </w:style>
  <w:style w:type="character" w:customStyle="1" w:styleId="af3">
    <w:name w:val="Текст сноски Знак"/>
    <w:aliases w:val="Footnote Text Char Знак,Char Char Знак,Текст сноски1 Знак,Текст сноски Знак Знак1 Знак,Текст сноски Знак Знак Знак Знак Знак Знак1,Текст сноски Знак Знак Знак Знак Знак Знак Знак"/>
    <w:basedOn w:val="a0"/>
    <w:link w:val="af2"/>
    <w:uiPriority w:val="99"/>
    <w:qFormat/>
    <w:rsid w:val="009E54CE"/>
  </w:style>
  <w:style w:type="character" w:styleId="af4">
    <w:name w:val="footnote reference"/>
    <w:aliases w:val="текст сноски,Знак сноски 1,Знак сноски-FN,Ciae niinee-FN,Referencia nota al pie,Ссылка на сноску 45,Appel note de bas de page"/>
    <w:basedOn w:val="a0"/>
    <w:uiPriority w:val="99"/>
    <w:rsid w:val="009E54CE"/>
    <w:rPr>
      <w:vertAlign w:val="superscript"/>
    </w:rPr>
  </w:style>
  <w:style w:type="character" w:customStyle="1" w:styleId="a6">
    <w:name w:val="Нижний колонтитул Знак"/>
    <w:basedOn w:val="a0"/>
    <w:link w:val="a5"/>
    <w:uiPriority w:val="99"/>
    <w:rsid w:val="00191274"/>
    <w:rPr>
      <w:sz w:val="26"/>
    </w:rPr>
  </w:style>
  <w:style w:type="character" w:customStyle="1" w:styleId="Normal">
    <w:name w:val="Normal Знак"/>
    <w:link w:val="10"/>
    <w:locked/>
    <w:rsid w:val="0015440F"/>
  </w:style>
  <w:style w:type="paragraph" w:customStyle="1" w:styleId="10">
    <w:name w:val="Обычный1"/>
    <w:link w:val="Normal"/>
    <w:qFormat/>
    <w:rsid w:val="0015440F"/>
    <w:pPr>
      <w:widowControl w:val="0"/>
    </w:pPr>
  </w:style>
  <w:style w:type="paragraph" w:customStyle="1" w:styleId="ConsPlusTitle">
    <w:name w:val="ConsPlusTitle"/>
    <w:rsid w:val="009739B8"/>
    <w:pPr>
      <w:widowControl w:val="0"/>
      <w:autoSpaceDE w:val="0"/>
      <w:autoSpaceDN w:val="0"/>
    </w:pPr>
    <w:rPr>
      <w:rFonts w:ascii="Arial" w:eastAsiaTheme="minorEastAsia" w:hAnsi="Arial" w:cs="Arial"/>
      <w:b/>
      <w:szCs w:val="22"/>
    </w:rPr>
  </w:style>
  <w:style w:type="paragraph" w:customStyle="1" w:styleId="ConsPlusCell">
    <w:name w:val="ConsPlusCell"/>
    <w:rsid w:val="00A149F9"/>
    <w:pPr>
      <w:autoSpaceDE w:val="0"/>
      <w:autoSpaceDN w:val="0"/>
      <w:adjustRightInd w:val="0"/>
    </w:pPr>
    <w:rPr>
      <w:rFonts w:eastAsia="Calibri"/>
      <w:sz w:val="26"/>
      <w:szCs w:val="26"/>
    </w:rPr>
  </w:style>
  <w:style w:type="character" w:customStyle="1" w:styleId="hgkelc">
    <w:name w:val="hgkelc"/>
    <w:basedOn w:val="a0"/>
    <w:rsid w:val="001C10D6"/>
  </w:style>
  <w:style w:type="paragraph" w:styleId="HTML">
    <w:name w:val="HTML Preformatted"/>
    <w:basedOn w:val="a"/>
    <w:link w:val="HTML0"/>
    <w:uiPriority w:val="99"/>
    <w:unhideWhenUsed/>
    <w:rsid w:val="009424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hAnsi="Courier New" w:cs="Courier New"/>
      <w:sz w:val="20"/>
    </w:rPr>
  </w:style>
  <w:style w:type="character" w:customStyle="1" w:styleId="HTML0">
    <w:name w:val="Стандартный HTML Знак"/>
    <w:basedOn w:val="a0"/>
    <w:link w:val="HTML"/>
    <w:uiPriority w:val="99"/>
    <w:rsid w:val="0094244D"/>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74848">
      <w:bodyDiv w:val="1"/>
      <w:marLeft w:val="0"/>
      <w:marRight w:val="0"/>
      <w:marTop w:val="0"/>
      <w:marBottom w:val="0"/>
      <w:divBdr>
        <w:top w:val="none" w:sz="0" w:space="0" w:color="auto"/>
        <w:left w:val="none" w:sz="0" w:space="0" w:color="auto"/>
        <w:bottom w:val="none" w:sz="0" w:space="0" w:color="auto"/>
        <w:right w:val="none" w:sz="0" w:space="0" w:color="auto"/>
      </w:divBdr>
    </w:div>
    <w:div w:id="208877610">
      <w:bodyDiv w:val="1"/>
      <w:marLeft w:val="0"/>
      <w:marRight w:val="0"/>
      <w:marTop w:val="0"/>
      <w:marBottom w:val="0"/>
      <w:divBdr>
        <w:top w:val="none" w:sz="0" w:space="0" w:color="auto"/>
        <w:left w:val="none" w:sz="0" w:space="0" w:color="auto"/>
        <w:bottom w:val="none" w:sz="0" w:space="0" w:color="auto"/>
        <w:right w:val="none" w:sz="0" w:space="0" w:color="auto"/>
      </w:divBdr>
    </w:div>
    <w:div w:id="220218383">
      <w:bodyDiv w:val="1"/>
      <w:marLeft w:val="0"/>
      <w:marRight w:val="0"/>
      <w:marTop w:val="0"/>
      <w:marBottom w:val="0"/>
      <w:divBdr>
        <w:top w:val="none" w:sz="0" w:space="0" w:color="auto"/>
        <w:left w:val="none" w:sz="0" w:space="0" w:color="auto"/>
        <w:bottom w:val="none" w:sz="0" w:space="0" w:color="auto"/>
        <w:right w:val="none" w:sz="0" w:space="0" w:color="auto"/>
      </w:divBdr>
    </w:div>
    <w:div w:id="231014836">
      <w:bodyDiv w:val="1"/>
      <w:marLeft w:val="0"/>
      <w:marRight w:val="0"/>
      <w:marTop w:val="0"/>
      <w:marBottom w:val="0"/>
      <w:divBdr>
        <w:top w:val="none" w:sz="0" w:space="0" w:color="auto"/>
        <w:left w:val="none" w:sz="0" w:space="0" w:color="auto"/>
        <w:bottom w:val="none" w:sz="0" w:space="0" w:color="auto"/>
        <w:right w:val="none" w:sz="0" w:space="0" w:color="auto"/>
      </w:divBdr>
    </w:div>
    <w:div w:id="280454610">
      <w:bodyDiv w:val="1"/>
      <w:marLeft w:val="0"/>
      <w:marRight w:val="0"/>
      <w:marTop w:val="0"/>
      <w:marBottom w:val="0"/>
      <w:divBdr>
        <w:top w:val="none" w:sz="0" w:space="0" w:color="auto"/>
        <w:left w:val="none" w:sz="0" w:space="0" w:color="auto"/>
        <w:bottom w:val="none" w:sz="0" w:space="0" w:color="auto"/>
        <w:right w:val="none" w:sz="0" w:space="0" w:color="auto"/>
      </w:divBdr>
    </w:div>
    <w:div w:id="292946633">
      <w:bodyDiv w:val="1"/>
      <w:marLeft w:val="0"/>
      <w:marRight w:val="0"/>
      <w:marTop w:val="0"/>
      <w:marBottom w:val="0"/>
      <w:divBdr>
        <w:top w:val="none" w:sz="0" w:space="0" w:color="auto"/>
        <w:left w:val="none" w:sz="0" w:space="0" w:color="auto"/>
        <w:bottom w:val="none" w:sz="0" w:space="0" w:color="auto"/>
        <w:right w:val="none" w:sz="0" w:space="0" w:color="auto"/>
      </w:divBdr>
    </w:div>
    <w:div w:id="477578021">
      <w:bodyDiv w:val="1"/>
      <w:marLeft w:val="0"/>
      <w:marRight w:val="0"/>
      <w:marTop w:val="0"/>
      <w:marBottom w:val="0"/>
      <w:divBdr>
        <w:top w:val="none" w:sz="0" w:space="0" w:color="auto"/>
        <w:left w:val="none" w:sz="0" w:space="0" w:color="auto"/>
        <w:bottom w:val="none" w:sz="0" w:space="0" w:color="auto"/>
        <w:right w:val="none" w:sz="0" w:space="0" w:color="auto"/>
      </w:divBdr>
    </w:div>
    <w:div w:id="482744719">
      <w:bodyDiv w:val="1"/>
      <w:marLeft w:val="0"/>
      <w:marRight w:val="0"/>
      <w:marTop w:val="0"/>
      <w:marBottom w:val="0"/>
      <w:divBdr>
        <w:top w:val="none" w:sz="0" w:space="0" w:color="auto"/>
        <w:left w:val="none" w:sz="0" w:space="0" w:color="auto"/>
        <w:bottom w:val="none" w:sz="0" w:space="0" w:color="auto"/>
        <w:right w:val="none" w:sz="0" w:space="0" w:color="auto"/>
      </w:divBdr>
    </w:div>
    <w:div w:id="490564425">
      <w:bodyDiv w:val="1"/>
      <w:marLeft w:val="0"/>
      <w:marRight w:val="0"/>
      <w:marTop w:val="0"/>
      <w:marBottom w:val="0"/>
      <w:divBdr>
        <w:top w:val="none" w:sz="0" w:space="0" w:color="auto"/>
        <w:left w:val="none" w:sz="0" w:space="0" w:color="auto"/>
        <w:bottom w:val="none" w:sz="0" w:space="0" w:color="auto"/>
        <w:right w:val="none" w:sz="0" w:space="0" w:color="auto"/>
      </w:divBdr>
    </w:div>
    <w:div w:id="608439476">
      <w:bodyDiv w:val="1"/>
      <w:marLeft w:val="0"/>
      <w:marRight w:val="0"/>
      <w:marTop w:val="0"/>
      <w:marBottom w:val="0"/>
      <w:divBdr>
        <w:top w:val="none" w:sz="0" w:space="0" w:color="auto"/>
        <w:left w:val="none" w:sz="0" w:space="0" w:color="auto"/>
        <w:bottom w:val="none" w:sz="0" w:space="0" w:color="auto"/>
        <w:right w:val="none" w:sz="0" w:space="0" w:color="auto"/>
      </w:divBdr>
    </w:div>
    <w:div w:id="663822205">
      <w:bodyDiv w:val="1"/>
      <w:marLeft w:val="0"/>
      <w:marRight w:val="0"/>
      <w:marTop w:val="0"/>
      <w:marBottom w:val="0"/>
      <w:divBdr>
        <w:top w:val="none" w:sz="0" w:space="0" w:color="auto"/>
        <w:left w:val="none" w:sz="0" w:space="0" w:color="auto"/>
        <w:bottom w:val="none" w:sz="0" w:space="0" w:color="auto"/>
        <w:right w:val="none" w:sz="0" w:space="0" w:color="auto"/>
      </w:divBdr>
    </w:div>
    <w:div w:id="670259568">
      <w:bodyDiv w:val="1"/>
      <w:marLeft w:val="0"/>
      <w:marRight w:val="0"/>
      <w:marTop w:val="0"/>
      <w:marBottom w:val="0"/>
      <w:divBdr>
        <w:top w:val="none" w:sz="0" w:space="0" w:color="auto"/>
        <w:left w:val="none" w:sz="0" w:space="0" w:color="auto"/>
        <w:bottom w:val="none" w:sz="0" w:space="0" w:color="auto"/>
        <w:right w:val="none" w:sz="0" w:space="0" w:color="auto"/>
      </w:divBdr>
    </w:div>
    <w:div w:id="993488342">
      <w:bodyDiv w:val="1"/>
      <w:marLeft w:val="0"/>
      <w:marRight w:val="0"/>
      <w:marTop w:val="0"/>
      <w:marBottom w:val="0"/>
      <w:divBdr>
        <w:top w:val="none" w:sz="0" w:space="0" w:color="auto"/>
        <w:left w:val="none" w:sz="0" w:space="0" w:color="auto"/>
        <w:bottom w:val="none" w:sz="0" w:space="0" w:color="auto"/>
        <w:right w:val="none" w:sz="0" w:space="0" w:color="auto"/>
      </w:divBdr>
    </w:div>
    <w:div w:id="1020620583">
      <w:bodyDiv w:val="1"/>
      <w:marLeft w:val="0"/>
      <w:marRight w:val="0"/>
      <w:marTop w:val="0"/>
      <w:marBottom w:val="0"/>
      <w:divBdr>
        <w:top w:val="none" w:sz="0" w:space="0" w:color="auto"/>
        <w:left w:val="none" w:sz="0" w:space="0" w:color="auto"/>
        <w:bottom w:val="none" w:sz="0" w:space="0" w:color="auto"/>
        <w:right w:val="none" w:sz="0" w:space="0" w:color="auto"/>
      </w:divBdr>
    </w:div>
    <w:div w:id="1023286417">
      <w:bodyDiv w:val="1"/>
      <w:marLeft w:val="0"/>
      <w:marRight w:val="0"/>
      <w:marTop w:val="0"/>
      <w:marBottom w:val="0"/>
      <w:divBdr>
        <w:top w:val="none" w:sz="0" w:space="0" w:color="auto"/>
        <w:left w:val="none" w:sz="0" w:space="0" w:color="auto"/>
        <w:bottom w:val="none" w:sz="0" w:space="0" w:color="auto"/>
        <w:right w:val="none" w:sz="0" w:space="0" w:color="auto"/>
      </w:divBdr>
    </w:div>
    <w:div w:id="1142887511">
      <w:bodyDiv w:val="1"/>
      <w:marLeft w:val="0"/>
      <w:marRight w:val="0"/>
      <w:marTop w:val="0"/>
      <w:marBottom w:val="0"/>
      <w:divBdr>
        <w:top w:val="none" w:sz="0" w:space="0" w:color="auto"/>
        <w:left w:val="none" w:sz="0" w:space="0" w:color="auto"/>
        <w:bottom w:val="none" w:sz="0" w:space="0" w:color="auto"/>
        <w:right w:val="none" w:sz="0" w:space="0" w:color="auto"/>
      </w:divBdr>
    </w:div>
    <w:div w:id="1178927288">
      <w:bodyDiv w:val="1"/>
      <w:marLeft w:val="0"/>
      <w:marRight w:val="0"/>
      <w:marTop w:val="0"/>
      <w:marBottom w:val="0"/>
      <w:divBdr>
        <w:top w:val="none" w:sz="0" w:space="0" w:color="auto"/>
        <w:left w:val="none" w:sz="0" w:space="0" w:color="auto"/>
        <w:bottom w:val="none" w:sz="0" w:space="0" w:color="auto"/>
        <w:right w:val="none" w:sz="0" w:space="0" w:color="auto"/>
      </w:divBdr>
    </w:div>
    <w:div w:id="1426539604">
      <w:bodyDiv w:val="1"/>
      <w:marLeft w:val="0"/>
      <w:marRight w:val="0"/>
      <w:marTop w:val="0"/>
      <w:marBottom w:val="0"/>
      <w:divBdr>
        <w:top w:val="none" w:sz="0" w:space="0" w:color="auto"/>
        <w:left w:val="none" w:sz="0" w:space="0" w:color="auto"/>
        <w:bottom w:val="none" w:sz="0" w:space="0" w:color="auto"/>
        <w:right w:val="none" w:sz="0" w:space="0" w:color="auto"/>
      </w:divBdr>
    </w:div>
    <w:div w:id="1451435352">
      <w:bodyDiv w:val="1"/>
      <w:marLeft w:val="0"/>
      <w:marRight w:val="0"/>
      <w:marTop w:val="0"/>
      <w:marBottom w:val="0"/>
      <w:divBdr>
        <w:top w:val="none" w:sz="0" w:space="0" w:color="auto"/>
        <w:left w:val="none" w:sz="0" w:space="0" w:color="auto"/>
        <w:bottom w:val="none" w:sz="0" w:space="0" w:color="auto"/>
        <w:right w:val="none" w:sz="0" w:space="0" w:color="auto"/>
      </w:divBdr>
    </w:div>
    <w:div w:id="1539275868">
      <w:bodyDiv w:val="1"/>
      <w:marLeft w:val="0"/>
      <w:marRight w:val="0"/>
      <w:marTop w:val="0"/>
      <w:marBottom w:val="0"/>
      <w:divBdr>
        <w:top w:val="none" w:sz="0" w:space="0" w:color="auto"/>
        <w:left w:val="none" w:sz="0" w:space="0" w:color="auto"/>
        <w:bottom w:val="none" w:sz="0" w:space="0" w:color="auto"/>
        <w:right w:val="none" w:sz="0" w:space="0" w:color="auto"/>
      </w:divBdr>
    </w:div>
    <w:div w:id="1560633074">
      <w:bodyDiv w:val="1"/>
      <w:marLeft w:val="0"/>
      <w:marRight w:val="0"/>
      <w:marTop w:val="0"/>
      <w:marBottom w:val="0"/>
      <w:divBdr>
        <w:top w:val="none" w:sz="0" w:space="0" w:color="auto"/>
        <w:left w:val="none" w:sz="0" w:space="0" w:color="auto"/>
        <w:bottom w:val="none" w:sz="0" w:space="0" w:color="auto"/>
        <w:right w:val="none" w:sz="0" w:space="0" w:color="auto"/>
      </w:divBdr>
    </w:div>
    <w:div w:id="1563524539">
      <w:bodyDiv w:val="1"/>
      <w:marLeft w:val="0"/>
      <w:marRight w:val="0"/>
      <w:marTop w:val="0"/>
      <w:marBottom w:val="0"/>
      <w:divBdr>
        <w:top w:val="none" w:sz="0" w:space="0" w:color="auto"/>
        <w:left w:val="none" w:sz="0" w:space="0" w:color="auto"/>
        <w:bottom w:val="none" w:sz="0" w:space="0" w:color="auto"/>
        <w:right w:val="none" w:sz="0" w:space="0" w:color="auto"/>
      </w:divBdr>
    </w:div>
    <w:div w:id="1565485473">
      <w:bodyDiv w:val="1"/>
      <w:marLeft w:val="0"/>
      <w:marRight w:val="0"/>
      <w:marTop w:val="0"/>
      <w:marBottom w:val="0"/>
      <w:divBdr>
        <w:top w:val="none" w:sz="0" w:space="0" w:color="auto"/>
        <w:left w:val="none" w:sz="0" w:space="0" w:color="auto"/>
        <w:bottom w:val="none" w:sz="0" w:space="0" w:color="auto"/>
        <w:right w:val="none" w:sz="0" w:space="0" w:color="auto"/>
      </w:divBdr>
    </w:div>
    <w:div w:id="1662537963">
      <w:bodyDiv w:val="1"/>
      <w:marLeft w:val="0"/>
      <w:marRight w:val="0"/>
      <w:marTop w:val="0"/>
      <w:marBottom w:val="0"/>
      <w:divBdr>
        <w:top w:val="none" w:sz="0" w:space="0" w:color="auto"/>
        <w:left w:val="none" w:sz="0" w:space="0" w:color="auto"/>
        <w:bottom w:val="none" w:sz="0" w:space="0" w:color="auto"/>
        <w:right w:val="none" w:sz="0" w:space="0" w:color="auto"/>
      </w:divBdr>
    </w:div>
    <w:div w:id="1664775422">
      <w:bodyDiv w:val="1"/>
      <w:marLeft w:val="0"/>
      <w:marRight w:val="0"/>
      <w:marTop w:val="0"/>
      <w:marBottom w:val="0"/>
      <w:divBdr>
        <w:top w:val="none" w:sz="0" w:space="0" w:color="auto"/>
        <w:left w:val="none" w:sz="0" w:space="0" w:color="auto"/>
        <w:bottom w:val="none" w:sz="0" w:space="0" w:color="auto"/>
        <w:right w:val="none" w:sz="0" w:space="0" w:color="auto"/>
      </w:divBdr>
    </w:div>
    <w:div w:id="1790664952">
      <w:bodyDiv w:val="1"/>
      <w:marLeft w:val="0"/>
      <w:marRight w:val="0"/>
      <w:marTop w:val="0"/>
      <w:marBottom w:val="0"/>
      <w:divBdr>
        <w:top w:val="none" w:sz="0" w:space="0" w:color="auto"/>
        <w:left w:val="none" w:sz="0" w:space="0" w:color="auto"/>
        <w:bottom w:val="none" w:sz="0" w:space="0" w:color="auto"/>
        <w:right w:val="none" w:sz="0" w:space="0" w:color="auto"/>
      </w:divBdr>
    </w:div>
    <w:div w:id="1856071098">
      <w:bodyDiv w:val="1"/>
      <w:marLeft w:val="0"/>
      <w:marRight w:val="0"/>
      <w:marTop w:val="0"/>
      <w:marBottom w:val="0"/>
      <w:divBdr>
        <w:top w:val="none" w:sz="0" w:space="0" w:color="auto"/>
        <w:left w:val="none" w:sz="0" w:space="0" w:color="auto"/>
        <w:bottom w:val="none" w:sz="0" w:space="0" w:color="auto"/>
        <w:right w:val="none" w:sz="0" w:space="0" w:color="auto"/>
      </w:divBdr>
    </w:div>
    <w:div w:id="1899587870">
      <w:bodyDiv w:val="1"/>
      <w:marLeft w:val="0"/>
      <w:marRight w:val="0"/>
      <w:marTop w:val="0"/>
      <w:marBottom w:val="0"/>
      <w:divBdr>
        <w:top w:val="none" w:sz="0" w:space="0" w:color="auto"/>
        <w:left w:val="none" w:sz="0" w:space="0" w:color="auto"/>
        <w:bottom w:val="none" w:sz="0" w:space="0" w:color="auto"/>
        <w:right w:val="none" w:sz="0" w:space="0" w:color="auto"/>
      </w:divBdr>
    </w:div>
    <w:div w:id="1966498682">
      <w:bodyDiv w:val="1"/>
      <w:marLeft w:val="0"/>
      <w:marRight w:val="0"/>
      <w:marTop w:val="0"/>
      <w:marBottom w:val="0"/>
      <w:divBdr>
        <w:top w:val="none" w:sz="0" w:space="0" w:color="auto"/>
        <w:left w:val="none" w:sz="0" w:space="0" w:color="auto"/>
        <w:bottom w:val="none" w:sz="0" w:space="0" w:color="auto"/>
        <w:right w:val="none" w:sz="0" w:space="0" w:color="auto"/>
      </w:divBdr>
    </w:div>
    <w:div w:id="199409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consultantplus://offline/ref=9C4618431C8D5FC1A2873E22E4577F5BE704BA2317840BD5DFAB66AC5C35D1388CDEF3CAV2q1G" TargetMode="External"/><Relationship Id="rId3" Type="http://schemas.openxmlformats.org/officeDocument/2006/relationships/styles" Target="styles.xml"/><Relationship Id="rId21" Type="http://schemas.openxmlformats.org/officeDocument/2006/relationships/hyperlink" Target="consultantplus://offline/ref=95FDE6CF395A20AA2DE6467FEB3F14049032250CBB50C23DE91B274FFD7AC11863BD30400A7B567D58EFFC226AA1B0CF42D813B14CB26271hC3FG"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consultantplus://offline/ref=9C4618431C8D5FC1A2873E22E4577F5BE704BA2317840BD5DFAB66AC5C35D1388CDEF3CAV2q1G" TargetMode="External"/><Relationship Id="rId2" Type="http://schemas.openxmlformats.org/officeDocument/2006/relationships/numbering" Target="numbering.xml"/><Relationship Id="rId16" Type="http://schemas.openxmlformats.org/officeDocument/2006/relationships/hyperlink" Target="consultantplus://offline/ref=A273E52DAA45492DB5F62B2CF44CC2ACFFF65EAB93B3257EEC01264337D0039BB6474A6D319BA3F6A7475B909F8095BF314BA698B6w3e4X" TargetMode="External"/><Relationship Id="rId20" Type="http://schemas.openxmlformats.org/officeDocument/2006/relationships/hyperlink" Target="consultantplus://offline/ref=A273E52DAA45492DB5F62B2CF44CC2ACFFF65EAB93B3257EEC01264337D0039BB6474A6D319BA3F6A7475B909F8095BF314BA698B6w3e4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F078087C37C5AC5BFF3FFCB586BC6B96CCDEED033394D0A82565897320777EAA6270367BCAF9DA53E30F61eBe5K"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consultantplus://offline/ref=A273E52DAA45492DB5F62B2CF44CC2ACFFF65EAB93B3257EEC01264337D0039BB6474A6D319BA3F6A7475B909F8095BF314BA698B6w3e4X"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ksp-ars.r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M\Desktop\&#1041;&#1083;&#1072;&#1085;&#1082;&#1080;%20&#1050;&#1057;&#1055;\&#1041;&#1051;&#1040;&#1053;&#1050;-&#1088;&#1072;&#1089;&#1087;&#1086;&#1088;&#1103;&#1078;&#1077;&#1085;&#1080;&#1077;%20&#1050;&#1057;&#105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65CCF-C04E-4C6E-8623-78704183F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БЛАНК-распоряжение КСП</Template>
  <TotalTime>165</TotalTime>
  <Pages>29</Pages>
  <Words>10148</Words>
  <Characters>57848</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67861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Горобец Елена Александровна</cp:lastModifiedBy>
  <cp:revision>14</cp:revision>
  <cp:lastPrinted>2026-03-26T01:07:00Z</cp:lastPrinted>
  <dcterms:created xsi:type="dcterms:W3CDTF">2026-03-25T07:18:00Z</dcterms:created>
  <dcterms:modified xsi:type="dcterms:W3CDTF">2026-03-27T05:11:00Z</dcterms:modified>
</cp:coreProperties>
</file>