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233" w:rsidRPr="00E3424F" w:rsidRDefault="00603C1A" w:rsidP="00BC6212">
      <w:pPr>
        <w:jc w:val="center"/>
        <w:rPr>
          <w:b/>
          <w:sz w:val="26"/>
          <w:szCs w:val="26"/>
        </w:rPr>
      </w:pPr>
      <w:r w:rsidRPr="00E3424F">
        <w:rPr>
          <w:b/>
          <w:sz w:val="26"/>
          <w:szCs w:val="26"/>
        </w:rPr>
        <w:t xml:space="preserve">Информация о ходе исполнения </w:t>
      </w:r>
      <w:r w:rsidR="005E4B07" w:rsidRPr="00E3424F">
        <w:rPr>
          <w:b/>
          <w:sz w:val="26"/>
          <w:szCs w:val="26"/>
        </w:rPr>
        <w:t xml:space="preserve">бюджета </w:t>
      </w:r>
      <w:proofErr w:type="spellStart"/>
      <w:r w:rsidR="005E4B07" w:rsidRPr="00E3424F">
        <w:rPr>
          <w:b/>
          <w:sz w:val="26"/>
          <w:szCs w:val="26"/>
        </w:rPr>
        <w:t>Арсеньевского</w:t>
      </w:r>
      <w:proofErr w:type="spellEnd"/>
      <w:r w:rsidR="005E4B07" w:rsidRPr="00E3424F">
        <w:rPr>
          <w:b/>
          <w:sz w:val="26"/>
          <w:szCs w:val="26"/>
        </w:rPr>
        <w:t xml:space="preserve"> городского округа</w:t>
      </w:r>
    </w:p>
    <w:p w:rsidR="005E4B07" w:rsidRPr="00E3424F" w:rsidRDefault="005E4B07" w:rsidP="00BC6212">
      <w:pPr>
        <w:jc w:val="center"/>
        <w:rPr>
          <w:b/>
          <w:sz w:val="26"/>
          <w:szCs w:val="26"/>
        </w:rPr>
      </w:pPr>
      <w:r w:rsidRPr="00E3424F">
        <w:rPr>
          <w:b/>
          <w:sz w:val="26"/>
          <w:szCs w:val="26"/>
        </w:rPr>
        <w:t xml:space="preserve"> за </w:t>
      </w:r>
      <w:r w:rsidR="007C44B3" w:rsidRPr="00E3424F">
        <w:rPr>
          <w:b/>
          <w:sz w:val="26"/>
          <w:szCs w:val="26"/>
        </w:rPr>
        <w:t xml:space="preserve">9 месяцев </w:t>
      </w:r>
      <w:r w:rsidRPr="00E3424F">
        <w:rPr>
          <w:b/>
          <w:sz w:val="26"/>
          <w:szCs w:val="26"/>
        </w:rPr>
        <w:t>20</w:t>
      </w:r>
      <w:r w:rsidR="005562DA" w:rsidRPr="00E3424F">
        <w:rPr>
          <w:b/>
          <w:sz w:val="26"/>
          <w:szCs w:val="26"/>
        </w:rPr>
        <w:t>2</w:t>
      </w:r>
      <w:r w:rsidR="009759A2" w:rsidRPr="00E3424F">
        <w:rPr>
          <w:b/>
          <w:sz w:val="26"/>
          <w:szCs w:val="26"/>
        </w:rPr>
        <w:t>3</w:t>
      </w:r>
      <w:r w:rsidRPr="00E3424F">
        <w:rPr>
          <w:b/>
          <w:sz w:val="26"/>
          <w:szCs w:val="26"/>
        </w:rPr>
        <w:t xml:space="preserve"> года</w:t>
      </w:r>
    </w:p>
    <w:p w:rsidR="00603C1A" w:rsidRPr="00E3424F" w:rsidRDefault="00603C1A" w:rsidP="00BC6212">
      <w:pPr>
        <w:jc w:val="center"/>
        <w:rPr>
          <w:sz w:val="26"/>
          <w:szCs w:val="26"/>
        </w:rPr>
      </w:pPr>
    </w:p>
    <w:p w:rsidR="001813C7" w:rsidRPr="00E3424F" w:rsidRDefault="00603C1A" w:rsidP="00255A95">
      <w:pPr>
        <w:spacing w:line="264" w:lineRule="auto"/>
        <w:ind w:firstLine="709"/>
        <w:jc w:val="both"/>
        <w:rPr>
          <w:sz w:val="26"/>
          <w:szCs w:val="26"/>
        </w:rPr>
      </w:pPr>
      <w:r w:rsidRPr="00E3424F">
        <w:rPr>
          <w:sz w:val="26"/>
          <w:szCs w:val="26"/>
        </w:rPr>
        <w:t xml:space="preserve">Информация о ходе исполнения бюджета </w:t>
      </w:r>
      <w:r w:rsidR="00790E51" w:rsidRPr="00E3424F">
        <w:rPr>
          <w:sz w:val="26"/>
          <w:szCs w:val="26"/>
        </w:rPr>
        <w:t xml:space="preserve"> </w:t>
      </w:r>
      <w:proofErr w:type="spellStart"/>
      <w:r w:rsidR="00790E51" w:rsidRPr="00E3424F">
        <w:rPr>
          <w:sz w:val="26"/>
          <w:szCs w:val="26"/>
        </w:rPr>
        <w:t>Арсеньевского</w:t>
      </w:r>
      <w:proofErr w:type="spellEnd"/>
      <w:r w:rsidR="00790E51" w:rsidRPr="00E3424F">
        <w:rPr>
          <w:sz w:val="26"/>
          <w:szCs w:val="26"/>
        </w:rPr>
        <w:t xml:space="preserve"> городского округа за </w:t>
      </w:r>
      <w:r w:rsidR="00FB32B3" w:rsidRPr="00E3424F">
        <w:rPr>
          <w:sz w:val="26"/>
          <w:szCs w:val="26"/>
        </w:rPr>
        <w:t xml:space="preserve">9 месяцев </w:t>
      </w:r>
      <w:r w:rsidR="00790E51" w:rsidRPr="00E3424F">
        <w:rPr>
          <w:sz w:val="26"/>
          <w:szCs w:val="26"/>
        </w:rPr>
        <w:t>20</w:t>
      </w:r>
      <w:r w:rsidR="005562DA" w:rsidRPr="00E3424F">
        <w:rPr>
          <w:sz w:val="26"/>
          <w:szCs w:val="26"/>
        </w:rPr>
        <w:t>2</w:t>
      </w:r>
      <w:r w:rsidR="009759A2" w:rsidRPr="00E3424F">
        <w:rPr>
          <w:sz w:val="26"/>
          <w:szCs w:val="26"/>
        </w:rPr>
        <w:t>3</w:t>
      </w:r>
      <w:r w:rsidR="00790E51" w:rsidRPr="00E3424F">
        <w:rPr>
          <w:sz w:val="26"/>
          <w:szCs w:val="26"/>
        </w:rPr>
        <w:t xml:space="preserve"> года подготовлен</w:t>
      </w:r>
      <w:r w:rsidR="00706764" w:rsidRPr="00E3424F">
        <w:rPr>
          <w:sz w:val="26"/>
          <w:szCs w:val="26"/>
        </w:rPr>
        <w:t>а</w:t>
      </w:r>
      <w:r w:rsidR="00790E51" w:rsidRPr="00E3424F">
        <w:rPr>
          <w:sz w:val="26"/>
          <w:szCs w:val="26"/>
        </w:rPr>
        <w:t xml:space="preserve"> в соответствии с</w:t>
      </w:r>
      <w:r w:rsidR="00825EE8" w:rsidRPr="00E3424F">
        <w:rPr>
          <w:sz w:val="26"/>
          <w:szCs w:val="26"/>
        </w:rPr>
        <w:t>о</w:t>
      </w:r>
      <w:r w:rsidR="00790E51" w:rsidRPr="00E3424F">
        <w:rPr>
          <w:sz w:val="26"/>
          <w:szCs w:val="26"/>
        </w:rPr>
        <w:t xml:space="preserve"> стать</w:t>
      </w:r>
      <w:r w:rsidR="00825EE8" w:rsidRPr="00E3424F">
        <w:rPr>
          <w:sz w:val="26"/>
          <w:szCs w:val="26"/>
        </w:rPr>
        <w:t>ей</w:t>
      </w:r>
      <w:r w:rsidR="0054468B" w:rsidRPr="00E3424F">
        <w:rPr>
          <w:sz w:val="26"/>
          <w:szCs w:val="26"/>
        </w:rPr>
        <w:t xml:space="preserve"> 268.1 Бюджетного кодекса Российской Федерации</w:t>
      </w:r>
      <w:r w:rsidRPr="00E3424F">
        <w:rPr>
          <w:sz w:val="26"/>
          <w:szCs w:val="26"/>
        </w:rPr>
        <w:t xml:space="preserve">, </w:t>
      </w:r>
      <w:r w:rsidR="000651AA" w:rsidRPr="00E3424F">
        <w:rPr>
          <w:sz w:val="26"/>
          <w:szCs w:val="26"/>
        </w:rPr>
        <w:t xml:space="preserve">нормативными правовыми актами </w:t>
      </w:r>
      <w:proofErr w:type="spellStart"/>
      <w:r w:rsidR="000651AA" w:rsidRPr="00E3424F">
        <w:rPr>
          <w:sz w:val="26"/>
          <w:szCs w:val="26"/>
        </w:rPr>
        <w:t>Арсеньевского</w:t>
      </w:r>
      <w:proofErr w:type="spellEnd"/>
      <w:r w:rsidR="000651AA" w:rsidRPr="00E3424F">
        <w:rPr>
          <w:sz w:val="26"/>
          <w:szCs w:val="26"/>
        </w:rPr>
        <w:t xml:space="preserve"> городского округа, </w:t>
      </w:r>
      <w:r w:rsidR="001813C7" w:rsidRPr="00E3424F">
        <w:rPr>
          <w:sz w:val="26"/>
          <w:szCs w:val="26"/>
        </w:rPr>
        <w:t xml:space="preserve">пунктом 2.3 раздела II плана работы Контрольно-счетной палаты </w:t>
      </w:r>
      <w:proofErr w:type="spellStart"/>
      <w:r w:rsidR="001813C7" w:rsidRPr="00E3424F">
        <w:rPr>
          <w:sz w:val="26"/>
          <w:szCs w:val="26"/>
        </w:rPr>
        <w:t>Арсеньевского</w:t>
      </w:r>
      <w:proofErr w:type="spellEnd"/>
      <w:r w:rsidR="001813C7" w:rsidRPr="00E3424F">
        <w:rPr>
          <w:sz w:val="26"/>
          <w:szCs w:val="26"/>
        </w:rPr>
        <w:t xml:space="preserve"> городского округа на 202</w:t>
      </w:r>
      <w:r w:rsidR="009759A2" w:rsidRPr="00E3424F">
        <w:rPr>
          <w:sz w:val="26"/>
          <w:szCs w:val="26"/>
        </w:rPr>
        <w:t>3</w:t>
      </w:r>
      <w:r w:rsidR="001813C7" w:rsidRPr="00E3424F">
        <w:rPr>
          <w:sz w:val="26"/>
          <w:szCs w:val="26"/>
        </w:rPr>
        <w:t xml:space="preserve"> год.</w:t>
      </w:r>
    </w:p>
    <w:p w:rsidR="00825EE8" w:rsidRPr="00E3424F" w:rsidRDefault="00825EE8" w:rsidP="0036203B">
      <w:pPr>
        <w:spacing w:line="264" w:lineRule="auto"/>
        <w:ind w:firstLine="709"/>
        <w:jc w:val="both"/>
        <w:rPr>
          <w:sz w:val="26"/>
          <w:szCs w:val="26"/>
        </w:rPr>
      </w:pPr>
    </w:p>
    <w:p w:rsidR="00031498" w:rsidRPr="00E3424F" w:rsidRDefault="00620CA3" w:rsidP="0036203B">
      <w:pPr>
        <w:spacing w:line="264" w:lineRule="auto"/>
        <w:ind w:firstLine="709"/>
        <w:jc w:val="center"/>
        <w:rPr>
          <w:b/>
          <w:sz w:val="26"/>
          <w:szCs w:val="26"/>
        </w:rPr>
      </w:pPr>
      <w:r w:rsidRPr="00E3424F">
        <w:rPr>
          <w:b/>
          <w:sz w:val="26"/>
          <w:szCs w:val="26"/>
        </w:rPr>
        <w:t xml:space="preserve">Общая характеристика </w:t>
      </w:r>
      <w:r w:rsidR="00031498" w:rsidRPr="00E3424F">
        <w:rPr>
          <w:b/>
          <w:sz w:val="26"/>
          <w:szCs w:val="26"/>
        </w:rPr>
        <w:t xml:space="preserve">исполнения </w:t>
      </w:r>
      <w:r w:rsidRPr="00E3424F">
        <w:rPr>
          <w:b/>
          <w:sz w:val="26"/>
          <w:szCs w:val="26"/>
        </w:rPr>
        <w:t>бюджета</w:t>
      </w:r>
    </w:p>
    <w:p w:rsidR="00377933" w:rsidRPr="00E3424F" w:rsidRDefault="00620CA3" w:rsidP="0036203B">
      <w:pPr>
        <w:spacing w:line="264" w:lineRule="auto"/>
        <w:ind w:firstLine="709"/>
        <w:jc w:val="center"/>
        <w:rPr>
          <w:b/>
          <w:sz w:val="26"/>
          <w:szCs w:val="26"/>
        </w:rPr>
      </w:pPr>
      <w:r w:rsidRPr="00E3424F">
        <w:rPr>
          <w:b/>
          <w:sz w:val="26"/>
          <w:szCs w:val="26"/>
        </w:rPr>
        <w:t xml:space="preserve"> </w:t>
      </w:r>
      <w:proofErr w:type="spellStart"/>
      <w:r w:rsidRPr="00E3424F">
        <w:rPr>
          <w:b/>
          <w:sz w:val="26"/>
          <w:szCs w:val="26"/>
        </w:rPr>
        <w:t>А</w:t>
      </w:r>
      <w:r w:rsidR="00A551F7" w:rsidRPr="00E3424F">
        <w:rPr>
          <w:b/>
          <w:sz w:val="26"/>
          <w:szCs w:val="26"/>
        </w:rPr>
        <w:t>рсеньевского</w:t>
      </w:r>
      <w:proofErr w:type="spellEnd"/>
      <w:r w:rsidR="00A551F7" w:rsidRPr="00E3424F">
        <w:rPr>
          <w:b/>
          <w:sz w:val="26"/>
          <w:szCs w:val="26"/>
        </w:rPr>
        <w:t xml:space="preserve"> городского округа</w:t>
      </w:r>
      <w:r w:rsidRPr="00E3424F">
        <w:rPr>
          <w:b/>
          <w:sz w:val="26"/>
          <w:szCs w:val="26"/>
        </w:rPr>
        <w:t xml:space="preserve"> </w:t>
      </w:r>
      <w:r w:rsidR="00832B7C" w:rsidRPr="00E3424F">
        <w:rPr>
          <w:b/>
          <w:sz w:val="26"/>
          <w:szCs w:val="26"/>
        </w:rPr>
        <w:t xml:space="preserve">за </w:t>
      </w:r>
      <w:r w:rsidR="00FB32B3" w:rsidRPr="00E3424F">
        <w:rPr>
          <w:b/>
          <w:sz w:val="26"/>
          <w:szCs w:val="26"/>
        </w:rPr>
        <w:t xml:space="preserve">9 месяцев </w:t>
      </w:r>
      <w:r w:rsidRPr="00E3424F">
        <w:rPr>
          <w:b/>
          <w:sz w:val="26"/>
          <w:szCs w:val="26"/>
        </w:rPr>
        <w:t>20</w:t>
      </w:r>
      <w:r w:rsidR="00DA7013" w:rsidRPr="00E3424F">
        <w:rPr>
          <w:b/>
          <w:sz w:val="26"/>
          <w:szCs w:val="26"/>
        </w:rPr>
        <w:t>2</w:t>
      </w:r>
      <w:r w:rsidR="002C017B" w:rsidRPr="00E3424F">
        <w:rPr>
          <w:b/>
          <w:sz w:val="26"/>
          <w:szCs w:val="26"/>
        </w:rPr>
        <w:t>3</w:t>
      </w:r>
      <w:r w:rsidR="00832B7C" w:rsidRPr="00E3424F">
        <w:rPr>
          <w:b/>
          <w:sz w:val="26"/>
          <w:szCs w:val="26"/>
        </w:rPr>
        <w:t xml:space="preserve"> года</w:t>
      </w:r>
    </w:p>
    <w:p w:rsidR="00463922" w:rsidRPr="00E3424F" w:rsidRDefault="00463922" w:rsidP="002C017B">
      <w:pPr>
        <w:widowControl w:val="0"/>
        <w:suppressAutoHyphens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</w:p>
    <w:p w:rsidR="002C017B" w:rsidRPr="00E3424F" w:rsidRDefault="002C017B" w:rsidP="002C017B">
      <w:pPr>
        <w:widowControl w:val="0"/>
        <w:suppressAutoHyphens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proofErr w:type="gramStart"/>
      <w:r w:rsidRPr="00E3424F">
        <w:rPr>
          <w:rFonts w:eastAsia="Lucida Sans Unicode"/>
          <w:sz w:val="26"/>
          <w:szCs w:val="26"/>
          <w:lang w:eastAsia="en-US" w:bidi="en-US"/>
        </w:rPr>
        <w:t xml:space="preserve">Бюджет </w:t>
      </w:r>
      <w:proofErr w:type="spellStart"/>
      <w:r w:rsidRPr="00E3424F">
        <w:rPr>
          <w:rFonts w:eastAsia="Lucida Sans Unicode"/>
          <w:sz w:val="26"/>
          <w:szCs w:val="26"/>
          <w:lang w:eastAsia="en-US" w:bidi="en-US"/>
        </w:rPr>
        <w:t>Арсеньевского</w:t>
      </w:r>
      <w:proofErr w:type="spellEnd"/>
      <w:r w:rsidRPr="00E3424F">
        <w:rPr>
          <w:rFonts w:eastAsia="Lucida Sans Unicode"/>
          <w:sz w:val="26"/>
          <w:szCs w:val="26"/>
          <w:lang w:eastAsia="en-US" w:bidi="en-US"/>
        </w:rPr>
        <w:t xml:space="preserve"> городского округа на 2023 год утвержден муниципальным правовым актом </w:t>
      </w:r>
      <w:proofErr w:type="spellStart"/>
      <w:r w:rsidRPr="00E3424F">
        <w:rPr>
          <w:rFonts w:eastAsia="Lucida Sans Unicode"/>
          <w:sz w:val="26"/>
          <w:szCs w:val="26"/>
          <w:lang w:eastAsia="en-US" w:bidi="en-US"/>
        </w:rPr>
        <w:t>Арсеньевского</w:t>
      </w:r>
      <w:proofErr w:type="spellEnd"/>
      <w:r w:rsidRPr="00E3424F">
        <w:rPr>
          <w:rFonts w:eastAsia="Lucida Sans Unicode"/>
          <w:sz w:val="26"/>
          <w:szCs w:val="26"/>
          <w:lang w:eastAsia="en-US" w:bidi="en-US"/>
        </w:rPr>
        <w:t xml:space="preserve"> городского округа от 28.12.2022 № 19-МПА «О бюджете </w:t>
      </w:r>
      <w:proofErr w:type="spellStart"/>
      <w:r w:rsidRPr="00E3424F">
        <w:rPr>
          <w:rFonts w:eastAsia="Lucida Sans Unicode"/>
          <w:sz w:val="26"/>
          <w:szCs w:val="26"/>
          <w:lang w:eastAsia="en-US" w:bidi="en-US"/>
        </w:rPr>
        <w:t>Арсеньевского</w:t>
      </w:r>
      <w:proofErr w:type="spellEnd"/>
      <w:r w:rsidRPr="00E3424F">
        <w:rPr>
          <w:rFonts w:eastAsia="Lucida Sans Unicode"/>
          <w:sz w:val="26"/>
          <w:szCs w:val="26"/>
          <w:lang w:eastAsia="en-US" w:bidi="en-US"/>
        </w:rPr>
        <w:t xml:space="preserve"> городского округа на 2023 год и плановый период 2024 и 2025 годов» » (в редакции от 28.09.2023 № 48-МПА, далее – решение о бюджете городского округа) с общим объемом доходов в сумме </w:t>
      </w:r>
      <w:r w:rsidR="005469F3" w:rsidRPr="00E3424F">
        <w:rPr>
          <w:rFonts w:eastAsia="Lucida Sans Unicode"/>
          <w:sz w:val="26"/>
          <w:szCs w:val="26"/>
          <w:lang w:eastAsia="en-US" w:bidi="en-US"/>
        </w:rPr>
        <w:t>2 070 799,995</w:t>
      </w:r>
      <w:r w:rsidRPr="00E3424F">
        <w:rPr>
          <w:rFonts w:eastAsia="Lucida Sans Unicode"/>
          <w:sz w:val="26"/>
          <w:szCs w:val="26"/>
          <w:lang w:eastAsia="en-US" w:bidi="en-US"/>
        </w:rPr>
        <w:t xml:space="preserve"> тыс. руб. (</w:t>
      </w:r>
      <w:r w:rsidRPr="00E3424F">
        <w:rPr>
          <w:rFonts w:eastAsia="Lucida Sans Unicode" w:cs="Tahoma"/>
          <w:sz w:val="26"/>
          <w:szCs w:val="26"/>
          <w:lang w:eastAsia="en-US" w:bidi="en-US"/>
        </w:rPr>
        <w:t>в том числе объем межбюджетных трансфертов</w:t>
      </w:r>
      <w:proofErr w:type="gramEnd"/>
      <w:r w:rsidRPr="00E3424F">
        <w:rPr>
          <w:rFonts w:eastAsia="Lucida Sans Unicode" w:cs="Tahoma"/>
          <w:sz w:val="26"/>
          <w:szCs w:val="26"/>
          <w:lang w:eastAsia="en-US" w:bidi="en-US"/>
        </w:rPr>
        <w:t xml:space="preserve">, получаемых из других бюджетов бюджетной системы Российской Федерации, в сумме </w:t>
      </w:r>
      <w:r w:rsidR="005469F3" w:rsidRPr="00E3424F">
        <w:rPr>
          <w:rFonts w:eastAsia="Lucida Sans Unicode" w:cs="Tahoma"/>
          <w:sz w:val="26"/>
          <w:szCs w:val="26"/>
          <w:lang w:eastAsia="en-US" w:bidi="en-US"/>
        </w:rPr>
        <w:t>1 219</w:t>
      </w:r>
      <w:r w:rsidRPr="00E3424F">
        <w:rPr>
          <w:rFonts w:eastAsia="Lucida Sans Unicode" w:cs="Tahoma"/>
          <w:sz w:val="26"/>
          <w:szCs w:val="26"/>
          <w:lang w:eastAsia="en-US" w:bidi="en-US"/>
        </w:rPr>
        <w:t> </w:t>
      </w:r>
      <w:r w:rsidR="005469F3" w:rsidRPr="00E3424F">
        <w:rPr>
          <w:rFonts w:eastAsia="Lucida Sans Unicode" w:cs="Tahoma"/>
          <w:sz w:val="26"/>
          <w:szCs w:val="26"/>
          <w:lang w:eastAsia="en-US" w:bidi="en-US"/>
        </w:rPr>
        <w:t>090</w:t>
      </w:r>
      <w:r w:rsidRPr="00E3424F">
        <w:rPr>
          <w:rFonts w:eastAsia="Lucida Sans Unicode" w:cs="Tahoma"/>
          <w:sz w:val="26"/>
          <w:szCs w:val="26"/>
          <w:lang w:eastAsia="en-US" w:bidi="en-US"/>
        </w:rPr>
        <w:t>,</w:t>
      </w:r>
      <w:r w:rsidR="005469F3" w:rsidRPr="00E3424F">
        <w:rPr>
          <w:rFonts w:eastAsia="Lucida Sans Unicode" w:cs="Tahoma"/>
          <w:sz w:val="26"/>
          <w:szCs w:val="26"/>
          <w:lang w:eastAsia="en-US" w:bidi="en-US"/>
        </w:rPr>
        <w:t>530</w:t>
      </w:r>
      <w:r w:rsidRPr="00E3424F">
        <w:rPr>
          <w:rFonts w:eastAsia="Lucida Sans Unicode"/>
          <w:sz w:val="26"/>
          <w:szCs w:val="26"/>
          <w:lang w:eastAsia="en-US" w:bidi="en-US"/>
        </w:rPr>
        <w:t xml:space="preserve"> </w:t>
      </w:r>
      <w:r w:rsidRPr="00E3424F">
        <w:rPr>
          <w:rFonts w:eastAsia="Lucida Sans Unicode" w:cs="Tahoma"/>
          <w:sz w:val="26"/>
          <w:szCs w:val="26"/>
          <w:lang w:eastAsia="en-US" w:bidi="en-US"/>
        </w:rPr>
        <w:t>тыс. руб.)</w:t>
      </w:r>
      <w:r w:rsidRPr="00E3424F">
        <w:rPr>
          <w:rFonts w:eastAsia="Lucida Sans Unicode"/>
          <w:sz w:val="26"/>
          <w:szCs w:val="26"/>
          <w:lang w:eastAsia="en-US" w:bidi="en-US"/>
        </w:rPr>
        <w:t xml:space="preserve">, объемом расходов в сумме </w:t>
      </w:r>
      <w:r w:rsidR="005469F3" w:rsidRPr="00E3424F">
        <w:rPr>
          <w:rFonts w:eastAsia="Lucida Sans Unicode"/>
          <w:sz w:val="26"/>
          <w:szCs w:val="26"/>
          <w:lang w:eastAsia="en-US" w:bidi="en-US"/>
        </w:rPr>
        <w:t>2</w:t>
      </w:r>
      <w:r w:rsidR="005469F3" w:rsidRPr="00E3424F">
        <w:rPr>
          <w:rFonts w:eastAsia="Lucida Sans Unicode" w:cs="Tahoma"/>
          <w:sz w:val="26"/>
          <w:szCs w:val="26"/>
          <w:lang w:val="en-US" w:eastAsia="en-US" w:bidi="en-US"/>
        </w:rPr>
        <w:t> </w:t>
      </w:r>
      <w:r w:rsidR="005469F3" w:rsidRPr="00E3424F">
        <w:rPr>
          <w:rFonts w:eastAsia="Lucida Sans Unicode" w:cs="Tahoma"/>
          <w:sz w:val="26"/>
          <w:szCs w:val="26"/>
          <w:lang w:eastAsia="en-US" w:bidi="en-US"/>
        </w:rPr>
        <w:t>225 784,725</w:t>
      </w:r>
      <w:r w:rsidR="005469F3" w:rsidRPr="00E3424F">
        <w:rPr>
          <w:rFonts w:eastAsia="Lucida Sans Unicode"/>
          <w:sz w:val="26"/>
          <w:szCs w:val="26"/>
          <w:lang w:eastAsia="en-US" w:bidi="en-US"/>
        </w:rPr>
        <w:t xml:space="preserve"> </w:t>
      </w:r>
      <w:r w:rsidRPr="00E3424F">
        <w:rPr>
          <w:rFonts w:eastAsia="Lucida Sans Unicode"/>
          <w:sz w:val="26"/>
          <w:szCs w:val="26"/>
          <w:lang w:eastAsia="en-US" w:bidi="en-US"/>
        </w:rPr>
        <w:t xml:space="preserve"> тыс. руб., дефицитом бюджета – </w:t>
      </w:r>
      <w:r w:rsidRPr="00E3424F">
        <w:rPr>
          <w:rFonts w:eastAsia="Lucida Sans Unicode" w:cs="Tahoma"/>
          <w:sz w:val="26"/>
          <w:szCs w:val="26"/>
          <w:lang w:eastAsia="en-US" w:bidi="en-US"/>
        </w:rPr>
        <w:t>15</w:t>
      </w:r>
      <w:r w:rsidR="005469F3" w:rsidRPr="00E3424F">
        <w:rPr>
          <w:rFonts w:eastAsia="Lucida Sans Unicode" w:cs="Tahoma"/>
          <w:sz w:val="26"/>
          <w:szCs w:val="26"/>
          <w:lang w:eastAsia="en-US" w:bidi="en-US"/>
        </w:rPr>
        <w:t>4</w:t>
      </w:r>
      <w:r w:rsidRPr="00E3424F">
        <w:rPr>
          <w:rFonts w:eastAsia="Lucida Sans Unicode" w:cs="Tahoma"/>
          <w:sz w:val="26"/>
          <w:szCs w:val="26"/>
          <w:lang w:val="en-US" w:eastAsia="en-US" w:bidi="en-US"/>
        </w:rPr>
        <w:t> </w:t>
      </w:r>
      <w:r w:rsidR="005469F3" w:rsidRPr="00E3424F">
        <w:rPr>
          <w:rFonts w:eastAsia="Lucida Sans Unicode" w:cs="Tahoma"/>
          <w:sz w:val="26"/>
          <w:szCs w:val="26"/>
          <w:lang w:eastAsia="en-US" w:bidi="en-US"/>
        </w:rPr>
        <w:t>984</w:t>
      </w:r>
      <w:r w:rsidRPr="00E3424F">
        <w:rPr>
          <w:rFonts w:eastAsia="Lucida Sans Unicode" w:cs="Tahoma"/>
          <w:sz w:val="26"/>
          <w:szCs w:val="26"/>
          <w:lang w:eastAsia="en-US" w:bidi="en-US"/>
        </w:rPr>
        <w:t>,</w:t>
      </w:r>
      <w:r w:rsidR="005469F3" w:rsidRPr="00E3424F">
        <w:rPr>
          <w:rFonts w:eastAsia="Lucida Sans Unicode" w:cs="Tahoma"/>
          <w:sz w:val="26"/>
          <w:szCs w:val="26"/>
          <w:lang w:eastAsia="en-US" w:bidi="en-US"/>
        </w:rPr>
        <w:t>730</w:t>
      </w:r>
      <w:r w:rsidRPr="00E3424F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Pr="00E3424F">
        <w:rPr>
          <w:rFonts w:eastAsia="Lucida Sans Unicode"/>
          <w:sz w:val="26"/>
          <w:szCs w:val="26"/>
          <w:lang w:eastAsia="en-US" w:bidi="en-US"/>
        </w:rPr>
        <w:t>тыс. руб.</w:t>
      </w:r>
    </w:p>
    <w:p w:rsidR="00857BFA" w:rsidRPr="00E950FE" w:rsidRDefault="00E85767" w:rsidP="00857BFA">
      <w:pPr>
        <w:spacing w:line="264" w:lineRule="auto"/>
        <w:ind w:firstLine="567"/>
        <w:jc w:val="both"/>
        <w:rPr>
          <w:sz w:val="26"/>
          <w:szCs w:val="26"/>
        </w:rPr>
      </w:pPr>
      <w:r w:rsidRPr="00E950FE">
        <w:rPr>
          <w:sz w:val="26"/>
          <w:szCs w:val="26"/>
        </w:rPr>
        <w:t>Годовой п</w:t>
      </w:r>
      <w:r w:rsidR="009B70C2" w:rsidRPr="00E950FE">
        <w:rPr>
          <w:sz w:val="26"/>
          <w:szCs w:val="26"/>
        </w:rPr>
        <w:t xml:space="preserve">лан по доходам за 9 месяцев текущего года выполнен на </w:t>
      </w:r>
      <w:r w:rsidR="00E63F9C" w:rsidRPr="00E950FE">
        <w:rPr>
          <w:sz w:val="26"/>
          <w:szCs w:val="26"/>
        </w:rPr>
        <w:t xml:space="preserve">64,4 </w:t>
      </w:r>
      <w:r w:rsidR="00857BFA" w:rsidRPr="00E950FE">
        <w:rPr>
          <w:sz w:val="26"/>
          <w:szCs w:val="26"/>
        </w:rPr>
        <w:t>% или в сумме 1 333 864,60</w:t>
      </w:r>
      <w:r w:rsidR="00E3424F" w:rsidRPr="00E950FE">
        <w:rPr>
          <w:sz w:val="26"/>
          <w:szCs w:val="26"/>
        </w:rPr>
        <w:t>6</w:t>
      </w:r>
      <w:r w:rsidR="00857BFA" w:rsidRPr="00E950FE">
        <w:rPr>
          <w:sz w:val="26"/>
          <w:szCs w:val="26"/>
        </w:rPr>
        <w:t xml:space="preserve"> тыс. руб.,</w:t>
      </w:r>
      <w:r w:rsidR="009B70C2" w:rsidRPr="00E950FE">
        <w:rPr>
          <w:sz w:val="26"/>
          <w:szCs w:val="26"/>
        </w:rPr>
        <w:t xml:space="preserve"> что </w:t>
      </w:r>
      <w:r w:rsidR="00E63F9C" w:rsidRPr="00E950FE">
        <w:rPr>
          <w:sz w:val="26"/>
          <w:szCs w:val="26"/>
        </w:rPr>
        <w:t>ниже</w:t>
      </w:r>
      <w:r w:rsidR="009B70C2" w:rsidRPr="00E950FE">
        <w:rPr>
          <w:sz w:val="26"/>
          <w:szCs w:val="26"/>
        </w:rPr>
        <w:t xml:space="preserve"> аналогичного показателя 20</w:t>
      </w:r>
      <w:r w:rsidR="00144C15" w:rsidRPr="00E950FE">
        <w:rPr>
          <w:sz w:val="26"/>
          <w:szCs w:val="26"/>
        </w:rPr>
        <w:t>2</w:t>
      </w:r>
      <w:r w:rsidR="00E63F9C" w:rsidRPr="00E950FE">
        <w:rPr>
          <w:sz w:val="26"/>
          <w:szCs w:val="26"/>
        </w:rPr>
        <w:t>2</w:t>
      </w:r>
      <w:r w:rsidR="00144C15" w:rsidRPr="00E950FE">
        <w:rPr>
          <w:sz w:val="26"/>
          <w:szCs w:val="26"/>
        </w:rPr>
        <w:t xml:space="preserve"> </w:t>
      </w:r>
      <w:r w:rsidR="00720BE1" w:rsidRPr="00E950FE">
        <w:rPr>
          <w:sz w:val="26"/>
          <w:szCs w:val="26"/>
        </w:rPr>
        <w:t xml:space="preserve">года на </w:t>
      </w:r>
      <w:r w:rsidR="00DC4DE8" w:rsidRPr="00E950FE">
        <w:rPr>
          <w:sz w:val="26"/>
          <w:szCs w:val="26"/>
        </w:rPr>
        <w:t xml:space="preserve">              </w:t>
      </w:r>
      <w:r w:rsidR="00857BFA" w:rsidRPr="00E950FE">
        <w:rPr>
          <w:bCs/>
          <w:sz w:val="26"/>
          <w:szCs w:val="26"/>
        </w:rPr>
        <w:t>135 374,67</w:t>
      </w:r>
      <w:r w:rsidR="00E950FE" w:rsidRPr="00E950FE">
        <w:rPr>
          <w:bCs/>
          <w:sz w:val="26"/>
          <w:szCs w:val="26"/>
        </w:rPr>
        <w:t>4</w:t>
      </w:r>
      <w:r w:rsidR="00857BFA" w:rsidRPr="00E950FE">
        <w:rPr>
          <w:bCs/>
          <w:sz w:val="26"/>
          <w:szCs w:val="26"/>
        </w:rPr>
        <w:t xml:space="preserve"> </w:t>
      </w:r>
      <w:r w:rsidR="00857BFA" w:rsidRPr="00E950FE">
        <w:rPr>
          <w:sz w:val="26"/>
          <w:szCs w:val="26"/>
        </w:rPr>
        <w:t>тыс. руб. или на 9,2%.</w:t>
      </w:r>
    </w:p>
    <w:p w:rsidR="009B70C2" w:rsidRPr="00E950FE" w:rsidRDefault="009B70C2" w:rsidP="00BE0C35">
      <w:pPr>
        <w:spacing w:line="264" w:lineRule="auto"/>
        <w:ind w:firstLine="567"/>
        <w:jc w:val="both"/>
        <w:rPr>
          <w:sz w:val="26"/>
          <w:szCs w:val="26"/>
        </w:rPr>
      </w:pPr>
      <w:r w:rsidRPr="00E950FE">
        <w:rPr>
          <w:sz w:val="26"/>
          <w:szCs w:val="26"/>
        </w:rPr>
        <w:t>Расходы бюджета за 9 месяцев 202</w:t>
      </w:r>
      <w:r w:rsidR="00456A61" w:rsidRPr="00E950FE">
        <w:rPr>
          <w:sz w:val="26"/>
          <w:szCs w:val="26"/>
        </w:rPr>
        <w:t>3</w:t>
      </w:r>
      <w:r w:rsidRPr="00E950FE">
        <w:rPr>
          <w:sz w:val="26"/>
          <w:szCs w:val="26"/>
        </w:rPr>
        <w:t xml:space="preserve"> года исполнены на </w:t>
      </w:r>
      <w:r w:rsidR="00456A61" w:rsidRPr="00E950FE">
        <w:rPr>
          <w:sz w:val="26"/>
          <w:szCs w:val="26"/>
        </w:rPr>
        <w:t xml:space="preserve">59,6% </w:t>
      </w:r>
      <w:r w:rsidR="0046485E" w:rsidRPr="00E950FE">
        <w:rPr>
          <w:sz w:val="26"/>
          <w:szCs w:val="26"/>
        </w:rPr>
        <w:t xml:space="preserve">от годового плана </w:t>
      </w:r>
      <w:r w:rsidRPr="00E950FE">
        <w:rPr>
          <w:sz w:val="26"/>
          <w:szCs w:val="26"/>
        </w:rPr>
        <w:t>или</w:t>
      </w:r>
      <w:r w:rsidR="0010514D" w:rsidRPr="00E950FE">
        <w:rPr>
          <w:sz w:val="26"/>
          <w:szCs w:val="26"/>
        </w:rPr>
        <w:t xml:space="preserve"> </w:t>
      </w:r>
      <w:r w:rsidRPr="00E950FE">
        <w:rPr>
          <w:sz w:val="26"/>
          <w:szCs w:val="26"/>
        </w:rPr>
        <w:t xml:space="preserve">в сумме </w:t>
      </w:r>
      <w:r w:rsidR="00456A61" w:rsidRPr="00E950FE">
        <w:rPr>
          <w:bCs/>
          <w:sz w:val="26"/>
          <w:szCs w:val="26"/>
        </w:rPr>
        <w:t xml:space="preserve">1 363 650,072 </w:t>
      </w:r>
      <w:r w:rsidR="00392C3C" w:rsidRPr="00E950FE">
        <w:rPr>
          <w:sz w:val="26"/>
          <w:szCs w:val="26"/>
        </w:rPr>
        <w:t>тыс. руб</w:t>
      </w:r>
      <w:r w:rsidR="002C0E1E" w:rsidRPr="00E950FE">
        <w:rPr>
          <w:sz w:val="26"/>
          <w:szCs w:val="26"/>
        </w:rPr>
        <w:t>.</w:t>
      </w:r>
      <w:r w:rsidR="00392C3C" w:rsidRPr="00E950FE">
        <w:rPr>
          <w:sz w:val="26"/>
          <w:szCs w:val="26"/>
        </w:rPr>
        <w:t xml:space="preserve">, что </w:t>
      </w:r>
      <w:r w:rsidR="00456A61" w:rsidRPr="00E950FE">
        <w:rPr>
          <w:sz w:val="26"/>
          <w:szCs w:val="26"/>
        </w:rPr>
        <w:t>ниж</w:t>
      </w:r>
      <w:r w:rsidR="00A60446" w:rsidRPr="00E950FE">
        <w:rPr>
          <w:sz w:val="26"/>
          <w:szCs w:val="26"/>
        </w:rPr>
        <w:t>е</w:t>
      </w:r>
      <w:r w:rsidR="00D7084A" w:rsidRPr="00E950FE">
        <w:rPr>
          <w:sz w:val="26"/>
          <w:szCs w:val="26"/>
        </w:rPr>
        <w:t xml:space="preserve"> аналогичного показателя прошлого года </w:t>
      </w:r>
      <w:r w:rsidR="00B40D27" w:rsidRPr="00E950FE">
        <w:rPr>
          <w:sz w:val="26"/>
          <w:szCs w:val="26"/>
        </w:rPr>
        <w:t>на</w:t>
      </w:r>
      <w:r w:rsidR="00647021" w:rsidRPr="00E950FE">
        <w:rPr>
          <w:sz w:val="26"/>
          <w:szCs w:val="26"/>
        </w:rPr>
        <w:t xml:space="preserve"> </w:t>
      </w:r>
      <w:r w:rsidR="00857BFA" w:rsidRPr="00E950FE">
        <w:rPr>
          <w:sz w:val="26"/>
          <w:szCs w:val="26"/>
        </w:rPr>
        <w:t xml:space="preserve">                </w:t>
      </w:r>
      <w:r w:rsidR="00857BFA" w:rsidRPr="00E950FE">
        <w:rPr>
          <w:bCs/>
          <w:sz w:val="26"/>
          <w:szCs w:val="26"/>
        </w:rPr>
        <w:t>119 963,678</w:t>
      </w:r>
      <w:r w:rsidR="00B40D27" w:rsidRPr="00E950FE">
        <w:rPr>
          <w:sz w:val="26"/>
          <w:szCs w:val="26"/>
        </w:rPr>
        <w:t>тыс. руб</w:t>
      </w:r>
      <w:r w:rsidR="002C0E1E" w:rsidRPr="00E950FE">
        <w:rPr>
          <w:sz w:val="26"/>
          <w:szCs w:val="26"/>
        </w:rPr>
        <w:t>. или на 8,</w:t>
      </w:r>
      <w:r w:rsidR="00857BFA" w:rsidRPr="00E950FE">
        <w:rPr>
          <w:sz w:val="26"/>
          <w:szCs w:val="26"/>
        </w:rPr>
        <w:t>1</w:t>
      </w:r>
      <w:r w:rsidR="002C0E1E" w:rsidRPr="00E950FE">
        <w:rPr>
          <w:sz w:val="26"/>
          <w:szCs w:val="26"/>
        </w:rPr>
        <w:t>%.</w:t>
      </w:r>
    </w:p>
    <w:p w:rsidR="00EB5676" w:rsidRPr="00E950FE" w:rsidRDefault="00EB5676" w:rsidP="00EB5676">
      <w:pPr>
        <w:widowControl w:val="0"/>
        <w:suppressAutoHyphens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E950FE">
        <w:rPr>
          <w:rFonts w:eastAsia="Lucida Sans Unicode"/>
          <w:sz w:val="26"/>
          <w:szCs w:val="26"/>
          <w:lang w:eastAsia="en-US" w:bidi="en-US"/>
        </w:rPr>
        <w:t xml:space="preserve">Бюджет городского округа за 9 месяцев 2023 года исполнен с дефицитом в сумме </w:t>
      </w:r>
      <w:r w:rsidR="00BA3C26" w:rsidRPr="00E950FE">
        <w:rPr>
          <w:bCs/>
          <w:sz w:val="26"/>
          <w:szCs w:val="26"/>
        </w:rPr>
        <w:t>29 785,46</w:t>
      </w:r>
      <w:r w:rsidR="00E950FE" w:rsidRPr="00E950FE">
        <w:rPr>
          <w:bCs/>
          <w:sz w:val="26"/>
          <w:szCs w:val="26"/>
        </w:rPr>
        <w:t>6</w:t>
      </w:r>
      <w:r w:rsidR="00BA3C26" w:rsidRPr="00E950FE">
        <w:rPr>
          <w:bCs/>
          <w:sz w:val="26"/>
          <w:szCs w:val="26"/>
        </w:rPr>
        <w:t xml:space="preserve"> </w:t>
      </w:r>
      <w:r w:rsidRPr="00E950FE">
        <w:rPr>
          <w:rFonts w:eastAsia="Lucida Sans Unicode"/>
          <w:sz w:val="26"/>
          <w:szCs w:val="26"/>
          <w:lang w:eastAsia="en-US" w:bidi="en-US"/>
        </w:rPr>
        <w:t>тыс. руб. (</w:t>
      </w:r>
      <w:r w:rsidR="00BA3C26" w:rsidRPr="00E950FE">
        <w:rPr>
          <w:rFonts w:eastAsia="Lucida Sans Unicode"/>
          <w:sz w:val="26"/>
          <w:szCs w:val="26"/>
          <w:lang w:eastAsia="en-US" w:bidi="en-US"/>
        </w:rPr>
        <w:t>за 9 месяцев</w:t>
      </w:r>
      <w:r w:rsidRPr="00E950FE">
        <w:rPr>
          <w:rFonts w:eastAsia="Lucida Sans Unicode"/>
          <w:sz w:val="26"/>
          <w:szCs w:val="26"/>
          <w:lang w:eastAsia="en-US" w:bidi="en-US"/>
        </w:rPr>
        <w:t xml:space="preserve"> 202</w:t>
      </w:r>
      <w:r w:rsidR="00FF3D45" w:rsidRPr="00E950FE">
        <w:rPr>
          <w:rFonts w:eastAsia="Lucida Sans Unicode"/>
          <w:sz w:val="26"/>
          <w:szCs w:val="26"/>
          <w:lang w:eastAsia="en-US" w:bidi="en-US"/>
        </w:rPr>
        <w:t>2</w:t>
      </w:r>
      <w:r w:rsidRPr="00E950FE">
        <w:rPr>
          <w:rFonts w:eastAsia="Lucida Sans Unicode"/>
          <w:sz w:val="26"/>
          <w:szCs w:val="26"/>
          <w:lang w:eastAsia="en-US" w:bidi="en-US"/>
        </w:rPr>
        <w:t xml:space="preserve"> года с дефицитом в сумме </w:t>
      </w:r>
      <w:r w:rsidR="00BA3C26" w:rsidRPr="00E950FE">
        <w:rPr>
          <w:bCs/>
          <w:sz w:val="26"/>
          <w:szCs w:val="26"/>
        </w:rPr>
        <w:t>14 374,475</w:t>
      </w:r>
      <w:r w:rsidRPr="00E950FE">
        <w:rPr>
          <w:rFonts w:eastAsia="Lucida Sans Unicode"/>
          <w:sz w:val="26"/>
          <w:szCs w:val="26"/>
          <w:lang w:eastAsia="en-US" w:bidi="en-US"/>
        </w:rPr>
        <w:t xml:space="preserve"> тыс. руб.).</w:t>
      </w:r>
    </w:p>
    <w:p w:rsidR="003E0CFA" w:rsidRPr="00E950FE" w:rsidRDefault="008D6B0D" w:rsidP="00BE0C35">
      <w:pPr>
        <w:ind w:right="-1" w:firstLine="567"/>
        <w:jc w:val="both"/>
        <w:rPr>
          <w:sz w:val="26"/>
          <w:szCs w:val="26"/>
        </w:rPr>
      </w:pPr>
      <w:r w:rsidRPr="00E950FE">
        <w:rPr>
          <w:sz w:val="26"/>
          <w:szCs w:val="26"/>
        </w:rPr>
        <w:t>Сравнительный а</w:t>
      </w:r>
      <w:r w:rsidR="000F2D6D" w:rsidRPr="00E950FE">
        <w:rPr>
          <w:sz w:val="26"/>
          <w:szCs w:val="26"/>
        </w:rPr>
        <w:t xml:space="preserve">нализ исполнения бюджета городского округа за </w:t>
      </w:r>
      <w:r w:rsidR="00720BE1" w:rsidRPr="00E950FE">
        <w:rPr>
          <w:sz w:val="26"/>
          <w:szCs w:val="26"/>
        </w:rPr>
        <w:t>9 месяцев</w:t>
      </w:r>
      <w:r w:rsidR="00605BDD" w:rsidRPr="00E950FE">
        <w:rPr>
          <w:sz w:val="26"/>
          <w:szCs w:val="26"/>
        </w:rPr>
        <w:t xml:space="preserve"> </w:t>
      </w:r>
      <w:r w:rsidR="000F2D6D" w:rsidRPr="00E950FE">
        <w:rPr>
          <w:sz w:val="26"/>
          <w:szCs w:val="26"/>
        </w:rPr>
        <w:t>20</w:t>
      </w:r>
      <w:r w:rsidR="00605BDD" w:rsidRPr="00E950FE">
        <w:rPr>
          <w:sz w:val="26"/>
          <w:szCs w:val="26"/>
        </w:rPr>
        <w:t>2</w:t>
      </w:r>
      <w:r w:rsidR="00E63F9C" w:rsidRPr="00E950FE">
        <w:rPr>
          <w:sz w:val="26"/>
          <w:szCs w:val="26"/>
        </w:rPr>
        <w:t>3</w:t>
      </w:r>
      <w:r w:rsidR="000F2D6D" w:rsidRPr="00E950FE">
        <w:rPr>
          <w:sz w:val="26"/>
          <w:szCs w:val="26"/>
        </w:rPr>
        <w:t xml:space="preserve"> года представлен в таблице:</w:t>
      </w:r>
      <w:r w:rsidR="007C4F43" w:rsidRPr="00E950FE">
        <w:rPr>
          <w:sz w:val="26"/>
          <w:szCs w:val="26"/>
        </w:rPr>
        <w:t xml:space="preserve">   </w:t>
      </w:r>
    </w:p>
    <w:p w:rsidR="00DC4DE8" w:rsidRPr="00E950FE" w:rsidRDefault="00DC4DE8" w:rsidP="00E950FE">
      <w:pPr>
        <w:ind w:right="-1" w:firstLine="567"/>
        <w:jc w:val="center"/>
        <w:rPr>
          <w:sz w:val="26"/>
          <w:szCs w:val="26"/>
        </w:rPr>
      </w:pPr>
    </w:p>
    <w:p w:rsidR="00167823" w:rsidRPr="00857BFA" w:rsidRDefault="007C4F43" w:rsidP="0036203B">
      <w:pPr>
        <w:ind w:right="-1" w:firstLine="709"/>
        <w:jc w:val="both"/>
        <w:rPr>
          <w:color w:val="002060"/>
          <w:sz w:val="28"/>
          <w:szCs w:val="28"/>
        </w:rPr>
      </w:pPr>
      <w:r w:rsidRPr="00857BFA">
        <w:rPr>
          <w:color w:val="002060"/>
          <w:sz w:val="26"/>
          <w:szCs w:val="26"/>
        </w:rPr>
        <w:t xml:space="preserve">                                                                        </w:t>
      </w:r>
      <w:r w:rsidR="003E0CFA" w:rsidRPr="00857BFA">
        <w:rPr>
          <w:color w:val="002060"/>
          <w:sz w:val="26"/>
          <w:szCs w:val="26"/>
        </w:rPr>
        <w:t xml:space="preserve">                                                  </w:t>
      </w:r>
      <w:r w:rsidRPr="00857BFA">
        <w:rPr>
          <w:color w:val="002060"/>
          <w:sz w:val="26"/>
          <w:szCs w:val="26"/>
        </w:rPr>
        <w:t xml:space="preserve"> </w:t>
      </w:r>
      <w:r w:rsidR="00167823" w:rsidRPr="00857BFA">
        <w:rPr>
          <w:color w:val="002060"/>
        </w:rPr>
        <w:t>тыс. руб</w:t>
      </w:r>
      <w:r w:rsidR="00167823" w:rsidRPr="00857BFA">
        <w:rPr>
          <w:color w:val="002060"/>
          <w:sz w:val="28"/>
          <w:szCs w:val="28"/>
        </w:rPr>
        <w:t>.</w:t>
      </w:r>
    </w:p>
    <w:p w:rsidR="00B24ED7" w:rsidRDefault="00B24ED7" w:rsidP="0036203B">
      <w:pPr>
        <w:ind w:right="-1" w:firstLine="709"/>
        <w:jc w:val="both"/>
        <w:rPr>
          <w:sz w:val="28"/>
          <w:szCs w:val="28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316"/>
        <w:gridCol w:w="1416"/>
        <w:gridCol w:w="709"/>
        <w:gridCol w:w="1276"/>
        <w:gridCol w:w="1416"/>
        <w:gridCol w:w="709"/>
        <w:gridCol w:w="1305"/>
        <w:gridCol w:w="613"/>
      </w:tblGrid>
      <w:tr w:rsidR="00E3424F" w:rsidTr="00E950FE">
        <w:trPr>
          <w:trHeight w:val="510"/>
        </w:trPr>
        <w:tc>
          <w:tcPr>
            <w:tcW w:w="798" w:type="pct"/>
            <w:vMerge w:val="restar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Уточненные бюджетные назначения на 2023 год 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 на 2022 год 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</w:t>
            </w:r>
          </w:p>
        </w:tc>
        <w:tc>
          <w:tcPr>
            <w:tcW w:w="920" w:type="pct"/>
            <w:gridSpan w:val="2"/>
            <w:vMerge w:val="restar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 исполнения  2023 г. к 2022 г. </w:t>
            </w:r>
          </w:p>
        </w:tc>
      </w:tr>
      <w:tr w:rsidR="00E3424F" w:rsidTr="00E950FE">
        <w:trPr>
          <w:trHeight w:val="300"/>
        </w:trPr>
        <w:tc>
          <w:tcPr>
            <w:tcW w:w="798" w:type="pct"/>
            <w:vMerge/>
            <w:vAlign w:val="center"/>
            <w:hideMark/>
          </w:tcPr>
          <w:p w:rsidR="00E3424F" w:rsidRDefault="00E3424F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E3424F" w:rsidRDefault="00E3424F">
            <w:pPr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  2023 года</w:t>
            </w:r>
          </w:p>
        </w:tc>
        <w:tc>
          <w:tcPr>
            <w:tcW w:w="612" w:type="pct"/>
            <w:vMerge/>
            <w:vAlign w:val="center"/>
            <w:hideMark/>
          </w:tcPr>
          <w:p w:rsidR="00E3424F" w:rsidRDefault="00E3424F">
            <w:pPr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 2022 года</w:t>
            </w: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E3424F" w:rsidRDefault="00E3424F">
            <w:pPr>
              <w:rPr>
                <w:sz w:val="18"/>
                <w:szCs w:val="18"/>
              </w:rPr>
            </w:pPr>
          </w:p>
        </w:tc>
      </w:tr>
      <w:tr w:rsidR="00E3424F" w:rsidTr="00E950FE">
        <w:trPr>
          <w:trHeight w:val="300"/>
        </w:trPr>
        <w:tc>
          <w:tcPr>
            <w:tcW w:w="798" w:type="pct"/>
            <w:vMerge/>
            <w:vAlign w:val="center"/>
            <w:hideMark/>
          </w:tcPr>
          <w:p w:rsidR="00E3424F" w:rsidRDefault="00E3424F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E3424F" w:rsidRDefault="00E3424F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2" w:type="pct"/>
            <w:vMerge/>
            <w:vAlign w:val="center"/>
            <w:hideMark/>
          </w:tcPr>
          <w:p w:rsidR="00E3424F" w:rsidRDefault="00E3424F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424F" w:rsidTr="00E950FE">
        <w:trPr>
          <w:trHeight w:val="510"/>
        </w:trPr>
        <w:tc>
          <w:tcPr>
            <w:tcW w:w="798" w:type="pct"/>
            <w:shd w:val="clear" w:color="auto" w:fill="auto"/>
            <w:vAlign w:val="center"/>
            <w:hideMark/>
          </w:tcPr>
          <w:p w:rsidR="00E3424F" w:rsidRDefault="00E34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2 070 799,995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1 333 864,606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2 009 216,950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1 469 239,280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-135 374,674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-9,2</w:t>
            </w:r>
          </w:p>
        </w:tc>
      </w:tr>
      <w:tr w:rsidR="00E3424F" w:rsidTr="00E950FE">
        <w:trPr>
          <w:trHeight w:val="510"/>
        </w:trPr>
        <w:tc>
          <w:tcPr>
            <w:tcW w:w="798" w:type="pct"/>
            <w:shd w:val="clear" w:color="auto" w:fill="auto"/>
            <w:vAlign w:val="center"/>
            <w:hideMark/>
          </w:tcPr>
          <w:p w:rsidR="00E3424F" w:rsidRDefault="00E3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851 709,465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626 791,311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801 976,700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520 308,110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106 483,201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</w:tr>
      <w:tr w:rsidR="00E3424F" w:rsidTr="00E950FE">
        <w:trPr>
          <w:trHeight w:val="510"/>
        </w:trPr>
        <w:tc>
          <w:tcPr>
            <w:tcW w:w="798" w:type="pct"/>
            <w:shd w:val="clear" w:color="auto" w:fill="auto"/>
            <w:vAlign w:val="center"/>
            <w:hideMark/>
          </w:tcPr>
          <w:p w:rsidR="00E3424F" w:rsidRDefault="00E34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1 219 090,530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707 073,295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1 207 240,250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948 931,170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-241 857,875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-25,5</w:t>
            </w:r>
          </w:p>
        </w:tc>
      </w:tr>
      <w:tr w:rsidR="00E3424F" w:rsidTr="00E950FE">
        <w:trPr>
          <w:trHeight w:val="300"/>
        </w:trPr>
        <w:tc>
          <w:tcPr>
            <w:tcW w:w="798" w:type="pct"/>
            <w:shd w:val="clear" w:color="auto" w:fill="auto"/>
            <w:vAlign w:val="center"/>
            <w:hideMark/>
          </w:tcPr>
          <w:p w:rsidR="00E3424F" w:rsidRDefault="00E34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2 286 185,096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1 363 650,072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59,6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2 044 496,230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1 483 613,750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-119 963,678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-8,1</w:t>
            </w:r>
          </w:p>
        </w:tc>
      </w:tr>
      <w:tr w:rsidR="00E3424F" w:rsidTr="00E950FE">
        <w:trPr>
          <w:trHeight w:val="510"/>
        </w:trPr>
        <w:tc>
          <w:tcPr>
            <w:tcW w:w="798" w:type="pct"/>
            <w:shd w:val="clear" w:color="auto" w:fill="auto"/>
            <w:vAlign w:val="center"/>
            <w:hideMark/>
          </w:tcPr>
          <w:p w:rsidR="00E3424F" w:rsidRDefault="00E34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(+), </w:t>
            </w:r>
            <w:proofErr w:type="gramEnd"/>
            <w:r>
              <w:rPr>
                <w:b/>
                <w:bCs/>
                <w:sz w:val="20"/>
                <w:szCs w:val="20"/>
              </w:rPr>
              <w:t>дефицит (-)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-154 984,730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-29 785,466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-35 279,280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-14 374,470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E3424F" w:rsidRDefault="00E34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480DA4" w:rsidRPr="00E950FE" w:rsidRDefault="00D650ED" w:rsidP="00BB06DA">
      <w:pPr>
        <w:spacing w:line="264" w:lineRule="auto"/>
        <w:ind w:firstLine="567"/>
        <w:jc w:val="center"/>
        <w:rPr>
          <w:b/>
          <w:sz w:val="26"/>
          <w:szCs w:val="26"/>
        </w:rPr>
      </w:pPr>
      <w:r w:rsidRPr="00E950FE">
        <w:rPr>
          <w:b/>
          <w:sz w:val="26"/>
          <w:szCs w:val="26"/>
        </w:rPr>
        <w:lastRenderedPageBreak/>
        <w:t>Анализ и</w:t>
      </w:r>
      <w:r w:rsidR="00620CA3" w:rsidRPr="00E950FE">
        <w:rPr>
          <w:b/>
          <w:sz w:val="26"/>
          <w:szCs w:val="26"/>
        </w:rPr>
        <w:t>сполнени</w:t>
      </w:r>
      <w:r w:rsidRPr="00E950FE">
        <w:rPr>
          <w:b/>
          <w:sz w:val="26"/>
          <w:szCs w:val="26"/>
        </w:rPr>
        <w:t>я</w:t>
      </w:r>
      <w:r w:rsidR="00620CA3" w:rsidRPr="00E950FE">
        <w:rPr>
          <w:b/>
          <w:sz w:val="26"/>
          <w:szCs w:val="26"/>
        </w:rPr>
        <w:t xml:space="preserve"> доходной части бюджета</w:t>
      </w:r>
      <w:r w:rsidR="00F50DC2" w:rsidRPr="00E950FE">
        <w:rPr>
          <w:b/>
          <w:sz w:val="26"/>
          <w:szCs w:val="26"/>
        </w:rPr>
        <w:t xml:space="preserve"> городского округа</w:t>
      </w:r>
    </w:p>
    <w:p w:rsidR="00901AC8" w:rsidRPr="00E950FE" w:rsidRDefault="00901AC8" w:rsidP="00BB06DA">
      <w:pPr>
        <w:spacing w:line="264" w:lineRule="auto"/>
        <w:ind w:firstLine="567"/>
        <w:jc w:val="center"/>
        <w:rPr>
          <w:b/>
          <w:sz w:val="26"/>
          <w:szCs w:val="26"/>
        </w:rPr>
      </w:pPr>
    </w:p>
    <w:p w:rsidR="0056674A" w:rsidRPr="00E950FE" w:rsidRDefault="0056674A" w:rsidP="0056674A">
      <w:pPr>
        <w:spacing w:line="271" w:lineRule="auto"/>
        <w:ind w:firstLine="680"/>
        <w:jc w:val="both"/>
        <w:rPr>
          <w:sz w:val="26"/>
          <w:szCs w:val="26"/>
        </w:rPr>
      </w:pPr>
      <w:r w:rsidRPr="00E950FE">
        <w:rPr>
          <w:sz w:val="26"/>
          <w:szCs w:val="26"/>
        </w:rPr>
        <w:t>Утвержденный на 2023 год бюджет городского округа по доходам за 9 месяцев 202</w:t>
      </w:r>
      <w:r w:rsidR="00053144" w:rsidRPr="00E950FE">
        <w:rPr>
          <w:sz w:val="26"/>
          <w:szCs w:val="26"/>
        </w:rPr>
        <w:t>3</w:t>
      </w:r>
      <w:r w:rsidRPr="00E950FE">
        <w:rPr>
          <w:sz w:val="26"/>
          <w:szCs w:val="26"/>
        </w:rPr>
        <w:t> года выполнен на 64,4 % или в сумме 1 333 864,60</w:t>
      </w:r>
      <w:r w:rsidR="00E950FE" w:rsidRPr="00E950FE">
        <w:rPr>
          <w:sz w:val="26"/>
          <w:szCs w:val="26"/>
        </w:rPr>
        <w:t>6</w:t>
      </w:r>
      <w:r w:rsidRPr="00E950FE">
        <w:rPr>
          <w:sz w:val="26"/>
          <w:szCs w:val="26"/>
        </w:rPr>
        <w:t xml:space="preserve"> тыс. руб.</w:t>
      </w:r>
    </w:p>
    <w:p w:rsidR="0056674A" w:rsidRPr="00E950FE" w:rsidRDefault="0056674A" w:rsidP="0056674A">
      <w:pPr>
        <w:spacing w:line="271" w:lineRule="auto"/>
        <w:ind w:firstLine="680"/>
        <w:jc w:val="both"/>
        <w:rPr>
          <w:sz w:val="26"/>
          <w:szCs w:val="26"/>
        </w:rPr>
      </w:pPr>
      <w:r w:rsidRPr="00E950FE">
        <w:rPr>
          <w:sz w:val="26"/>
          <w:szCs w:val="26"/>
        </w:rPr>
        <w:t>План по налоговым и неналоговым доходам за 9 месяцев 2023 года исполнен в сумме 626 791,310тыс. руб. или на 73,</w:t>
      </w:r>
      <w:r w:rsidR="00E950FE" w:rsidRPr="00E950FE">
        <w:rPr>
          <w:sz w:val="26"/>
          <w:szCs w:val="26"/>
        </w:rPr>
        <w:t>6</w:t>
      </w:r>
      <w:r w:rsidRPr="00E950FE">
        <w:rPr>
          <w:sz w:val="26"/>
          <w:szCs w:val="26"/>
        </w:rPr>
        <w:t>%. Размер поступлений налоговых и неналоговых доходов в отчетном периоде на 106 48</w:t>
      </w:r>
      <w:r w:rsidR="00E950FE" w:rsidRPr="00E950FE">
        <w:rPr>
          <w:sz w:val="26"/>
          <w:szCs w:val="26"/>
        </w:rPr>
        <w:t>3</w:t>
      </w:r>
      <w:r w:rsidRPr="00E950FE">
        <w:rPr>
          <w:sz w:val="26"/>
          <w:szCs w:val="26"/>
        </w:rPr>
        <w:t>,</w:t>
      </w:r>
      <w:r w:rsidR="00E950FE" w:rsidRPr="00E950FE">
        <w:rPr>
          <w:sz w:val="26"/>
          <w:szCs w:val="26"/>
        </w:rPr>
        <w:t>204</w:t>
      </w:r>
      <w:r w:rsidRPr="00E950FE">
        <w:rPr>
          <w:sz w:val="26"/>
          <w:szCs w:val="26"/>
        </w:rPr>
        <w:t xml:space="preserve"> тыс. руб. или на 20,5% больше поступлений аналогичного периода 2022 года.</w:t>
      </w:r>
    </w:p>
    <w:p w:rsidR="0056674A" w:rsidRPr="003A634D" w:rsidRDefault="0056674A" w:rsidP="0056674A">
      <w:pPr>
        <w:spacing w:line="271" w:lineRule="auto"/>
        <w:ind w:firstLine="680"/>
        <w:jc w:val="both"/>
        <w:rPr>
          <w:sz w:val="26"/>
          <w:szCs w:val="26"/>
        </w:rPr>
      </w:pPr>
      <w:r w:rsidRPr="003A634D">
        <w:rPr>
          <w:sz w:val="26"/>
          <w:szCs w:val="26"/>
        </w:rPr>
        <w:t xml:space="preserve">Бюджетные назначения по безвозмездным поступлениям </w:t>
      </w:r>
      <w:r w:rsidR="003A634D" w:rsidRPr="003A634D">
        <w:rPr>
          <w:sz w:val="26"/>
          <w:szCs w:val="26"/>
        </w:rPr>
        <w:t xml:space="preserve">(с учетом возвратов в бюджеты других уровней в сумме 12 882,058 тыс. руб.) </w:t>
      </w:r>
      <w:r w:rsidRPr="003A634D">
        <w:rPr>
          <w:sz w:val="26"/>
          <w:szCs w:val="26"/>
        </w:rPr>
        <w:t xml:space="preserve">исполнены на </w:t>
      </w:r>
      <w:r w:rsidR="003A634D" w:rsidRPr="003A634D">
        <w:rPr>
          <w:sz w:val="26"/>
          <w:szCs w:val="26"/>
        </w:rPr>
        <w:t>58,0</w:t>
      </w:r>
      <w:r w:rsidRPr="003A634D">
        <w:rPr>
          <w:sz w:val="26"/>
          <w:szCs w:val="26"/>
        </w:rPr>
        <w:t xml:space="preserve"> % или в сумме 7</w:t>
      </w:r>
      <w:r w:rsidR="003A634D" w:rsidRPr="003A634D">
        <w:rPr>
          <w:sz w:val="26"/>
          <w:szCs w:val="26"/>
        </w:rPr>
        <w:t>07</w:t>
      </w:r>
      <w:r w:rsidRPr="003A634D">
        <w:rPr>
          <w:sz w:val="26"/>
          <w:szCs w:val="26"/>
        </w:rPr>
        <w:t> </w:t>
      </w:r>
      <w:r w:rsidR="003A634D" w:rsidRPr="003A634D">
        <w:rPr>
          <w:sz w:val="26"/>
          <w:szCs w:val="26"/>
        </w:rPr>
        <w:t>073</w:t>
      </w:r>
      <w:r w:rsidRPr="003A634D">
        <w:rPr>
          <w:sz w:val="26"/>
          <w:szCs w:val="26"/>
        </w:rPr>
        <w:t>,</w:t>
      </w:r>
      <w:r w:rsidR="003A634D" w:rsidRPr="003A634D">
        <w:rPr>
          <w:sz w:val="26"/>
          <w:szCs w:val="26"/>
        </w:rPr>
        <w:t>295</w:t>
      </w:r>
      <w:r w:rsidRPr="003A634D">
        <w:rPr>
          <w:sz w:val="26"/>
          <w:szCs w:val="26"/>
        </w:rPr>
        <w:t xml:space="preserve"> тыс. руб., что на </w:t>
      </w:r>
      <w:r w:rsidRPr="003A634D">
        <w:rPr>
          <w:bCs/>
          <w:sz w:val="26"/>
          <w:szCs w:val="26"/>
        </w:rPr>
        <w:t>2</w:t>
      </w:r>
      <w:r w:rsidR="003A634D" w:rsidRPr="003A634D">
        <w:rPr>
          <w:bCs/>
          <w:sz w:val="26"/>
          <w:szCs w:val="26"/>
        </w:rPr>
        <w:t>41</w:t>
      </w:r>
      <w:r w:rsidRPr="003A634D">
        <w:rPr>
          <w:bCs/>
          <w:sz w:val="26"/>
          <w:szCs w:val="26"/>
        </w:rPr>
        <w:t> 8</w:t>
      </w:r>
      <w:r w:rsidR="003A634D" w:rsidRPr="003A634D">
        <w:rPr>
          <w:bCs/>
          <w:sz w:val="26"/>
          <w:szCs w:val="26"/>
        </w:rPr>
        <w:t>57,875</w:t>
      </w:r>
      <w:r w:rsidRPr="003A634D">
        <w:rPr>
          <w:sz w:val="26"/>
          <w:szCs w:val="26"/>
        </w:rPr>
        <w:t xml:space="preserve"> тыс. руб. или на 2</w:t>
      </w:r>
      <w:r w:rsidR="003A634D" w:rsidRPr="003A634D">
        <w:rPr>
          <w:sz w:val="26"/>
          <w:szCs w:val="26"/>
        </w:rPr>
        <w:t>5</w:t>
      </w:r>
      <w:r w:rsidRPr="003A634D">
        <w:rPr>
          <w:sz w:val="26"/>
          <w:szCs w:val="26"/>
        </w:rPr>
        <w:t>,</w:t>
      </w:r>
      <w:r w:rsidR="003A634D" w:rsidRPr="003A634D">
        <w:rPr>
          <w:sz w:val="26"/>
          <w:szCs w:val="26"/>
        </w:rPr>
        <w:t>5</w:t>
      </w:r>
      <w:r w:rsidRPr="003A634D">
        <w:rPr>
          <w:sz w:val="26"/>
          <w:szCs w:val="26"/>
        </w:rPr>
        <w:t>% меньше, чем в аналогичном периоде 2022 года.</w:t>
      </w:r>
    </w:p>
    <w:p w:rsidR="0056674A" w:rsidRPr="003A634D" w:rsidRDefault="0056674A" w:rsidP="0056674A">
      <w:pPr>
        <w:spacing w:line="271" w:lineRule="auto"/>
        <w:ind w:firstLine="680"/>
        <w:jc w:val="both"/>
        <w:textAlignment w:val="baseline"/>
        <w:rPr>
          <w:sz w:val="23"/>
          <w:szCs w:val="23"/>
        </w:rPr>
      </w:pPr>
      <w:r w:rsidRPr="003A634D">
        <w:rPr>
          <w:sz w:val="26"/>
          <w:szCs w:val="26"/>
        </w:rPr>
        <w:t xml:space="preserve">Исполнение бюджета в разрезе источников доходов за 9 месяцев 2023 года представлено в таблице:                                                                                            </w:t>
      </w:r>
      <w:r w:rsidRPr="003A634D">
        <w:rPr>
          <w:sz w:val="23"/>
          <w:szCs w:val="23"/>
        </w:rPr>
        <w:t>тыс. руб.</w:t>
      </w:r>
    </w:p>
    <w:tbl>
      <w:tblPr>
        <w:tblW w:w="53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9"/>
        <w:gridCol w:w="1131"/>
        <w:gridCol w:w="574"/>
        <w:gridCol w:w="568"/>
        <w:gridCol w:w="568"/>
        <w:gridCol w:w="570"/>
        <w:gridCol w:w="1122"/>
        <w:gridCol w:w="9"/>
        <w:gridCol w:w="1268"/>
        <w:gridCol w:w="9"/>
        <w:gridCol w:w="587"/>
        <w:gridCol w:w="1133"/>
        <w:gridCol w:w="679"/>
      </w:tblGrid>
      <w:tr w:rsidR="00751D15" w:rsidRPr="00751D15" w:rsidTr="009953BA">
        <w:trPr>
          <w:trHeight w:val="300"/>
        </w:trPr>
        <w:tc>
          <w:tcPr>
            <w:tcW w:w="650" w:type="pct"/>
            <w:vMerge w:val="restar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Показатели</w:t>
            </w:r>
          </w:p>
        </w:tc>
        <w:tc>
          <w:tcPr>
            <w:tcW w:w="1367" w:type="pct"/>
            <w:gridSpan w:val="3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2023</w:t>
            </w:r>
          </w:p>
        </w:tc>
        <w:tc>
          <w:tcPr>
            <w:tcW w:w="781" w:type="pct"/>
            <w:gridSpan w:val="3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Удельный вес, % </w:t>
            </w:r>
          </w:p>
        </w:tc>
        <w:tc>
          <w:tcPr>
            <w:tcW w:w="1372" w:type="pct"/>
            <w:gridSpan w:val="5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2022 год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Отклонение  </w:t>
            </w:r>
          </w:p>
        </w:tc>
      </w:tr>
      <w:tr w:rsidR="00751D15" w:rsidRPr="00751D15" w:rsidTr="009953BA">
        <w:trPr>
          <w:trHeight w:val="1530"/>
        </w:trPr>
        <w:tc>
          <w:tcPr>
            <w:tcW w:w="650" w:type="pct"/>
            <w:vMerge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план на год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исполнение за 9 мес.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% исполнения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к общим доходам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к налоговым и неналоговым доходам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к налоговым (неналоговым) доходам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план на год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исполнение за 9 мес.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% исполнения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Сумма (исполнение за 9 мес.)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% прироста (снижения) к 2022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ДОХОДЫ, в том числе: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2 070 799,994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E950FE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1 333 864,60</w:t>
            </w:r>
            <w:r w:rsidR="00E950FE" w:rsidRPr="00751D1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64,4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2 009 216,95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6"/>
                <w:szCs w:val="16"/>
              </w:rPr>
              <w:t>1 469 239,276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73,1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-135 374,671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 xml:space="preserve">-9,2 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Налоговые и неналоговые, в т. ч.</w:t>
            </w:r>
          </w:p>
        </w:tc>
        <w:tc>
          <w:tcPr>
            <w:tcW w:w="586" w:type="pct"/>
            <w:shd w:val="clear" w:color="000000" w:fill="D9D9D9"/>
            <w:vAlign w:val="center"/>
            <w:hideMark/>
          </w:tcPr>
          <w:p w:rsidR="0056674A" w:rsidRPr="00751D15" w:rsidRDefault="0056674A" w:rsidP="00E950FE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851 709,46</w:t>
            </w:r>
            <w:r w:rsidR="00E950FE" w:rsidRPr="00751D15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626 791,310</w:t>
            </w:r>
          </w:p>
        </w:tc>
        <w:tc>
          <w:tcPr>
            <w:tcW w:w="263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73,6</w:t>
            </w:r>
          </w:p>
        </w:tc>
        <w:tc>
          <w:tcPr>
            <w:tcW w:w="260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47,0</w:t>
            </w:r>
          </w:p>
        </w:tc>
        <w:tc>
          <w:tcPr>
            <w:tcW w:w="260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8" w:type="pct"/>
            <w:gridSpan w:val="2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801 976,700</w:t>
            </w:r>
          </w:p>
        </w:tc>
        <w:tc>
          <w:tcPr>
            <w:tcW w:w="585" w:type="pct"/>
            <w:gridSpan w:val="2"/>
            <w:shd w:val="clear" w:color="000000" w:fill="D9D9D9"/>
            <w:vAlign w:val="center"/>
            <w:hideMark/>
          </w:tcPr>
          <w:p w:rsidR="0056674A" w:rsidRPr="00751D15" w:rsidRDefault="0056674A" w:rsidP="00E950FE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520 308,</w:t>
            </w:r>
            <w:r w:rsidR="00E950FE" w:rsidRPr="00751D15">
              <w:rPr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269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64,9</w:t>
            </w:r>
          </w:p>
        </w:tc>
        <w:tc>
          <w:tcPr>
            <w:tcW w:w="519" w:type="pct"/>
            <w:shd w:val="clear" w:color="000000" w:fill="D9D9D9"/>
            <w:noWrap/>
            <w:vAlign w:val="center"/>
            <w:hideMark/>
          </w:tcPr>
          <w:p w:rsidR="0056674A" w:rsidRPr="00751D15" w:rsidRDefault="0056674A" w:rsidP="00E950FE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106 48</w:t>
            </w:r>
            <w:r w:rsidR="00E950FE" w:rsidRPr="00751D15">
              <w:rPr>
                <w:b/>
                <w:bCs/>
                <w:sz w:val="17"/>
                <w:szCs w:val="17"/>
              </w:rPr>
              <w:t>3</w:t>
            </w:r>
            <w:r w:rsidRPr="00751D15">
              <w:rPr>
                <w:b/>
                <w:bCs/>
                <w:sz w:val="17"/>
                <w:szCs w:val="17"/>
              </w:rPr>
              <w:t>,</w:t>
            </w:r>
            <w:r w:rsidR="00E950FE" w:rsidRPr="00751D15">
              <w:rPr>
                <w:b/>
                <w:bCs/>
                <w:sz w:val="17"/>
                <w:szCs w:val="17"/>
              </w:rPr>
              <w:t>204</w:t>
            </w:r>
          </w:p>
        </w:tc>
        <w:tc>
          <w:tcPr>
            <w:tcW w:w="311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 xml:space="preserve">20,5 </w:t>
            </w:r>
          </w:p>
        </w:tc>
      </w:tr>
      <w:tr w:rsidR="00751D15" w:rsidRPr="00751D15" w:rsidTr="009953BA">
        <w:trPr>
          <w:trHeight w:val="300"/>
        </w:trPr>
        <w:tc>
          <w:tcPr>
            <w:tcW w:w="650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Налоговые, в т. ч.</w:t>
            </w:r>
          </w:p>
        </w:tc>
        <w:tc>
          <w:tcPr>
            <w:tcW w:w="586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789 910,000</w:t>
            </w:r>
          </w:p>
        </w:tc>
        <w:tc>
          <w:tcPr>
            <w:tcW w:w="518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576 556, 173</w:t>
            </w:r>
          </w:p>
        </w:tc>
        <w:tc>
          <w:tcPr>
            <w:tcW w:w="263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73,0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43,0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92,0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518" w:type="pct"/>
            <w:gridSpan w:val="2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748 732,500</w:t>
            </w:r>
          </w:p>
        </w:tc>
        <w:tc>
          <w:tcPr>
            <w:tcW w:w="585" w:type="pct"/>
            <w:gridSpan w:val="2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484 612,328</w:t>
            </w:r>
          </w:p>
        </w:tc>
        <w:tc>
          <w:tcPr>
            <w:tcW w:w="269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64,7</w:t>
            </w:r>
          </w:p>
        </w:tc>
        <w:tc>
          <w:tcPr>
            <w:tcW w:w="519" w:type="pct"/>
            <w:shd w:val="clear" w:color="000000" w:fill="F2F2F2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91 943,905</w:t>
            </w:r>
          </w:p>
        </w:tc>
        <w:tc>
          <w:tcPr>
            <w:tcW w:w="311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19,0 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Налог на доходы  физ. лиц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691 390,000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525 634,701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76,0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39,4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83,8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91,2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564 200,00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365767,078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64,8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159 867,623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43,7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Налоги на совокупный доход: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17 020,000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11 584,946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68,1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1,84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93 250,000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83 480,735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89,5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-71 895,789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86,1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 налог, взимаемый с применением УСН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3 200,000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3 119,406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97,5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0,23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80 000,000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72 303,226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90,4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-69 183,82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-95,7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 ед. налог на вмененный доход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E950FE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-514,65</w:t>
            </w:r>
            <w:r w:rsidR="00E950FE" w:rsidRPr="00751D15">
              <w:rPr>
                <w:sz w:val="17"/>
                <w:szCs w:val="17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-94,246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0E1A76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-420,4</w:t>
            </w:r>
            <w:r w:rsidR="000E1A76" w:rsidRPr="00751D15">
              <w:rPr>
                <w:sz w:val="17"/>
                <w:szCs w:val="17"/>
              </w:rPr>
              <w:t>1</w:t>
            </w:r>
            <w:r w:rsidRPr="00751D15">
              <w:rPr>
                <w:sz w:val="17"/>
                <w:szCs w:val="17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446,0</w:t>
            </w:r>
          </w:p>
        </w:tc>
      </w:tr>
      <w:tr w:rsidR="00751D15" w:rsidRPr="00751D15" w:rsidTr="009953BA">
        <w:trPr>
          <w:trHeight w:val="30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 единый с/х налог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320,000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0E1A76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134,684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42,1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250,000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212,192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84,9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0E1A76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-77,50</w:t>
            </w:r>
            <w:r w:rsidR="000E1A76" w:rsidRPr="00751D15">
              <w:rPr>
                <w:sz w:val="17"/>
                <w:szCs w:val="17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-36,5</w:t>
            </w:r>
          </w:p>
        </w:tc>
      </w:tr>
      <w:tr w:rsidR="00751D15" w:rsidRPr="00751D15" w:rsidTr="009953BA">
        <w:trPr>
          <w:trHeight w:val="96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 - налог, взимаемый в связи с прим патентной системой налогообложения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13 500,000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0E1A76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8 845,51</w:t>
            </w:r>
            <w:r w:rsidR="000E1A76" w:rsidRPr="00751D15">
              <w:rPr>
                <w:sz w:val="17"/>
                <w:szCs w:val="17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65,5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1,5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13 000,000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11 059,563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85,1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0E1A76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-2 214,05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-20,0</w:t>
            </w:r>
          </w:p>
        </w:tc>
      </w:tr>
      <w:tr w:rsidR="00751D15" w:rsidRPr="00751D15" w:rsidTr="009953BA">
        <w:trPr>
          <w:trHeight w:val="525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Налог на имущество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57 000,000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18 049,060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31,7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2,9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3,1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70 200,000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15 934,023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22,7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2 115,037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13,3</w:t>
            </w:r>
          </w:p>
        </w:tc>
      </w:tr>
      <w:tr w:rsidR="00751D15" w:rsidRPr="00751D15" w:rsidTr="009953BA">
        <w:trPr>
          <w:trHeight w:val="30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 на имущество физических лиц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35 000,000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1 873,815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5,4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0,3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30 000,000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3 280,629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10,9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-1 406,814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-42,9</w:t>
            </w:r>
          </w:p>
        </w:tc>
      </w:tr>
      <w:tr w:rsidR="00751D15" w:rsidRPr="00751D15" w:rsidTr="009953BA">
        <w:trPr>
          <w:trHeight w:val="30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 земельный налог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22 000,000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16 175,245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73,5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2,6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2,8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40 200,000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12 653,394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31,5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3 521,851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27,8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lastRenderedPageBreak/>
              <w:t>Государственная пошлина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6 159,19</w:t>
            </w:r>
            <w:r w:rsidR="009953BA" w:rsidRPr="00751D15">
              <w:rPr>
                <w:sz w:val="17"/>
                <w:szCs w:val="17"/>
              </w:rPr>
              <w:t>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87,9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1,1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6 500,000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5 453,808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83,9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705,389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12,9</w:t>
            </w:r>
          </w:p>
        </w:tc>
      </w:tr>
      <w:tr w:rsidR="00751D15" w:rsidRPr="00751D15" w:rsidTr="009953BA">
        <w:trPr>
          <w:trHeight w:val="367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Акцизы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17 500,000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15 128,267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86,4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2,4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2,6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14 500,000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13 894,668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95,8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1 233,599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  8,8</w:t>
            </w:r>
          </w:p>
        </w:tc>
      </w:tr>
      <w:tr w:rsidR="00751D15" w:rsidRPr="00751D15" w:rsidTr="009953BA">
        <w:trPr>
          <w:trHeight w:val="367"/>
        </w:trPr>
        <w:tc>
          <w:tcPr>
            <w:tcW w:w="650" w:type="pct"/>
            <w:shd w:val="clear" w:color="auto" w:fill="auto"/>
            <w:vAlign w:val="center"/>
            <w:hideMark/>
          </w:tcPr>
          <w:p w:rsidR="000E1A76" w:rsidRPr="00751D15" w:rsidRDefault="000E1A76" w:rsidP="0082064A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Задолженность по перерасчетам по отмененным налогам, сборам и иным обязательным платежам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E1A76" w:rsidRPr="00751D15" w:rsidRDefault="000E1A76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E1A76" w:rsidRPr="00751D15" w:rsidRDefault="000E1A76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E1A76" w:rsidRPr="00751D15" w:rsidRDefault="000E1A76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E1A76" w:rsidRPr="00751D15" w:rsidRDefault="000E1A76" w:rsidP="0082064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0E1A76" w:rsidRPr="00751D15" w:rsidRDefault="000E1A76" w:rsidP="0082064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0E1A76" w:rsidRPr="00751D15" w:rsidRDefault="000E1A76" w:rsidP="0082064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0E1A76" w:rsidRPr="00751D15" w:rsidRDefault="000E1A76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82,500</w:t>
            </w:r>
            <w:r w:rsidRPr="00751D15">
              <w:rPr>
                <w:sz w:val="17"/>
                <w:szCs w:val="17"/>
              </w:rPr>
              <w:t> 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0E1A76" w:rsidRPr="00751D15" w:rsidRDefault="000E1A76" w:rsidP="000E1A76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82,</w:t>
            </w:r>
            <w:r w:rsidRPr="00751D15">
              <w:rPr>
                <w:sz w:val="17"/>
                <w:szCs w:val="17"/>
              </w:rPr>
              <w:t xml:space="preserve"> 160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E1A76" w:rsidRPr="00751D15" w:rsidRDefault="000E1A76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99,4</w:t>
            </w:r>
            <w:r w:rsidRPr="00751D15">
              <w:rPr>
                <w:sz w:val="17"/>
                <w:szCs w:val="17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0E1A76" w:rsidRPr="00751D15" w:rsidRDefault="009953B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82,5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0E1A76" w:rsidRPr="00751D15" w:rsidRDefault="009953BA" w:rsidP="009953BA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100,0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Неналоговые доходы, в том числе:</w:t>
            </w:r>
          </w:p>
        </w:tc>
        <w:tc>
          <w:tcPr>
            <w:tcW w:w="586" w:type="pct"/>
            <w:shd w:val="clear" w:color="000000" w:fill="F2F2F2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61 799,46</w:t>
            </w:r>
            <w:r w:rsidR="009953BA" w:rsidRPr="00751D15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18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50</w:t>
            </w:r>
            <w:r w:rsidR="009953BA" w:rsidRPr="00751D15">
              <w:rPr>
                <w:b/>
                <w:bCs/>
                <w:sz w:val="17"/>
                <w:szCs w:val="17"/>
              </w:rPr>
              <w:t xml:space="preserve"> </w:t>
            </w:r>
            <w:r w:rsidRPr="00751D15">
              <w:rPr>
                <w:b/>
                <w:bCs/>
                <w:sz w:val="17"/>
                <w:szCs w:val="17"/>
              </w:rPr>
              <w:t>235,137</w:t>
            </w:r>
          </w:p>
        </w:tc>
        <w:tc>
          <w:tcPr>
            <w:tcW w:w="263" w:type="pct"/>
            <w:shd w:val="clear" w:color="000000" w:fill="F2F2F2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81,</w:t>
            </w:r>
            <w:r w:rsidR="009953BA" w:rsidRPr="00751D15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3,8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8,0</w:t>
            </w:r>
          </w:p>
        </w:tc>
        <w:tc>
          <w:tcPr>
            <w:tcW w:w="261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518" w:type="pct"/>
            <w:gridSpan w:val="2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 xml:space="preserve">53 244,200 </w:t>
            </w:r>
          </w:p>
        </w:tc>
        <w:tc>
          <w:tcPr>
            <w:tcW w:w="585" w:type="pct"/>
            <w:gridSpan w:val="2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35 695,776</w:t>
            </w:r>
          </w:p>
        </w:tc>
        <w:tc>
          <w:tcPr>
            <w:tcW w:w="269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67,0</w:t>
            </w:r>
          </w:p>
        </w:tc>
        <w:tc>
          <w:tcPr>
            <w:tcW w:w="519" w:type="pct"/>
            <w:shd w:val="clear" w:color="000000" w:fill="F2F2F2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14 539,361</w:t>
            </w:r>
          </w:p>
        </w:tc>
        <w:tc>
          <w:tcPr>
            <w:tcW w:w="311" w:type="pct"/>
            <w:shd w:val="clear" w:color="000000" w:fill="F2F2F2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40,7</w:t>
            </w:r>
          </w:p>
        </w:tc>
      </w:tr>
      <w:tr w:rsidR="00751D15" w:rsidRPr="00751D15" w:rsidTr="009953BA">
        <w:trPr>
          <w:trHeight w:val="416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Доходы от использования муниципального имущества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36 500,000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27 826,627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76,2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4,4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55,4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38 741,700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28 753,372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74,2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-926,745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-3,2</w:t>
            </w:r>
          </w:p>
        </w:tc>
      </w:tr>
      <w:tr w:rsidR="00751D15" w:rsidRPr="00751D15" w:rsidTr="009953BA">
        <w:trPr>
          <w:trHeight w:val="405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both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 от сдачи в аренду земли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13 500,000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10 748,4</w:t>
            </w:r>
            <w:r w:rsidR="009953BA" w:rsidRPr="00751D15">
              <w:rPr>
                <w:sz w:val="17"/>
                <w:szCs w:val="17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79,6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1,7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21,4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13 574,700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9 563,08</w:t>
            </w:r>
            <w:r w:rsidR="009953BA" w:rsidRPr="00751D15">
              <w:rPr>
                <w:sz w:val="17"/>
                <w:szCs w:val="17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70,4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1 185,326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12,4</w:t>
            </w:r>
          </w:p>
        </w:tc>
      </w:tr>
      <w:tr w:rsidR="00751D15" w:rsidRPr="00751D15" w:rsidTr="009953BA">
        <w:trPr>
          <w:trHeight w:val="405"/>
        </w:trPr>
        <w:tc>
          <w:tcPr>
            <w:tcW w:w="650" w:type="pct"/>
            <w:shd w:val="clear" w:color="auto" w:fill="auto"/>
            <w:vAlign w:val="center"/>
          </w:tcPr>
          <w:p w:rsidR="0056674A" w:rsidRPr="00751D15" w:rsidRDefault="0056674A" w:rsidP="00374658">
            <w:pPr>
              <w:jc w:val="both"/>
              <w:rPr>
                <w:sz w:val="17"/>
                <w:szCs w:val="17"/>
              </w:rPr>
            </w:pPr>
            <w:bookmarkStart w:id="0" w:name="_Hlk151046322"/>
            <w:r w:rsidRPr="00751D15">
              <w:rPr>
                <w:sz w:val="17"/>
                <w:szCs w:val="17"/>
              </w:rPr>
              <w:t>Арендная плата на земли после разграничения государственной собственности, а также доходы от продажи права на заключение договоров аренды</w:t>
            </w:r>
            <w:bookmarkEnd w:id="0"/>
          </w:p>
        </w:tc>
        <w:tc>
          <w:tcPr>
            <w:tcW w:w="586" w:type="pct"/>
            <w:shd w:val="clear" w:color="auto" w:fill="auto"/>
            <w:vAlign w:val="center"/>
          </w:tcPr>
          <w:p w:rsidR="0056674A" w:rsidRPr="00751D15" w:rsidRDefault="000E1A76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356,41</w:t>
            </w:r>
            <w:r w:rsidR="009953BA" w:rsidRPr="00751D15">
              <w:rPr>
                <w:sz w:val="17"/>
                <w:szCs w:val="17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E1A76" w:rsidRPr="00751D15" w:rsidRDefault="000E1A76" w:rsidP="00A05245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0,07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356,412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100</w:t>
            </w:r>
          </w:p>
        </w:tc>
      </w:tr>
      <w:tr w:rsidR="00751D15" w:rsidRPr="00751D15" w:rsidTr="009953BA">
        <w:trPr>
          <w:trHeight w:val="144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both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- от сдачи в аренду имущества, находящегося в муниципальной собственности (кроме </w:t>
            </w:r>
            <w:proofErr w:type="spellStart"/>
            <w:r w:rsidRPr="00751D15">
              <w:rPr>
                <w:sz w:val="17"/>
                <w:szCs w:val="17"/>
              </w:rPr>
              <w:t>земельн</w:t>
            </w:r>
            <w:proofErr w:type="spellEnd"/>
            <w:r w:rsidRPr="00751D15">
              <w:rPr>
                <w:sz w:val="17"/>
                <w:szCs w:val="17"/>
              </w:rPr>
              <w:t>. участков)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15 000,000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10 067,505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67,1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20,0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18 267,000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12 212,681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66,9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-2 145,176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-17,6</w:t>
            </w:r>
          </w:p>
        </w:tc>
      </w:tr>
      <w:tr w:rsidR="00751D15" w:rsidRPr="00751D15" w:rsidTr="009953BA">
        <w:trPr>
          <w:trHeight w:val="72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- прочие доходы от использования имущества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6 654,29</w:t>
            </w:r>
            <w:r w:rsidR="009953BA" w:rsidRPr="00751D15">
              <w:rPr>
                <w:sz w:val="17"/>
                <w:szCs w:val="17"/>
              </w:rPr>
              <w:t>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83,</w:t>
            </w:r>
            <w:r w:rsidR="009953BA" w:rsidRPr="00751D15">
              <w:rPr>
                <w:sz w:val="17"/>
                <w:szCs w:val="17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13,2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6 900,000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6 977,608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101,1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-323,310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-4,6</w:t>
            </w:r>
          </w:p>
        </w:tc>
      </w:tr>
      <w:tr w:rsidR="00751D15" w:rsidRPr="00751D15" w:rsidTr="009953BA">
        <w:trPr>
          <w:trHeight w:val="81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1 020,000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1 087,83</w:t>
            </w:r>
            <w:r w:rsidR="009953BA" w:rsidRPr="00751D15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106,6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2,2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1 085,000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1 145,669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105,6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-57,837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-5,0</w:t>
            </w:r>
          </w:p>
        </w:tc>
      </w:tr>
      <w:tr w:rsidR="00751D15" w:rsidRPr="00751D15" w:rsidTr="009953BA">
        <w:trPr>
          <w:trHeight w:val="120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Доходы от оказания платных услуг и компенсации затрат  бюджетов городских округов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110,000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2 007,00</w:t>
            </w:r>
            <w:r w:rsidR="009953BA" w:rsidRPr="00751D15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1824,5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4,0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181,817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1 825,188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1004,0</w:t>
            </w:r>
          </w:p>
        </w:tc>
      </w:tr>
      <w:tr w:rsidR="00751D15" w:rsidRPr="00751D15" w:rsidTr="009953BA">
        <w:trPr>
          <w:trHeight w:val="96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Доходы</w:t>
            </w:r>
            <w:r w:rsidR="009953BA" w:rsidRPr="00751D15">
              <w:rPr>
                <w:b/>
                <w:bCs/>
                <w:sz w:val="17"/>
                <w:szCs w:val="17"/>
              </w:rPr>
              <w:t xml:space="preserve"> </w:t>
            </w:r>
            <w:r w:rsidRPr="00751D15">
              <w:rPr>
                <w:b/>
                <w:bCs/>
                <w:sz w:val="17"/>
                <w:szCs w:val="17"/>
              </w:rPr>
              <w:t xml:space="preserve"> от продажи материальных и нематериальных активов: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21 169,46</w:t>
            </w:r>
            <w:r w:rsidR="009953BA" w:rsidRPr="00751D15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18 531,42</w:t>
            </w:r>
            <w:r w:rsidR="009953BA" w:rsidRPr="00751D15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87,5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36,9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7 500,000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3 528,424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47,0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15 003,003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425,2</w:t>
            </w:r>
          </w:p>
        </w:tc>
      </w:tr>
      <w:tr w:rsidR="00751D15" w:rsidRPr="00751D15" w:rsidTr="009953BA">
        <w:trPr>
          <w:trHeight w:val="120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 от реализации имущества, находящегося в собственности городских округов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14 000,000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14 491,4</w:t>
            </w:r>
            <w:r w:rsidR="009953BA" w:rsidRPr="00751D15">
              <w:rPr>
                <w:sz w:val="17"/>
                <w:szCs w:val="17"/>
              </w:rPr>
              <w:t>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103,5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2,3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28,8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4 000,000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383,602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9,6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14 107,877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3677,7</w:t>
            </w:r>
          </w:p>
        </w:tc>
      </w:tr>
      <w:tr w:rsidR="00751D15" w:rsidRPr="00751D15" w:rsidTr="009953BA">
        <w:trPr>
          <w:trHeight w:val="1245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lastRenderedPageBreak/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7 169,464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3 170,54</w:t>
            </w:r>
            <w:r w:rsidR="009953BA" w:rsidRPr="00751D15">
              <w:rPr>
                <w:sz w:val="17"/>
                <w:szCs w:val="17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44,2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6,3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2700,000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2 576,630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95,4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593,916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23,1</w:t>
            </w:r>
          </w:p>
        </w:tc>
      </w:tr>
      <w:tr w:rsidR="00751D15" w:rsidRPr="00751D15" w:rsidTr="009953BA">
        <w:trPr>
          <w:trHeight w:val="416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- плата за увеличение площади земельных участков, </w:t>
            </w:r>
            <w:proofErr w:type="spellStart"/>
            <w:r w:rsidRPr="00751D15">
              <w:rPr>
                <w:sz w:val="17"/>
                <w:szCs w:val="17"/>
              </w:rPr>
              <w:t>наход</w:t>
            </w:r>
            <w:proofErr w:type="spellEnd"/>
            <w:r w:rsidRPr="00751D15">
              <w:rPr>
                <w:sz w:val="17"/>
                <w:szCs w:val="17"/>
              </w:rPr>
              <w:t>. в частной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869,40</w:t>
            </w:r>
            <w:r w:rsidR="009953BA" w:rsidRPr="00751D15">
              <w:rPr>
                <w:sz w:val="17"/>
                <w:szCs w:val="17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1A0948" w:rsidP="001A094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1,7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 800,000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568,192 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71,0 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301,208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53,0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636,392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31,8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1A0948" w:rsidP="001A094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1,3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4 000,000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1 525,810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38,1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-889,418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-58,3</w:t>
            </w:r>
          </w:p>
        </w:tc>
      </w:tr>
      <w:tr w:rsidR="00751D15" w:rsidRPr="00751D15" w:rsidTr="009953BA">
        <w:trPr>
          <w:trHeight w:val="480"/>
        </w:trPr>
        <w:tc>
          <w:tcPr>
            <w:tcW w:w="65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 Прочие неналоговые доходы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1 000,000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6674A" w:rsidRPr="00751D15" w:rsidRDefault="0056674A" w:rsidP="009953BA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145,85</w:t>
            </w:r>
            <w:r w:rsidR="009953BA" w:rsidRPr="00751D15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14,6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1A0948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</w:t>
            </w:r>
            <w:r w:rsidR="0056674A" w:rsidRPr="00751D15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0,3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1 917,500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560,684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29,2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7"/>
                <w:szCs w:val="17"/>
              </w:rPr>
            </w:pPr>
            <w:r w:rsidRPr="00751D15">
              <w:rPr>
                <w:b/>
                <w:bCs/>
                <w:sz w:val="17"/>
                <w:szCs w:val="17"/>
              </w:rPr>
              <w:t>-414,834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-74,0</w:t>
            </w:r>
          </w:p>
        </w:tc>
      </w:tr>
      <w:tr w:rsidR="00751D15" w:rsidRPr="00751D15" w:rsidTr="009953BA">
        <w:trPr>
          <w:trHeight w:val="795"/>
        </w:trPr>
        <w:tc>
          <w:tcPr>
            <w:tcW w:w="650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both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Безвозмездные поступления от бюджетов других уровней</w:t>
            </w:r>
          </w:p>
        </w:tc>
        <w:tc>
          <w:tcPr>
            <w:tcW w:w="586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1 219 090,529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719 955,353</w:t>
            </w:r>
          </w:p>
        </w:tc>
        <w:tc>
          <w:tcPr>
            <w:tcW w:w="263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59,1</w:t>
            </w:r>
          </w:p>
        </w:tc>
        <w:tc>
          <w:tcPr>
            <w:tcW w:w="260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260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pct"/>
            <w:gridSpan w:val="2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1 207 240,245</w:t>
            </w:r>
          </w:p>
        </w:tc>
        <w:tc>
          <w:tcPr>
            <w:tcW w:w="585" w:type="pct"/>
            <w:gridSpan w:val="2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949 789,872</w:t>
            </w:r>
          </w:p>
        </w:tc>
        <w:tc>
          <w:tcPr>
            <w:tcW w:w="269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519" w:type="pct"/>
            <w:shd w:val="clear" w:color="000000" w:fill="D9D9D9"/>
            <w:noWrap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bCs/>
                <w:sz w:val="16"/>
                <w:szCs w:val="16"/>
              </w:rPr>
            </w:pPr>
            <w:r w:rsidRPr="00751D15">
              <w:rPr>
                <w:b/>
                <w:bCs/>
                <w:sz w:val="16"/>
                <w:szCs w:val="16"/>
              </w:rPr>
              <w:t>-229 834,519</w:t>
            </w:r>
          </w:p>
        </w:tc>
        <w:tc>
          <w:tcPr>
            <w:tcW w:w="311" w:type="pct"/>
            <w:shd w:val="clear" w:color="000000" w:fill="D9D9D9"/>
            <w:vAlign w:val="center"/>
            <w:hideMark/>
          </w:tcPr>
          <w:p w:rsidR="0056674A" w:rsidRPr="00751D15" w:rsidRDefault="0056674A" w:rsidP="00374658">
            <w:pPr>
              <w:jc w:val="center"/>
              <w:rPr>
                <w:b/>
                <w:sz w:val="16"/>
                <w:szCs w:val="16"/>
              </w:rPr>
            </w:pPr>
            <w:r w:rsidRPr="00751D15">
              <w:rPr>
                <w:b/>
                <w:sz w:val="16"/>
                <w:szCs w:val="16"/>
              </w:rPr>
              <w:t>-24,2</w:t>
            </w:r>
          </w:p>
        </w:tc>
      </w:tr>
      <w:tr w:rsidR="00751D15" w:rsidRPr="00751D15" w:rsidTr="0099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 xml:space="preserve">Возврат </w:t>
            </w:r>
            <w:proofErr w:type="spellStart"/>
            <w:proofErr w:type="gramStart"/>
            <w:r w:rsidRPr="00751D15">
              <w:rPr>
                <w:sz w:val="17"/>
                <w:szCs w:val="17"/>
              </w:rPr>
              <w:t>остат</w:t>
            </w:r>
            <w:proofErr w:type="spellEnd"/>
            <w:r w:rsidRPr="00751D15">
              <w:rPr>
                <w:sz w:val="17"/>
                <w:szCs w:val="17"/>
              </w:rPr>
              <w:t>-ков</w:t>
            </w:r>
            <w:proofErr w:type="gramEnd"/>
            <w:r w:rsidRPr="00751D15">
              <w:rPr>
                <w:sz w:val="17"/>
                <w:szCs w:val="17"/>
              </w:rPr>
              <w:t xml:space="preserve"> субсидий, субвенций и иных трансфер-</w:t>
            </w:r>
            <w:proofErr w:type="spellStart"/>
            <w:r w:rsidRPr="00751D15">
              <w:rPr>
                <w:sz w:val="17"/>
                <w:szCs w:val="17"/>
              </w:rPr>
              <w:t>тов</w:t>
            </w:r>
            <w:proofErr w:type="spellEnd"/>
            <w:r w:rsidRPr="00751D15">
              <w:rPr>
                <w:sz w:val="17"/>
                <w:szCs w:val="17"/>
              </w:rPr>
              <w:t>, имеющих целевое назначение, прошлых лет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-12 882,058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-858,701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BA" w:rsidRPr="00751D15" w:rsidRDefault="009953BA" w:rsidP="0082064A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12 023,357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BA" w:rsidRPr="00751D15" w:rsidRDefault="00A05245" w:rsidP="00A05245">
            <w:pPr>
              <w:jc w:val="center"/>
              <w:rPr>
                <w:sz w:val="17"/>
                <w:szCs w:val="17"/>
              </w:rPr>
            </w:pPr>
            <w:r w:rsidRPr="00751D15">
              <w:rPr>
                <w:sz w:val="17"/>
                <w:szCs w:val="17"/>
              </w:rPr>
              <w:t>1400,2</w:t>
            </w:r>
          </w:p>
        </w:tc>
      </w:tr>
    </w:tbl>
    <w:p w:rsidR="009953BA" w:rsidRPr="00751D15" w:rsidRDefault="009953BA" w:rsidP="0056674A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01AC8" w:rsidRPr="00751D15" w:rsidRDefault="0056674A" w:rsidP="0056674A">
      <w:pPr>
        <w:spacing w:line="264" w:lineRule="auto"/>
        <w:ind w:firstLine="709"/>
        <w:jc w:val="center"/>
        <w:rPr>
          <w:b/>
          <w:sz w:val="26"/>
          <w:szCs w:val="26"/>
        </w:rPr>
      </w:pPr>
      <w:r w:rsidRPr="00751D15">
        <w:rPr>
          <w:b/>
          <w:sz w:val="26"/>
          <w:szCs w:val="26"/>
        </w:rPr>
        <w:t>Налоговые доходы</w:t>
      </w:r>
    </w:p>
    <w:p w:rsidR="0056674A" w:rsidRPr="00751D15" w:rsidRDefault="0056674A" w:rsidP="0056674A">
      <w:pPr>
        <w:spacing w:line="264" w:lineRule="auto"/>
        <w:ind w:firstLine="709"/>
        <w:jc w:val="both"/>
        <w:rPr>
          <w:sz w:val="26"/>
          <w:szCs w:val="26"/>
        </w:rPr>
      </w:pPr>
      <w:r w:rsidRPr="00751D15">
        <w:rPr>
          <w:sz w:val="26"/>
          <w:szCs w:val="26"/>
        </w:rPr>
        <w:t xml:space="preserve">Утвержденный годовой план по налоговым доходам за 9 месяцев 2023 года исполнен на 73,0% или в сумме 576 556,173 тыс. руб., что на 91 943,845 тыс. руб. (19,0%) выше аналогичных поступлений за соответствующий период 2022 года. </w:t>
      </w:r>
    </w:p>
    <w:p w:rsidR="0056674A" w:rsidRPr="00751D15" w:rsidRDefault="0056674A" w:rsidP="0056674A">
      <w:pPr>
        <w:spacing w:line="264" w:lineRule="auto"/>
        <w:ind w:firstLine="567"/>
        <w:jc w:val="both"/>
        <w:rPr>
          <w:sz w:val="26"/>
          <w:szCs w:val="26"/>
        </w:rPr>
      </w:pPr>
      <w:r w:rsidRPr="00751D15">
        <w:rPr>
          <w:sz w:val="26"/>
          <w:szCs w:val="26"/>
        </w:rPr>
        <w:t>Доля налоговых доходов</w:t>
      </w:r>
      <w:r w:rsidR="00751D15" w:rsidRPr="00751D15">
        <w:rPr>
          <w:sz w:val="26"/>
          <w:szCs w:val="26"/>
        </w:rPr>
        <w:t>, фактически поступивших в отчетном периоде 2023 года,</w:t>
      </w:r>
      <w:r w:rsidRPr="00751D15">
        <w:rPr>
          <w:sz w:val="26"/>
          <w:szCs w:val="26"/>
        </w:rPr>
        <w:t xml:space="preserve"> в общем </w:t>
      </w:r>
      <w:r w:rsidR="00751D15" w:rsidRPr="00751D15">
        <w:rPr>
          <w:sz w:val="26"/>
          <w:szCs w:val="26"/>
        </w:rPr>
        <w:t>объеме доходов составляет 43,0%,</w:t>
      </w:r>
      <w:r w:rsidRPr="00751D15">
        <w:rPr>
          <w:sz w:val="26"/>
          <w:szCs w:val="26"/>
        </w:rPr>
        <w:t xml:space="preserve"> в налоговых и неналоговых</w:t>
      </w:r>
      <w:r w:rsidR="00751D15" w:rsidRPr="00751D15">
        <w:rPr>
          <w:sz w:val="26"/>
          <w:szCs w:val="26"/>
        </w:rPr>
        <w:t xml:space="preserve"> доходах </w:t>
      </w:r>
      <w:r w:rsidRPr="00751D15">
        <w:rPr>
          <w:sz w:val="26"/>
          <w:szCs w:val="26"/>
        </w:rPr>
        <w:t>– 92,0%.</w:t>
      </w:r>
    </w:p>
    <w:p w:rsidR="0056674A" w:rsidRPr="00751D15" w:rsidRDefault="0056674A" w:rsidP="0056674A">
      <w:pPr>
        <w:spacing w:line="264" w:lineRule="auto"/>
        <w:ind w:firstLine="426"/>
        <w:jc w:val="both"/>
        <w:rPr>
          <w:sz w:val="26"/>
          <w:szCs w:val="26"/>
        </w:rPr>
      </w:pPr>
      <w:r w:rsidRPr="00751D15">
        <w:rPr>
          <w:sz w:val="26"/>
          <w:szCs w:val="26"/>
        </w:rPr>
        <w:t>По сравнению с аналогичным периодом 2022 года наблюдается:</w:t>
      </w:r>
    </w:p>
    <w:p w:rsidR="0056674A" w:rsidRPr="00751D15" w:rsidRDefault="0056674A" w:rsidP="0056674A">
      <w:pPr>
        <w:pStyle w:val="afc"/>
        <w:numPr>
          <w:ilvl w:val="0"/>
          <w:numId w:val="10"/>
        </w:numPr>
        <w:spacing w:line="288" w:lineRule="auto"/>
        <w:jc w:val="both"/>
        <w:rPr>
          <w:color w:val="auto"/>
          <w:sz w:val="26"/>
          <w:szCs w:val="26"/>
          <w:lang w:val="ru-RU"/>
        </w:rPr>
      </w:pPr>
      <w:r w:rsidRPr="00751D15">
        <w:rPr>
          <w:b/>
          <w:color w:val="auto"/>
          <w:sz w:val="26"/>
          <w:szCs w:val="26"/>
          <w:lang w:val="ru-RU"/>
        </w:rPr>
        <w:t>снижение налоговых доходов по следующим видам доходов</w:t>
      </w:r>
      <w:r w:rsidRPr="00751D15">
        <w:rPr>
          <w:color w:val="auto"/>
          <w:sz w:val="26"/>
          <w:szCs w:val="26"/>
          <w:lang w:val="ru-RU"/>
        </w:rPr>
        <w:t>:</w:t>
      </w:r>
    </w:p>
    <w:p w:rsidR="0056674A" w:rsidRPr="00751D15" w:rsidRDefault="0056674A" w:rsidP="0056674A">
      <w:pPr>
        <w:spacing w:line="288" w:lineRule="auto"/>
        <w:ind w:firstLine="567"/>
        <w:jc w:val="both"/>
        <w:rPr>
          <w:sz w:val="26"/>
          <w:szCs w:val="26"/>
        </w:rPr>
      </w:pPr>
      <w:r w:rsidRPr="00751D15">
        <w:rPr>
          <w:sz w:val="26"/>
          <w:szCs w:val="26"/>
        </w:rPr>
        <w:t xml:space="preserve">- по </w:t>
      </w:r>
      <w:proofErr w:type="gramStart"/>
      <w:r w:rsidRPr="00751D15">
        <w:rPr>
          <w:sz w:val="26"/>
          <w:szCs w:val="26"/>
        </w:rPr>
        <w:t>налогу</w:t>
      </w:r>
      <w:proofErr w:type="gramEnd"/>
      <w:r w:rsidRPr="00751D15">
        <w:rPr>
          <w:sz w:val="26"/>
          <w:szCs w:val="26"/>
        </w:rPr>
        <w:t xml:space="preserve"> взимаемому с применением упрощенной системы налогообложения снижение составило 69 1836,82 тыс. руб. или 95,7 % к уровню 2022 года.</w:t>
      </w:r>
    </w:p>
    <w:p w:rsidR="0056674A" w:rsidRPr="00751D15" w:rsidRDefault="0056674A" w:rsidP="0056674A">
      <w:pPr>
        <w:spacing w:line="288" w:lineRule="auto"/>
        <w:ind w:firstLine="567"/>
        <w:jc w:val="both"/>
        <w:rPr>
          <w:sz w:val="26"/>
          <w:szCs w:val="26"/>
        </w:rPr>
      </w:pPr>
      <w:r w:rsidRPr="00751D15">
        <w:rPr>
          <w:sz w:val="26"/>
          <w:szCs w:val="26"/>
        </w:rPr>
        <w:t xml:space="preserve">Уменьшение поступления по данному налогу объясняется тем, что в 2022 году действовал дифференцированный норматив отчислений в местный бюджет по налогу в </w:t>
      </w:r>
      <w:proofErr w:type="spellStart"/>
      <w:r w:rsidRPr="00751D15">
        <w:rPr>
          <w:sz w:val="26"/>
          <w:szCs w:val="26"/>
        </w:rPr>
        <w:t>Арсеньевский</w:t>
      </w:r>
      <w:proofErr w:type="spellEnd"/>
      <w:r w:rsidRPr="00751D15">
        <w:rPr>
          <w:sz w:val="26"/>
          <w:szCs w:val="26"/>
        </w:rPr>
        <w:t xml:space="preserve"> городской округ в размере 55,669364%, установленный законом Приморского края № 31-КЗ от 21 декабря 2021 года «О краевом бюджете на 2022 год и плановый период 2023 и 2024 годов». На 2023 год данный норматив отсутствует. Действует лишь единый норматив отчислений в бюджеты муниципальных районов, муниципальных округов и городских округов Приморского края от налога, взимаемого в связи с применением упрощенной системы налогообложения в размере 2%, установленный Законом Приморского края от 02 апреля 2019 года № 473-КЗ;</w:t>
      </w:r>
    </w:p>
    <w:p w:rsidR="0056674A" w:rsidRPr="00751D15" w:rsidRDefault="0056674A" w:rsidP="0056674A">
      <w:pPr>
        <w:spacing w:line="288" w:lineRule="auto"/>
        <w:ind w:firstLine="567"/>
        <w:jc w:val="both"/>
        <w:rPr>
          <w:sz w:val="26"/>
          <w:szCs w:val="26"/>
        </w:rPr>
      </w:pPr>
      <w:r w:rsidRPr="00751D15">
        <w:rPr>
          <w:sz w:val="26"/>
          <w:szCs w:val="26"/>
        </w:rPr>
        <w:t xml:space="preserve">- за 9 месяцев 2023 из средств бюджета городского округа производились возвраты ошибочно зачисленных платежей по единому налогу на вмененный доход </w:t>
      </w:r>
      <w:proofErr w:type="gramStart"/>
      <w:r w:rsidRPr="00751D15">
        <w:rPr>
          <w:sz w:val="26"/>
          <w:szCs w:val="26"/>
        </w:rPr>
        <w:t>за</w:t>
      </w:r>
      <w:proofErr w:type="gramEnd"/>
      <w:r w:rsidRPr="00751D15">
        <w:rPr>
          <w:sz w:val="26"/>
          <w:szCs w:val="26"/>
        </w:rPr>
        <w:t xml:space="preserve"> прошлые </w:t>
      </w:r>
      <w:r w:rsidRPr="00751D15">
        <w:rPr>
          <w:sz w:val="26"/>
          <w:szCs w:val="26"/>
        </w:rPr>
        <w:lastRenderedPageBreak/>
        <w:t>года в сумме 514,65</w:t>
      </w:r>
      <w:r w:rsidR="00751D15" w:rsidRPr="00751D15">
        <w:rPr>
          <w:sz w:val="26"/>
          <w:szCs w:val="26"/>
        </w:rPr>
        <w:t>6</w:t>
      </w:r>
      <w:r w:rsidRPr="00751D15">
        <w:rPr>
          <w:sz w:val="26"/>
          <w:szCs w:val="26"/>
        </w:rPr>
        <w:t xml:space="preserve"> тыс. руб., что на 420,409 тыс. руб., больше аналогичного периода 2022 года;</w:t>
      </w:r>
    </w:p>
    <w:p w:rsidR="0056674A" w:rsidRPr="00295F08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295F08">
        <w:rPr>
          <w:sz w:val="26"/>
          <w:szCs w:val="26"/>
        </w:rPr>
        <w:t xml:space="preserve">- снижение поступлений по налогу, взимаемому в связи с применением патентной системы налогообложения, составило 2 214,052 или 20% к уровню 2022 года, это обусловлено тем, что в соответствии с пунктом 2 статьи 346.51 Налогового кодекса РФ, налогоплательщики производят уплату налога по месту постановки на учет в налоговом органе в следующие </w:t>
      </w:r>
      <w:hyperlink r:id="rId9" w:history="1">
        <w:r w:rsidRPr="00295F08">
          <w:rPr>
            <w:rStyle w:val="af9"/>
            <w:color w:val="auto"/>
            <w:sz w:val="26"/>
            <w:szCs w:val="26"/>
            <w:u w:val="none"/>
          </w:rPr>
          <w:t>сроки</w:t>
        </w:r>
      </w:hyperlink>
      <w:r w:rsidRPr="00295F08">
        <w:rPr>
          <w:sz w:val="26"/>
          <w:szCs w:val="26"/>
        </w:rPr>
        <w:t>:</w:t>
      </w:r>
    </w:p>
    <w:p w:rsidR="0056674A" w:rsidRPr="00295F08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295F08">
        <w:rPr>
          <w:sz w:val="26"/>
          <w:szCs w:val="26"/>
        </w:rPr>
        <w:t>1) если патент получен на срок до шести месяцев, - в размере полной суммы налога в срок не позднее срока окончания действия патента;</w:t>
      </w:r>
    </w:p>
    <w:p w:rsidR="0056674A" w:rsidRPr="00295F08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295F08">
        <w:rPr>
          <w:sz w:val="26"/>
          <w:szCs w:val="26"/>
        </w:rPr>
        <w:t>2) если патент получен на срок от шести месяцев до календарного года:</w:t>
      </w:r>
    </w:p>
    <w:p w:rsidR="0056674A" w:rsidRPr="00295F08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295F08">
        <w:rPr>
          <w:sz w:val="26"/>
          <w:szCs w:val="26"/>
        </w:rPr>
        <w:t>в размере одной трети суммы налога в срок не позднее девяноста календарных дней после начала действия патента;</w:t>
      </w:r>
    </w:p>
    <w:p w:rsidR="0056674A" w:rsidRPr="00295F08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295F08">
        <w:rPr>
          <w:sz w:val="26"/>
          <w:szCs w:val="26"/>
        </w:rPr>
        <w:t>в размере двух третей суммы налога в срок не позднее срока окончания действия патента.</w:t>
      </w:r>
    </w:p>
    <w:p w:rsidR="0056674A" w:rsidRPr="00295F08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295F08">
        <w:rPr>
          <w:sz w:val="26"/>
          <w:szCs w:val="26"/>
        </w:rPr>
        <w:t>Т</w:t>
      </w:r>
      <w:r w:rsidR="00053144" w:rsidRPr="00295F08">
        <w:rPr>
          <w:sz w:val="26"/>
          <w:szCs w:val="26"/>
        </w:rPr>
        <w:t>аким</w:t>
      </w:r>
      <w:r w:rsidRPr="00295F08">
        <w:rPr>
          <w:sz w:val="26"/>
          <w:szCs w:val="26"/>
        </w:rPr>
        <w:t xml:space="preserve"> образом</w:t>
      </w:r>
      <w:r w:rsidR="00053144" w:rsidRPr="00295F08">
        <w:rPr>
          <w:sz w:val="26"/>
          <w:szCs w:val="26"/>
        </w:rPr>
        <w:t>,</w:t>
      </w:r>
      <w:r w:rsidRPr="00295F08">
        <w:rPr>
          <w:sz w:val="26"/>
          <w:szCs w:val="26"/>
        </w:rPr>
        <w:t xml:space="preserve"> по патентам, выданным на срок один год, уплата налога будет произведена налогоплательщиками до 31 декабря 2023 года.</w:t>
      </w:r>
    </w:p>
    <w:p w:rsidR="0056674A" w:rsidRPr="00295F08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295F08">
        <w:rPr>
          <w:sz w:val="26"/>
          <w:szCs w:val="26"/>
        </w:rPr>
        <w:t>- по единому сельскохозяйственному налогу объем поступлений снизился на 77,50</w:t>
      </w:r>
      <w:r w:rsidR="00295F08" w:rsidRPr="00295F08">
        <w:rPr>
          <w:sz w:val="26"/>
          <w:szCs w:val="26"/>
        </w:rPr>
        <w:t>8</w:t>
      </w:r>
      <w:r w:rsidRPr="00295F08">
        <w:rPr>
          <w:sz w:val="26"/>
          <w:szCs w:val="26"/>
        </w:rPr>
        <w:t xml:space="preserve"> тыс. руб. или 36,5 % к показателям 2022 года</w:t>
      </w:r>
    </w:p>
    <w:p w:rsidR="0056674A" w:rsidRPr="00295F08" w:rsidRDefault="0056674A" w:rsidP="0056674A">
      <w:pPr>
        <w:spacing w:line="271" w:lineRule="auto"/>
        <w:ind w:firstLine="680"/>
        <w:jc w:val="both"/>
        <w:rPr>
          <w:sz w:val="26"/>
          <w:szCs w:val="26"/>
        </w:rPr>
      </w:pPr>
      <w:proofErr w:type="gramStart"/>
      <w:r w:rsidRPr="00295F08">
        <w:rPr>
          <w:sz w:val="26"/>
          <w:szCs w:val="26"/>
        </w:rPr>
        <w:t>- по налогу на имущество физических лиц на 1 406,814 тыс. руб. или на 42,9% к показателям 2022 года; план на 2023 год выполнен на 5,4%. Снижение поступлений по налогу на имущество физических лиц связанно с введением единого налогового платежа и аккумулированием денежных средств на едином налоговом счете налогоплательщика до момента возникновения обязанности по уплате налога.</w:t>
      </w:r>
      <w:proofErr w:type="gramEnd"/>
      <w:r w:rsidRPr="00295F08">
        <w:rPr>
          <w:sz w:val="26"/>
          <w:szCs w:val="26"/>
        </w:rPr>
        <w:t xml:space="preserve"> Согласно ст. 409 НК РФ данный налог подлежит уплате налогоплательщиками в срок не позднее 1 декабря года, следующего за истекшим налоговым периодом.</w:t>
      </w:r>
    </w:p>
    <w:p w:rsidR="0056674A" w:rsidRPr="00CB33F4" w:rsidRDefault="0056674A" w:rsidP="0056674A">
      <w:pPr>
        <w:spacing w:line="271" w:lineRule="auto"/>
        <w:ind w:firstLine="680"/>
        <w:jc w:val="both"/>
        <w:rPr>
          <w:b/>
          <w:sz w:val="26"/>
          <w:szCs w:val="26"/>
        </w:rPr>
      </w:pPr>
      <w:r w:rsidRPr="00CB33F4">
        <w:rPr>
          <w:b/>
          <w:sz w:val="26"/>
          <w:szCs w:val="26"/>
        </w:rPr>
        <w:t>2. рост поступлений по следующим видам доходов:</w:t>
      </w:r>
    </w:p>
    <w:p w:rsidR="0056674A" w:rsidRPr="00CB33F4" w:rsidRDefault="0056674A" w:rsidP="0056674A">
      <w:pPr>
        <w:spacing w:line="271" w:lineRule="auto"/>
        <w:ind w:firstLine="680"/>
        <w:jc w:val="both"/>
        <w:rPr>
          <w:sz w:val="26"/>
          <w:szCs w:val="26"/>
        </w:rPr>
      </w:pPr>
      <w:r w:rsidRPr="00CB33F4">
        <w:rPr>
          <w:sz w:val="26"/>
          <w:szCs w:val="26"/>
        </w:rPr>
        <w:t xml:space="preserve">- налогу на доходы физических лиц (НДФЛ) на </w:t>
      </w:r>
      <w:r w:rsidR="00A037E8" w:rsidRPr="00CB33F4">
        <w:rPr>
          <w:sz w:val="26"/>
          <w:szCs w:val="26"/>
        </w:rPr>
        <w:t>159 867,623</w:t>
      </w:r>
      <w:r w:rsidRPr="00CB33F4">
        <w:rPr>
          <w:sz w:val="26"/>
          <w:szCs w:val="26"/>
        </w:rPr>
        <w:t xml:space="preserve"> тыс. руб</w:t>
      </w:r>
      <w:r w:rsidR="00A037E8" w:rsidRPr="00CB33F4">
        <w:rPr>
          <w:sz w:val="26"/>
          <w:szCs w:val="26"/>
        </w:rPr>
        <w:t>.</w:t>
      </w:r>
      <w:r w:rsidRPr="00CB33F4">
        <w:rPr>
          <w:sz w:val="26"/>
          <w:szCs w:val="26"/>
        </w:rPr>
        <w:t xml:space="preserve"> или на </w:t>
      </w:r>
      <w:r w:rsidR="00A037E8" w:rsidRPr="00CB33F4">
        <w:rPr>
          <w:sz w:val="26"/>
          <w:szCs w:val="26"/>
        </w:rPr>
        <w:t>43,7</w:t>
      </w:r>
      <w:r w:rsidRPr="00CB33F4">
        <w:rPr>
          <w:sz w:val="26"/>
          <w:szCs w:val="26"/>
        </w:rPr>
        <w:t xml:space="preserve">% к уровню 2022 года; </w:t>
      </w:r>
      <w:proofErr w:type="gramStart"/>
      <w:r w:rsidRPr="00CB33F4">
        <w:rPr>
          <w:sz w:val="26"/>
          <w:szCs w:val="26"/>
        </w:rPr>
        <w:t>годовой план выполнен на 7</w:t>
      </w:r>
      <w:r w:rsidR="00A037E8" w:rsidRPr="00CB33F4">
        <w:rPr>
          <w:sz w:val="26"/>
          <w:szCs w:val="26"/>
        </w:rPr>
        <w:t>6</w:t>
      </w:r>
      <w:r w:rsidRPr="00CB33F4">
        <w:rPr>
          <w:sz w:val="26"/>
          <w:szCs w:val="26"/>
        </w:rPr>
        <w:t>%. Основной причиной роста поступлений по НДФЛ, явилось увеличение на основании Закона Приморского края от 20 декабря 2022 года  № 253-КЗ «О краевом бюджете на 2023 год и плановый период 2024 и 2025 годов» с 1 января 2023 года процента отчисления по дополнительному нормативу отчислений от данного налога в местный бюджет (2022 году – 29,9644476%, в 2023 году</w:t>
      </w:r>
      <w:proofErr w:type="gramEnd"/>
      <w:r w:rsidRPr="00CB33F4">
        <w:rPr>
          <w:sz w:val="26"/>
          <w:szCs w:val="26"/>
        </w:rPr>
        <w:t xml:space="preserve"> – 32,185625%). Помимо этого, рост поступлений по налогу на доходы физических лиц в анализируемом периоде произошел по причине роста фонда оплаты труда (налоговой базы), в том числе по градообразующему предприятию ПАО ААК «Прогресс».</w:t>
      </w:r>
    </w:p>
    <w:p w:rsidR="0056674A" w:rsidRPr="007842B0" w:rsidRDefault="0056674A" w:rsidP="0056674A">
      <w:pPr>
        <w:tabs>
          <w:tab w:val="left" w:pos="709"/>
          <w:tab w:val="left" w:pos="9751"/>
        </w:tabs>
        <w:spacing w:line="271" w:lineRule="auto"/>
        <w:ind w:firstLine="680"/>
        <w:jc w:val="both"/>
        <w:rPr>
          <w:sz w:val="26"/>
          <w:szCs w:val="26"/>
        </w:rPr>
      </w:pPr>
      <w:r w:rsidRPr="007842B0">
        <w:rPr>
          <w:sz w:val="26"/>
          <w:szCs w:val="26"/>
        </w:rPr>
        <w:t>- земельному налогу на 3 521,851</w:t>
      </w:r>
      <w:r w:rsidRPr="007842B0">
        <w:rPr>
          <w:sz w:val="16"/>
          <w:szCs w:val="16"/>
        </w:rPr>
        <w:t xml:space="preserve"> </w:t>
      </w:r>
      <w:r w:rsidRPr="007842B0">
        <w:rPr>
          <w:sz w:val="26"/>
          <w:szCs w:val="26"/>
        </w:rPr>
        <w:t xml:space="preserve">тыс. руб. или на 27,8% к уровню 2022 года, годовой план выполнен на 73,5%, что связано с возобновлением поступлений платежей по земельному налогу в бюджет городского округа от градообразующего предприятия. </w:t>
      </w:r>
    </w:p>
    <w:p w:rsidR="0056674A" w:rsidRPr="007842B0" w:rsidRDefault="0056674A" w:rsidP="0056674A">
      <w:pPr>
        <w:spacing w:line="271" w:lineRule="auto"/>
        <w:ind w:firstLine="680"/>
        <w:jc w:val="both"/>
        <w:rPr>
          <w:sz w:val="26"/>
          <w:szCs w:val="26"/>
        </w:rPr>
      </w:pPr>
      <w:r w:rsidRPr="007842B0">
        <w:rPr>
          <w:sz w:val="26"/>
          <w:szCs w:val="26"/>
        </w:rPr>
        <w:t>- государственной пошлине на 705,389 тыс. руб. или на 12,9% к показателям 2022 года; годовой план выполнен на 87,9%;</w:t>
      </w:r>
    </w:p>
    <w:p w:rsidR="0056674A" w:rsidRPr="00F560EC" w:rsidRDefault="0056674A" w:rsidP="0056674A">
      <w:pPr>
        <w:spacing w:line="271" w:lineRule="auto"/>
        <w:ind w:firstLine="680"/>
        <w:jc w:val="both"/>
        <w:rPr>
          <w:sz w:val="26"/>
          <w:szCs w:val="26"/>
        </w:rPr>
      </w:pPr>
      <w:r w:rsidRPr="00F560EC">
        <w:rPr>
          <w:sz w:val="26"/>
          <w:szCs w:val="26"/>
        </w:rPr>
        <w:lastRenderedPageBreak/>
        <w:t>- налогу на товары, реализуемые на территории Российской Федерации (акцизы), на 1 233,599</w:t>
      </w:r>
      <w:r w:rsidRPr="00F560EC">
        <w:rPr>
          <w:sz w:val="16"/>
          <w:szCs w:val="16"/>
        </w:rPr>
        <w:t xml:space="preserve"> </w:t>
      </w:r>
      <w:r w:rsidRPr="00F560EC">
        <w:rPr>
          <w:sz w:val="26"/>
          <w:szCs w:val="26"/>
        </w:rPr>
        <w:t>тыс. руб. или на 8,8 к уровню 2022 года %; годовой план выполнен на 86,4%.</w:t>
      </w:r>
    </w:p>
    <w:p w:rsidR="0056674A" w:rsidRPr="00F560EC" w:rsidRDefault="0056674A" w:rsidP="0056674A">
      <w:pPr>
        <w:spacing w:line="271" w:lineRule="auto"/>
        <w:ind w:firstLine="709"/>
        <w:jc w:val="both"/>
        <w:rPr>
          <w:rStyle w:val="afb"/>
          <w:color w:val="auto"/>
          <w:sz w:val="26"/>
          <w:szCs w:val="26"/>
        </w:rPr>
      </w:pPr>
      <w:r w:rsidRPr="00F560EC">
        <w:rPr>
          <w:sz w:val="26"/>
          <w:szCs w:val="26"/>
        </w:rPr>
        <w:t>Анализ структуры налоговых доходов бюджета городского округа показал, что основная доля налоговых доходов приходится на отчисления от налога на доходы физических лиц, удельный вес (доля) НДФЛ в структуре налоговых поступлений за 9 месяцев 2023 года составил 91,2%, в налоговых и неналоговых доходах – 83,</w:t>
      </w:r>
      <w:r w:rsidR="00F560EC" w:rsidRPr="00F560EC">
        <w:rPr>
          <w:sz w:val="26"/>
          <w:szCs w:val="26"/>
        </w:rPr>
        <w:t>9</w:t>
      </w:r>
      <w:r w:rsidRPr="00F560EC">
        <w:rPr>
          <w:sz w:val="26"/>
          <w:szCs w:val="26"/>
        </w:rPr>
        <w:t xml:space="preserve">%, в общих доходах – 39,4%. </w:t>
      </w:r>
    </w:p>
    <w:p w:rsidR="0056674A" w:rsidRPr="005B2989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5B2989">
        <w:rPr>
          <w:sz w:val="26"/>
          <w:szCs w:val="26"/>
        </w:rPr>
        <w:t xml:space="preserve">Поступления по налогу на совокупный доход в налоговых поступлениях за 9 месяцев 2023 года составили </w:t>
      </w:r>
      <w:r w:rsidR="005B2989" w:rsidRPr="005B2989">
        <w:rPr>
          <w:sz w:val="26"/>
          <w:szCs w:val="26"/>
        </w:rPr>
        <w:t>2,0</w:t>
      </w:r>
      <w:r w:rsidRPr="005B2989">
        <w:rPr>
          <w:sz w:val="26"/>
          <w:szCs w:val="26"/>
        </w:rPr>
        <w:t>%, в налоговых и неналоговых доходах – 1,84%, в общих доходах -</w:t>
      </w:r>
      <w:r w:rsidR="005B2989" w:rsidRPr="005B2989">
        <w:rPr>
          <w:sz w:val="26"/>
          <w:szCs w:val="26"/>
        </w:rPr>
        <w:t xml:space="preserve"> 0,9%;</w:t>
      </w:r>
      <w:r w:rsidRPr="005B2989">
        <w:rPr>
          <w:sz w:val="26"/>
          <w:szCs w:val="26"/>
        </w:rPr>
        <w:t xml:space="preserve"> </w:t>
      </w:r>
      <w:r w:rsidR="005B2989" w:rsidRPr="005B2989">
        <w:rPr>
          <w:sz w:val="26"/>
          <w:szCs w:val="26"/>
        </w:rPr>
        <w:t xml:space="preserve">годовой план исполнен на 68,1%. </w:t>
      </w:r>
      <w:r w:rsidRPr="005B2989">
        <w:rPr>
          <w:sz w:val="26"/>
          <w:szCs w:val="26"/>
        </w:rPr>
        <w:t>В структуре данного налога:</w:t>
      </w:r>
    </w:p>
    <w:p w:rsidR="0056674A" w:rsidRPr="005B2989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5B2989">
        <w:rPr>
          <w:sz w:val="26"/>
          <w:szCs w:val="26"/>
        </w:rPr>
        <w:t xml:space="preserve">- основную долю – 76,4% занимает </w:t>
      </w:r>
      <w:proofErr w:type="gramStart"/>
      <w:r w:rsidRPr="005B2989">
        <w:rPr>
          <w:sz w:val="26"/>
          <w:szCs w:val="26"/>
        </w:rPr>
        <w:t>налог, взимаемый в связи с применением патентной системы налогообложения за 9 месяцев 2023 года годовой план исполнен</w:t>
      </w:r>
      <w:proofErr w:type="gramEnd"/>
      <w:r w:rsidRPr="005B2989">
        <w:rPr>
          <w:sz w:val="26"/>
          <w:szCs w:val="26"/>
        </w:rPr>
        <w:t xml:space="preserve"> на 65,5%.</w:t>
      </w:r>
    </w:p>
    <w:p w:rsidR="0056674A" w:rsidRPr="005B2989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5B2989">
        <w:rPr>
          <w:sz w:val="26"/>
          <w:szCs w:val="26"/>
        </w:rPr>
        <w:t>- 26,9 % занимают поступления по налогу, взимаемому с применением упрощенной системы налогообложения, исполнение составило 97,5% годовых назначений;</w:t>
      </w:r>
    </w:p>
    <w:p w:rsidR="0056674A" w:rsidRPr="005B2989" w:rsidRDefault="0056674A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5B2989">
        <w:rPr>
          <w:sz w:val="26"/>
          <w:szCs w:val="26"/>
        </w:rPr>
        <w:t xml:space="preserve">- единый сельскохозяйственный налог составил 1,2%, годовой план исполнен на 85,1%; </w:t>
      </w:r>
    </w:p>
    <w:p w:rsidR="0056674A" w:rsidRPr="005B2989" w:rsidRDefault="0056674A" w:rsidP="0056674A">
      <w:pPr>
        <w:tabs>
          <w:tab w:val="left" w:pos="567"/>
        </w:tabs>
        <w:spacing w:line="271" w:lineRule="auto"/>
        <w:ind w:firstLine="709"/>
        <w:jc w:val="both"/>
        <w:rPr>
          <w:sz w:val="26"/>
          <w:szCs w:val="26"/>
        </w:rPr>
      </w:pPr>
      <w:r w:rsidRPr="005B2989">
        <w:rPr>
          <w:sz w:val="26"/>
          <w:szCs w:val="26"/>
        </w:rPr>
        <w:t>Доля налогов на имущество в налоговых поступлениях составляет 3,1%, в налоговых и неналоговых доходах – 2,9%, в общих доходах городского округа -1,4%. Доля поступлений государственной пошлины в общем объеме налоговых доходов составила 1,1%, в налоговых и неналоговых  доходах – 1,0%, в общих доходах – 0,5%.</w:t>
      </w:r>
    </w:p>
    <w:p w:rsidR="0056674A" w:rsidRPr="005B2989" w:rsidRDefault="0056674A" w:rsidP="0056674A">
      <w:pPr>
        <w:tabs>
          <w:tab w:val="left" w:pos="567"/>
        </w:tabs>
        <w:spacing w:line="271" w:lineRule="auto"/>
        <w:ind w:firstLine="709"/>
        <w:jc w:val="both"/>
        <w:rPr>
          <w:sz w:val="26"/>
          <w:szCs w:val="26"/>
        </w:rPr>
      </w:pPr>
      <w:r w:rsidRPr="005B2989">
        <w:rPr>
          <w:sz w:val="26"/>
          <w:szCs w:val="26"/>
        </w:rPr>
        <w:t>Доля поступлений от уплаты акцизов по подакцизным товарам (услугам) в общем объеме налоговых доходов составила 2,6%, в налоговых и неналоговых доходах – 2,4%, в общих доходах – 1,1%.</w:t>
      </w:r>
    </w:p>
    <w:p w:rsidR="00901AC8" w:rsidRPr="004A0921" w:rsidRDefault="0056674A" w:rsidP="0056674A">
      <w:pPr>
        <w:tabs>
          <w:tab w:val="left" w:pos="567"/>
        </w:tabs>
        <w:spacing w:line="264" w:lineRule="auto"/>
        <w:ind w:firstLine="426"/>
        <w:jc w:val="center"/>
        <w:rPr>
          <w:b/>
          <w:sz w:val="26"/>
          <w:szCs w:val="26"/>
        </w:rPr>
      </w:pPr>
      <w:r w:rsidRPr="004A0921">
        <w:rPr>
          <w:b/>
          <w:sz w:val="26"/>
          <w:szCs w:val="26"/>
        </w:rPr>
        <w:t>Неналоговые доходы</w:t>
      </w:r>
    </w:p>
    <w:p w:rsidR="0056674A" w:rsidRPr="004A0921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A0921">
        <w:rPr>
          <w:sz w:val="26"/>
          <w:szCs w:val="26"/>
        </w:rPr>
        <w:t>Годовой план по неналоговым доходам за 9 месяцев 2023 года выполнен на 81,</w:t>
      </w:r>
      <w:r w:rsidR="004A0921" w:rsidRPr="004A0921">
        <w:rPr>
          <w:sz w:val="26"/>
          <w:szCs w:val="26"/>
        </w:rPr>
        <w:t>3</w:t>
      </w:r>
      <w:r w:rsidRPr="004A0921">
        <w:rPr>
          <w:sz w:val="26"/>
          <w:szCs w:val="26"/>
        </w:rPr>
        <w:t>% или в сумме 50 235,137 тыс. руб., что на 14 539,361 тыс. руб. (40,7%) больше поступлений за соответствующий период 2022 года.</w:t>
      </w:r>
    </w:p>
    <w:p w:rsidR="0056674A" w:rsidRPr="004A0921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A0921">
        <w:rPr>
          <w:sz w:val="26"/>
          <w:szCs w:val="26"/>
        </w:rPr>
        <w:t>По отношению к соответствующему периоду 2022 года наблюдается:</w:t>
      </w:r>
    </w:p>
    <w:p w:rsidR="0056674A" w:rsidRPr="004A0921" w:rsidRDefault="0056674A" w:rsidP="0056674A">
      <w:pPr>
        <w:pStyle w:val="afc"/>
        <w:numPr>
          <w:ilvl w:val="0"/>
          <w:numId w:val="11"/>
        </w:numPr>
        <w:tabs>
          <w:tab w:val="left" w:pos="567"/>
        </w:tabs>
        <w:spacing w:line="264" w:lineRule="auto"/>
        <w:jc w:val="both"/>
        <w:rPr>
          <w:color w:val="auto"/>
          <w:sz w:val="26"/>
          <w:szCs w:val="26"/>
          <w:lang w:val="ru-RU"/>
        </w:rPr>
      </w:pPr>
      <w:r w:rsidRPr="004A0921">
        <w:rPr>
          <w:b/>
          <w:color w:val="auto"/>
          <w:sz w:val="26"/>
          <w:szCs w:val="26"/>
          <w:lang w:val="ru-RU"/>
        </w:rPr>
        <w:t>снижение поступлений по следующим видам доходов</w:t>
      </w:r>
      <w:r w:rsidRPr="004A0921">
        <w:rPr>
          <w:color w:val="auto"/>
          <w:sz w:val="26"/>
          <w:szCs w:val="26"/>
          <w:lang w:val="ru-RU"/>
        </w:rPr>
        <w:t>:</w:t>
      </w:r>
    </w:p>
    <w:p w:rsidR="0056674A" w:rsidRPr="00727E37" w:rsidRDefault="0056674A" w:rsidP="0056674A">
      <w:pPr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 w:rsidRPr="00727E37">
        <w:rPr>
          <w:sz w:val="26"/>
          <w:szCs w:val="26"/>
        </w:rPr>
        <w:tab/>
        <w:t xml:space="preserve">- от сдачи в аренду имущества, находящегося в муниципальной собственности (кроме земельных участков) на 2 145,176 тыс. руб. или на 17,6% того же периода предыдущего года; план 2023 года выполнен на 67,1%; </w:t>
      </w:r>
    </w:p>
    <w:p w:rsidR="0056674A" w:rsidRPr="00727E37" w:rsidRDefault="0056674A" w:rsidP="0056674A">
      <w:pPr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 w:rsidRPr="00727E37">
        <w:rPr>
          <w:sz w:val="26"/>
          <w:szCs w:val="26"/>
        </w:rPr>
        <w:tab/>
        <w:t>- по прочим доходам от использования имущества на 323,310 тыс. руб. или 4,6% от показателей прошлого года; план 2023 года выполнен на 83,1%;</w:t>
      </w:r>
    </w:p>
    <w:p w:rsidR="0056674A" w:rsidRPr="00727E37" w:rsidRDefault="0056674A" w:rsidP="0056674A">
      <w:pPr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 w:rsidRPr="00727E37">
        <w:rPr>
          <w:sz w:val="26"/>
          <w:szCs w:val="26"/>
        </w:rPr>
        <w:tab/>
        <w:t xml:space="preserve">- по платежам при пользовании природными ресурсами на </w:t>
      </w:r>
      <w:r w:rsidR="00727E37" w:rsidRPr="00727E37">
        <w:rPr>
          <w:bCs/>
          <w:sz w:val="26"/>
          <w:szCs w:val="26"/>
        </w:rPr>
        <w:t>57,836</w:t>
      </w:r>
      <w:r w:rsidRPr="00727E37">
        <w:rPr>
          <w:bCs/>
          <w:sz w:val="26"/>
          <w:szCs w:val="26"/>
        </w:rPr>
        <w:t xml:space="preserve"> </w:t>
      </w:r>
      <w:r w:rsidRPr="00727E37">
        <w:rPr>
          <w:sz w:val="26"/>
          <w:szCs w:val="26"/>
        </w:rPr>
        <w:t>тыс. руб. или на 5,0% от значений 2022; план 2023 года выполнен на 106,6%;</w:t>
      </w:r>
    </w:p>
    <w:p w:rsidR="0056674A" w:rsidRPr="00727E37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bCs/>
          <w:sz w:val="26"/>
          <w:szCs w:val="26"/>
        </w:rPr>
      </w:pPr>
      <w:r w:rsidRPr="00727E37">
        <w:rPr>
          <w:sz w:val="26"/>
          <w:szCs w:val="26"/>
        </w:rPr>
        <w:t>- от ш</w:t>
      </w:r>
      <w:r w:rsidRPr="00727E37">
        <w:rPr>
          <w:bCs/>
          <w:sz w:val="26"/>
          <w:szCs w:val="26"/>
        </w:rPr>
        <w:t>трафов, санкций, возмещение ущерба на 889,418 тыс. руб. или на 58,3% от показателей 2022 года, план 2023 года выполнен на 31,8%;</w:t>
      </w:r>
    </w:p>
    <w:p w:rsidR="0056674A" w:rsidRPr="00727E37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727E37">
        <w:rPr>
          <w:bCs/>
          <w:sz w:val="26"/>
          <w:szCs w:val="26"/>
        </w:rPr>
        <w:t>- по прочим неналоговым доходам на 414,834 тыс. руб. или 74,0% того же периода 2022 года, план 2023 года исполнен на 14,6%.</w:t>
      </w:r>
    </w:p>
    <w:p w:rsidR="0056674A" w:rsidRPr="004D44A8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D44A8">
        <w:rPr>
          <w:b/>
          <w:sz w:val="26"/>
          <w:szCs w:val="26"/>
        </w:rPr>
        <w:t>2. рост поступлений по следующим видам доходов</w:t>
      </w:r>
      <w:r w:rsidRPr="004D44A8">
        <w:rPr>
          <w:sz w:val="26"/>
          <w:szCs w:val="26"/>
        </w:rPr>
        <w:t>:</w:t>
      </w:r>
    </w:p>
    <w:p w:rsidR="0056674A" w:rsidRPr="004F278A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F278A">
        <w:rPr>
          <w:sz w:val="26"/>
          <w:szCs w:val="26"/>
        </w:rPr>
        <w:lastRenderedPageBreak/>
        <w:t>- по доходам от оказания платных услуг и компенсации затрат бюджетов городских округов на 1 825,18</w:t>
      </w:r>
      <w:r w:rsidR="004E6FE0" w:rsidRPr="004F278A">
        <w:rPr>
          <w:sz w:val="26"/>
          <w:szCs w:val="26"/>
        </w:rPr>
        <w:t>9</w:t>
      </w:r>
      <w:r w:rsidRPr="004F278A">
        <w:rPr>
          <w:sz w:val="26"/>
          <w:szCs w:val="26"/>
        </w:rPr>
        <w:t xml:space="preserve"> тыс. руб. или на 1004,0% от показателей 2022 года;</w:t>
      </w:r>
    </w:p>
    <w:p w:rsidR="0056674A" w:rsidRPr="004F278A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F278A">
        <w:rPr>
          <w:sz w:val="26"/>
          <w:szCs w:val="26"/>
        </w:rPr>
        <w:t>- от сдачи в аренду земли на 1 185,326</w:t>
      </w:r>
      <w:r w:rsidRPr="004F278A">
        <w:rPr>
          <w:sz w:val="17"/>
          <w:szCs w:val="17"/>
        </w:rPr>
        <w:t xml:space="preserve"> </w:t>
      </w:r>
      <w:r w:rsidRPr="004F278A">
        <w:rPr>
          <w:sz w:val="26"/>
          <w:szCs w:val="26"/>
        </w:rPr>
        <w:t>тыс. руб. или на 12,4 % от показателей того же периода 2022 года; план 2023 года выполнен на 79,6%;</w:t>
      </w:r>
    </w:p>
    <w:p w:rsidR="0056674A" w:rsidRPr="004F278A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F278A">
        <w:rPr>
          <w:sz w:val="26"/>
          <w:szCs w:val="26"/>
        </w:rPr>
        <w:t>- от реализации имущества, находящегося в собственности городских округов на 14 107,87</w:t>
      </w:r>
      <w:r w:rsidR="004F278A" w:rsidRPr="004F278A">
        <w:rPr>
          <w:sz w:val="26"/>
          <w:szCs w:val="26"/>
        </w:rPr>
        <w:t>8</w:t>
      </w:r>
      <w:r w:rsidRPr="004F278A">
        <w:rPr>
          <w:sz w:val="26"/>
          <w:szCs w:val="26"/>
        </w:rPr>
        <w:t xml:space="preserve"> тыс. руб. или 3677,7% </w:t>
      </w:r>
      <w:bookmarkStart w:id="1" w:name="_Hlk151046646"/>
      <w:r w:rsidRPr="004F278A">
        <w:rPr>
          <w:sz w:val="26"/>
          <w:szCs w:val="26"/>
        </w:rPr>
        <w:t>от значений того же периода 2022 года</w:t>
      </w:r>
      <w:bookmarkEnd w:id="1"/>
      <w:r w:rsidRPr="004F278A">
        <w:rPr>
          <w:sz w:val="26"/>
          <w:szCs w:val="26"/>
        </w:rPr>
        <w:t>, план 2023 года выполнен на 103,5%;</w:t>
      </w:r>
    </w:p>
    <w:p w:rsidR="0056674A" w:rsidRPr="000D4042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F278A">
        <w:rPr>
          <w:sz w:val="26"/>
          <w:szCs w:val="26"/>
        </w:rPr>
        <w:t xml:space="preserve">- от </w:t>
      </w:r>
      <w:r w:rsidRPr="000D4042">
        <w:rPr>
          <w:sz w:val="26"/>
          <w:szCs w:val="26"/>
        </w:rPr>
        <w:t>продажи земельных участков, государственная собственность на которые не разграничена, на 593,91</w:t>
      </w:r>
      <w:r w:rsidR="004F278A" w:rsidRPr="000D4042">
        <w:rPr>
          <w:sz w:val="26"/>
          <w:szCs w:val="26"/>
        </w:rPr>
        <w:t>7</w:t>
      </w:r>
      <w:r w:rsidRPr="000D4042">
        <w:rPr>
          <w:sz w:val="26"/>
          <w:szCs w:val="26"/>
        </w:rPr>
        <w:t xml:space="preserve"> тыс. руб. или на 23,1 % от значений того же периода 2022 года; план текущего года выполнен на 44,2%;</w:t>
      </w:r>
    </w:p>
    <w:p w:rsidR="0056674A" w:rsidRPr="000D4042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0D4042">
        <w:rPr>
          <w:sz w:val="26"/>
          <w:szCs w:val="26"/>
        </w:rPr>
        <w:t>- плата за увеличение площади земельных участков, находящихся в частной собственности на 301,20</w:t>
      </w:r>
      <w:r w:rsidR="000D4042" w:rsidRPr="000D4042">
        <w:rPr>
          <w:sz w:val="26"/>
          <w:szCs w:val="26"/>
        </w:rPr>
        <w:t>9</w:t>
      </w:r>
      <w:r w:rsidRPr="000D4042">
        <w:rPr>
          <w:sz w:val="26"/>
          <w:szCs w:val="26"/>
        </w:rPr>
        <w:t xml:space="preserve"> или 53,0% от показателей 2022 года;</w:t>
      </w:r>
    </w:p>
    <w:p w:rsidR="0056674A" w:rsidRPr="000D4042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iCs/>
          <w:sz w:val="26"/>
          <w:szCs w:val="26"/>
        </w:rPr>
      </w:pPr>
      <w:r w:rsidRPr="000D4042">
        <w:rPr>
          <w:iCs/>
          <w:sz w:val="26"/>
          <w:szCs w:val="26"/>
        </w:rPr>
        <w:t>- арендная плата на земли после разграничения государственной собственности, а также доходы от продажи права на заключение договоров аренды – 356,412 тыс. руб.</w:t>
      </w:r>
    </w:p>
    <w:p w:rsidR="0056674A" w:rsidRPr="000D4042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0D4042">
        <w:rPr>
          <w:sz w:val="26"/>
          <w:szCs w:val="26"/>
        </w:rPr>
        <w:t xml:space="preserve">Анализ неналоговых доходов показал, что доля неналоговых доходов в общем объеме доходов бюджета городского округа составляет 3,8%, в налоговых и неналоговых доходах – 8,0%. </w:t>
      </w:r>
    </w:p>
    <w:p w:rsidR="0056674A" w:rsidRPr="000D4042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0D4042">
        <w:rPr>
          <w:sz w:val="26"/>
          <w:szCs w:val="26"/>
        </w:rPr>
        <w:t>Основную долю в составе неналоговых доходах за прошедший период 2023 года занимают поступления от использования муниципального имущества – 55,</w:t>
      </w:r>
      <w:r w:rsidR="000D4042" w:rsidRPr="000D4042">
        <w:rPr>
          <w:sz w:val="26"/>
          <w:szCs w:val="26"/>
        </w:rPr>
        <w:t>4</w:t>
      </w:r>
      <w:r w:rsidRPr="000D4042">
        <w:rPr>
          <w:sz w:val="26"/>
          <w:szCs w:val="26"/>
        </w:rPr>
        <w:t>% (основными источниками которого являются: доходы от сдачи в аренду земли – 38,6%, доходы от сдачи в аренду имущества, находящегося в муниципальной собственности (кроме земельных участков) – 36,2%, прочие доходы от использования имущества – 23,9%).</w:t>
      </w:r>
    </w:p>
    <w:p w:rsidR="0056674A" w:rsidRPr="004D44A8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D44A8">
        <w:rPr>
          <w:sz w:val="26"/>
          <w:szCs w:val="26"/>
        </w:rPr>
        <w:t>Доля платежей за пользование природными ресурсами в составе неналоговых доходах составили 2,2%, в налоговых и неналоговых – 0,2%, в общих доходах – 0,1%.</w:t>
      </w:r>
    </w:p>
    <w:p w:rsidR="0056674A" w:rsidRPr="004D44A8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D44A8">
        <w:rPr>
          <w:sz w:val="26"/>
          <w:szCs w:val="26"/>
        </w:rPr>
        <w:t>Доля доходов от продажи материальных и нематериальных активов в составе неналоговых доходах составила 36,9%, в налоговых и неналоговых – 3,0%, в общих доходах – 1,4%.</w:t>
      </w:r>
    </w:p>
    <w:p w:rsidR="0056674A" w:rsidRPr="004D44A8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D44A8">
        <w:rPr>
          <w:sz w:val="26"/>
          <w:szCs w:val="26"/>
        </w:rPr>
        <w:t>Доля поступлений от штрафов, санкций, возмещения ущерба в составе неналоговых доходах составила 1,3%, в налоговых и неналоговых – 0,1%, в общих доходах – 0,0</w:t>
      </w:r>
      <w:r w:rsidR="001A0948" w:rsidRPr="004D44A8">
        <w:rPr>
          <w:sz w:val="26"/>
          <w:szCs w:val="26"/>
        </w:rPr>
        <w:t>5</w:t>
      </w:r>
      <w:r w:rsidRPr="004D44A8">
        <w:rPr>
          <w:sz w:val="26"/>
          <w:szCs w:val="26"/>
        </w:rPr>
        <w:t>%.</w:t>
      </w:r>
    </w:p>
    <w:p w:rsidR="0056674A" w:rsidRPr="004D44A8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 w:rsidRPr="004D44A8">
        <w:rPr>
          <w:sz w:val="26"/>
          <w:szCs w:val="26"/>
        </w:rPr>
        <w:t>Доля поступлений от прочих неналоговых доходов в составе неналоговых доходах составила 0,3%, в налоговых и неналоговых</w:t>
      </w:r>
      <w:r w:rsidR="004D44A8" w:rsidRPr="004D44A8">
        <w:rPr>
          <w:sz w:val="26"/>
          <w:szCs w:val="26"/>
        </w:rPr>
        <w:t xml:space="preserve"> – 0,02%, в общих доходах – 0,0</w:t>
      </w:r>
      <w:r w:rsidRPr="004D44A8">
        <w:rPr>
          <w:sz w:val="26"/>
          <w:szCs w:val="26"/>
        </w:rPr>
        <w:t>1%.</w:t>
      </w:r>
    </w:p>
    <w:p w:rsidR="0056674A" w:rsidRPr="00463922" w:rsidRDefault="0056674A" w:rsidP="0056674A">
      <w:pPr>
        <w:tabs>
          <w:tab w:val="left" w:pos="567"/>
        </w:tabs>
        <w:spacing w:line="264" w:lineRule="auto"/>
        <w:ind w:firstLine="426"/>
        <w:jc w:val="both"/>
        <w:rPr>
          <w:color w:val="002060"/>
          <w:sz w:val="26"/>
          <w:szCs w:val="26"/>
        </w:rPr>
      </w:pPr>
    </w:p>
    <w:p w:rsidR="00AE6698" w:rsidRPr="00723872" w:rsidRDefault="006356E7" w:rsidP="00255A95">
      <w:pPr>
        <w:tabs>
          <w:tab w:val="left" w:pos="567"/>
        </w:tabs>
        <w:spacing w:line="264" w:lineRule="auto"/>
        <w:ind w:firstLine="426"/>
        <w:jc w:val="center"/>
        <w:rPr>
          <w:b/>
          <w:sz w:val="26"/>
          <w:szCs w:val="26"/>
        </w:rPr>
      </w:pPr>
      <w:r w:rsidRPr="00723872">
        <w:rPr>
          <w:b/>
          <w:sz w:val="26"/>
          <w:szCs w:val="26"/>
        </w:rPr>
        <w:t>Безвозмездные поступления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 w:cs="Tahoma"/>
          <w:sz w:val="26"/>
          <w:szCs w:val="26"/>
          <w:lang w:eastAsia="en-US" w:bidi="en-US"/>
        </w:rPr>
      </w:pPr>
      <w:r w:rsidRPr="00723872">
        <w:rPr>
          <w:rFonts w:eastAsia="Lucida Sans Unicode" w:cs="Tahoma"/>
          <w:sz w:val="26"/>
          <w:szCs w:val="26"/>
          <w:lang w:eastAsia="en-US" w:bidi="en-US"/>
        </w:rPr>
        <w:t xml:space="preserve">За </w:t>
      </w:r>
      <w:r w:rsidRPr="00723872">
        <w:rPr>
          <w:sz w:val="26"/>
          <w:szCs w:val="26"/>
        </w:rPr>
        <w:t xml:space="preserve">9 месяцев </w:t>
      </w:r>
      <w:r w:rsidRPr="00723872">
        <w:rPr>
          <w:rFonts w:eastAsia="Lucida Sans Unicode" w:cs="Tahoma"/>
          <w:sz w:val="26"/>
          <w:szCs w:val="26"/>
          <w:lang w:eastAsia="en-US" w:bidi="en-US"/>
        </w:rPr>
        <w:t xml:space="preserve">2023 года в доходную часть бюджета городского округа из бюджетов других уровней поступило </w:t>
      </w:r>
      <w:r w:rsidRPr="00723872">
        <w:rPr>
          <w:b/>
          <w:sz w:val="26"/>
          <w:szCs w:val="26"/>
        </w:rPr>
        <w:t>719 955,353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 w:cs="Tahoma"/>
          <w:sz w:val="26"/>
          <w:szCs w:val="26"/>
          <w:lang w:eastAsia="en-US" w:bidi="en-US"/>
        </w:rPr>
        <w:t xml:space="preserve">тыс. руб. безвозмездных поступлений из бюджета Приморского края, что составляет 59,1 % годовых плановых назначений, в том числе: 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>-</w:t>
      </w:r>
      <w:r w:rsidRPr="00723872">
        <w:rPr>
          <w:sz w:val="26"/>
          <w:szCs w:val="26"/>
        </w:rPr>
        <w:t xml:space="preserve">  Дотации бюджетам бюджетной системы Российской Федерации </w:t>
      </w:r>
      <w:r w:rsidRPr="00723872">
        <w:rPr>
          <w:rFonts w:eastAsia="Lucida Sans Unicode" w:cs="Tahoma"/>
          <w:sz w:val="26"/>
          <w:szCs w:val="26"/>
          <w:lang w:eastAsia="en-US" w:bidi="en-US"/>
        </w:rPr>
        <w:t xml:space="preserve">в сумме       </w:t>
      </w:r>
      <w:r w:rsidRPr="00723872">
        <w:rPr>
          <w:sz w:val="26"/>
          <w:szCs w:val="26"/>
        </w:rPr>
        <w:t>26 330,535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 тыс. руб. (годовой план исполнен на 100%);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 w:cs="Tahoma"/>
          <w:sz w:val="26"/>
          <w:szCs w:val="26"/>
          <w:lang w:eastAsia="en-US" w:bidi="en-US"/>
        </w:rPr>
        <w:t xml:space="preserve">- Субсидии бюджетам бюджетной системы Российской Федерации (межбюджетные субсидии) в 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сумме </w:t>
      </w:r>
      <w:r w:rsidR="00CF4537" w:rsidRPr="00723872">
        <w:rPr>
          <w:sz w:val="26"/>
          <w:szCs w:val="26"/>
        </w:rPr>
        <w:t>142 587,477</w:t>
      </w:r>
      <w:r w:rsidRPr="00723872">
        <w:rPr>
          <w:rFonts w:ascii="Arial" w:hAnsi="Arial" w:cs="Arial"/>
          <w:sz w:val="18"/>
          <w:szCs w:val="18"/>
        </w:rPr>
        <w:t xml:space="preserve"> </w:t>
      </w:r>
      <w:r w:rsidRPr="00723872">
        <w:rPr>
          <w:rFonts w:eastAsia="Lucida Sans Unicode" w:cs="Tahoma"/>
          <w:sz w:val="26"/>
          <w:szCs w:val="26"/>
          <w:lang w:eastAsia="en-US" w:bidi="en-US"/>
        </w:rPr>
        <w:t>тыс. руб.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 (годовой план исполнен на </w:t>
      </w:r>
      <w:r w:rsidR="00CF4537" w:rsidRPr="00723872">
        <w:rPr>
          <w:rFonts w:eastAsia="Lucida Sans Unicode"/>
          <w:sz w:val="26"/>
          <w:szCs w:val="26"/>
          <w:lang w:eastAsia="en-US" w:bidi="en-US"/>
        </w:rPr>
        <w:t>37,1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%), из них: </w:t>
      </w:r>
    </w:p>
    <w:p w:rsidR="00CF4537" w:rsidRPr="00723872" w:rsidRDefault="00CF4537" w:rsidP="00CF45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Субсидии бюджетам городских округов на обеспечение мероприятий по </w:t>
      </w:r>
      <w:r w:rsidRPr="00723872">
        <w:rPr>
          <w:rFonts w:eastAsia="Lucida Sans Unicode"/>
          <w:sz w:val="26"/>
          <w:szCs w:val="26"/>
          <w:lang w:eastAsia="en-US" w:bidi="en-US"/>
        </w:rPr>
        <w:lastRenderedPageBreak/>
        <w:t>модернизации систем коммунальной инфраструктуры за счет средств бюджетов в сумме 23 023,18</w:t>
      </w:r>
      <w:r w:rsidR="007A65A0" w:rsidRPr="00723872">
        <w:rPr>
          <w:rFonts w:eastAsia="Lucida Sans Unicode"/>
          <w:sz w:val="26"/>
          <w:szCs w:val="26"/>
          <w:lang w:eastAsia="en-US" w:bidi="en-US"/>
        </w:rPr>
        <w:t>2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 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>*</w:t>
      </w:r>
      <w:r w:rsidRPr="00723872">
        <w:rPr>
          <w:sz w:val="26"/>
          <w:szCs w:val="26"/>
        </w:rPr>
        <w:t xml:space="preserve"> субсидии бюджетам городских округов на реализацию мероприятий по обеспечению жильем молодых семей в сумме 1 005,875 тыс. руб.</w:t>
      </w:r>
      <w:r w:rsidRPr="00723872">
        <w:rPr>
          <w:rFonts w:eastAsia="Lucida Sans Unicode"/>
          <w:sz w:val="26"/>
          <w:szCs w:val="26"/>
          <w:lang w:eastAsia="en-US" w:bidi="en-US"/>
        </w:rPr>
        <w:t>;</w:t>
      </w:r>
    </w:p>
    <w:p w:rsidR="00CF4537" w:rsidRPr="00723872" w:rsidRDefault="00CF45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>* Субсидии бюджетам городских округов на реализацию программ формирования современной городской среды в сумме 26 203,468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</w:t>
      </w:r>
      <w:r w:rsidRPr="00723872">
        <w:rPr>
          <w:sz w:val="26"/>
          <w:szCs w:val="26"/>
        </w:rPr>
        <w:t xml:space="preserve">прочие субсидии бюджетам городских округов в сумме </w:t>
      </w:r>
      <w:r w:rsidR="00CF4537" w:rsidRPr="00723872">
        <w:rPr>
          <w:sz w:val="26"/>
          <w:szCs w:val="26"/>
        </w:rPr>
        <w:t>92 354,952</w:t>
      </w:r>
      <w:r w:rsidRPr="00723872">
        <w:rPr>
          <w:sz w:val="26"/>
          <w:szCs w:val="26"/>
        </w:rPr>
        <w:t xml:space="preserve"> тыс. руб.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 w:cs="Tahoma"/>
          <w:sz w:val="26"/>
          <w:szCs w:val="26"/>
          <w:lang w:eastAsia="en-US" w:bidi="en-US"/>
        </w:rPr>
        <w:t xml:space="preserve">- Субвенции бюджетам бюджетной системы 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Российской Федерации в сумме </w:t>
      </w:r>
      <w:r w:rsidR="009F5002" w:rsidRPr="00723872">
        <w:rPr>
          <w:sz w:val="26"/>
          <w:szCs w:val="26"/>
        </w:rPr>
        <w:t>513 298,524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тыс. руб. (годовой план исполнен на </w:t>
      </w:r>
      <w:r w:rsidR="009F5002" w:rsidRPr="00723872">
        <w:rPr>
          <w:rFonts w:eastAsia="Lucida Sans Unicode"/>
          <w:sz w:val="26"/>
          <w:szCs w:val="26"/>
          <w:lang w:eastAsia="en-US" w:bidi="en-US"/>
        </w:rPr>
        <w:t>67,7</w:t>
      </w:r>
      <w:r w:rsidRPr="00723872">
        <w:rPr>
          <w:rFonts w:eastAsia="Lucida Sans Unicode"/>
          <w:sz w:val="26"/>
          <w:szCs w:val="26"/>
          <w:lang w:eastAsia="en-US" w:bidi="en-US"/>
        </w:rPr>
        <w:t>%), из них: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субвенции местным бюджетам на выполнение передаваемых полномочий субъектов Российской Федерации в сумме </w:t>
      </w:r>
      <w:r w:rsidR="00F10C6D" w:rsidRPr="00723872">
        <w:rPr>
          <w:sz w:val="26"/>
          <w:szCs w:val="26"/>
        </w:rPr>
        <w:t>456 725,042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</w:t>
      </w:r>
      <w:r w:rsidR="00F10C6D" w:rsidRPr="00723872">
        <w:rPr>
          <w:sz w:val="26"/>
          <w:szCs w:val="26"/>
        </w:rPr>
        <w:t>9 656,743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sz w:val="26"/>
          <w:szCs w:val="26"/>
        </w:rPr>
      </w:pPr>
      <w:r w:rsidRPr="00723872">
        <w:rPr>
          <w:sz w:val="26"/>
          <w:szCs w:val="26"/>
        </w:rPr>
        <w:t>*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21 465,77</w:t>
      </w:r>
      <w:r w:rsidR="00F10C6D" w:rsidRPr="00723872">
        <w:rPr>
          <w:sz w:val="26"/>
          <w:szCs w:val="26"/>
        </w:rPr>
        <w:t>2</w:t>
      </w:r>
      <w:r w:rsidRPr="00723872">
        <w:rPr>
          <w:sz w:val="26"/>
          <w:szCs w:val="26"/>
        </w:rPr>
        <w:t xml:space="preserve"> 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>*</w:t>
      </w:r>
      <w:r w:rsidRPr="00723872">
        <w:rPr>
          <w:sz w:val="26"/>
          <w:szCs w:val="26"/>
        </w:rPr>
        <w:t xml:space="preserve">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5,781 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субвенции бюджетам </w:t>
      </w:r>
      <w:r w:rsidR="00F10C6D" w:rsidRPr="00723872">
        <w:rPr>
          <w:sz w:val="26"/>
          <w:szCs w:val="26"/>
        </w:rPr>
        <w:t xml:space="preserve">городских округов 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сумме </w:t>
      </w:r>
      <w:r w:rsidR="00F10C6D" w:rsidRPr="00723872">
        <w:rPr>
          <w:sz w:val="26"/>
          <w:szCs w:val="26"/>
        </w:rPr>
        <w:t>20 572,602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субвенции бюджетам городских округов на государственную регистрацию актов гражданского состояния в сумме </w:t>
      </w:r>
      <w:r w:rsidR="00F10C6D" w:rsidRPr="00723872">
        <w:rPr>
          <w:sz w:val="26"/>
          <w:szCs w:val="26"/>
        </w:rPr>
        <w:t>2 222,496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единая субвенция бюджетам городских округов из бюджета субъекта Российской Федерации в сумме </w:t>
      </w:r>
      <w:r w:rsidR="00F10C6D" w:rsidRPr="00723872">
        <w:rPr>
          <w:sz w:val="26"/>
          <w:szCs w:val="26"/>
        </w:rPr>
        <w:t>1 737,957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прочие субвенции бюджетам городских округов в сумме </w:t>
      </w:r>
      <w:r w:rsidR="00F10C6D" w:rsidRPr="00723872">
        <w:rPr>
          <w:sz w:val="26"/>
          <w:szCs w:val="26"/>
        </w:rPr>
        <w:t>912,131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 w:cs="Tahoma"/>
          <w:sz w:val="26"/>
          <w:szCs w:val="26"/>
          <w:lang w:eastAsia="en-US" w:bidi="en-US"/>
        </w:rPr>
      </w:pPr>
      <w:r w:rsidRPr="00723872">
        <w:rPr>
          <w:rFonts w:eastAsia="Lucida Sans Unicode" w:cs="Tahoma"/>
          <w:sz w:val="26"/>
          <w:szCs w:val="26"/>
          <w:lang w:eastAsia="en-US" w:bidi="en-US"/>
        </w:rPr>
        <w:t xml:space="preserve">- Межбюджетные трансферты в сумме </w:t>
      </w:r>
      <w:r w:rsidR="00F10C6D" w:rsidRPr="00723872">
        <w:rPr>
          <w:rFonts w:eastAsia="Lucida Sans Unicode" w:cs="Tahoma"/>
          <w:sz w:val="26"/>
          <w:szCs w:val="26"/>
          <w:lang w:eastAsia="en-US" w:bidi="en-US"/>
        </w:rPr>
        <w:t>37 738,817</w:t>
      </w:r>
      <w:r w:rsidRPr="00723872">
        <w:rPr>
          <w:rFonts w:eastAsia="Lucida Sans Unicode" w:cs="Tahoma"/>
          <w:sz w:val="26"/>
          <w:szCs w:val="26"/>
          <w:lang w:eastAsia="en-US" w:bidi="en-US"/>
        </w:rPr>
        <w:t xml:space="preserve"> тыс. руб.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 (годовой план исполнен на </w:t>
      </w:r>
      <w:r w:rsidR="00F10C6D" w:rsidRPr="00723872">
        <w:rPr>
          <w:rFonts w:eastAsia="Lucida Sans Unicode"/>
          <w:sz w:val="26"/>
          <w:szCs w:val="26"/>
          <w:lang w:eastAsia="en-US" w:bidi="en-US"/>
        </w:rPr>
        <w:t>74,5</w:t>
      </w:r>
      <w:r w:rsidRPr="00723872">
        <w:rPr>
          <w:rFonts w:eastAsia="Lucida Sans Unicode"/>
          <w:sz w:val="26"/>
          <w:szCs w:val="26"/>
          <w:lang w:eastAsia="en-US" w:bidi="en-US"/>
        </w:rPr>
        <w:t>%)</w:t>
      </w:r>
      <w:r w:rsidRPr="00723872">
        <w:rPr>
          <w:rFonts w:eastAsia="Lucida Sans Unicode" w:cs="Tahoma"/>
          <w:sz w:val="26"/>
          <w:szCs w:val="26"/>
          <w:lang w:eastAsia="en-US" w:bidi="en-US"/>
        </w:rPr>
        <w:t>, в том числе: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межбюджетные трансферты, передаваемые бюджетам на ежемесячное денежное вознаграждение за классное руководство педагогическим работникам, в сумме </w:t>
      </w:r>
      <w:r w:rsidR="00F10C6D" w:rsidRPr="00723872">
        <w:rPr>
          <w:sz w:val="26"/>
          <w:szCs w:val="26"/>
        </w:rPr>
        <w:t>21 442,459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руб.;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межбюджетные трансферты, передаваемые бюджетам городских округов на создание виртуальных концертных залов в сумме </w:t>
      </w:r>
      <w:r w:rsidRPr="00723872">
        <w:rPr>
          <w:sz w:val="26"/>
          <w:szCs w:val="26"/>
        </w:rPr>
        <w:t xml:space="preserve">2 551,020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руб.;</w:t>
      </w:r>
    </w:p>
    <w:p w:rsidR="00F10C6D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* межбюджетные трансферты, передаваемые бюджетам городских округов на создание модельных муниципальных библиотек в сумме </w:t>
      </w:r>
      <w:r w:rsidRPr="00723872">
        <w:rPr>
          <w:sz w:val="26"/>
          <w:szCs w:val="26"/>
        </w:rPr>
        <w:t>10</w:t>
      </w:r>
      <w:r w:rsidR="00F10C6D" w:rsidRPr="00723872">
        <w:rPr>
          <w:sz w:val="26"/>
          <w:szCs w:val="26"/>
        </w:rPr>
        <w:t> 204,082</w:t>
      </w:r>
      <w:r w:rsidRPr="00723872">
        <w:rPr>
          <w:sz w:val="26"/>
          <w:szCs w:val="26"/>
        </w:rPr>
        <w:t xml:space="preserve"> </w:t>
      </w:r>
      <w:r w:rsidRPr="00723872">
        <w:rPr>
          <w:rFonts w:eastAsia="Lucida Sans Unicode"/>
          <w:sz w:val="26"/>
          <w:szCs w:val="26"/>
          <w:lang w:eastAsia="en-US" w:bidi="en-US"/>
        </w:rPr>
        <w:t>тыс. руб</w:t>
      </w:r>
      <w:r w:rsidR="00F10C6D" w:rsidRPr="00723872">
        <w:rPr>
          <w:rFonts w:eastAsia="Lucida Sans Unicode"/>
          <w:sz w:val="26"/>
          <w:szCs w:val="26"/>
          <w:lang w:eastAsia="en-US" w:bidi="en-US"/>
        </w:rPr>
        <w:t>.;</w:t>
      </w:r>
    </w:p>
    <w:p w:rsidR="00B05F37" w:rsidRPr="00723872" w:rsidRDefault="00F10C6D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>* прочие межбюджетные трансферты, передаваемые бюджетам городских округов в сумме 3 541,256 тыс. руб.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В 2023 году произведен возврат остатков субсидий, субвенций и иных межбюджетных трансфертов, имеющих целевое назначение, прошлых лет из бюджетов </w:t>
      </w:r>
      <w:r w:rsidRPr="00723872">
        <w:rPr>
          <w:rFonts w:eastAsia="Lucida Sans Unicode"/>
          <w:sz w:val="26"/>
          <w:szCs w:val="26"/>
          <w:lang w:eastAsia="en-US" w:bidi="en-US"/>
        </w:rPr>
        <w:lastRenderedPageBreak/>
        <w:t xml:space="preserve">городских округов, в сумме </w:t>
      </w:r>
      <w:r w:rsidR="00C86F38" w:rsidRPr="00723872">
        <w:rPr>
          <w:sz w:val="26"/>
          <w:szCs w:val="26"/>
        </w:rPr>
        <w:t xml:space="preserve">12 882,058 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тыс. руб. </w:t>
      </w:r>
    </w:p>
    <w:p w:rsidR="00B05F37" w:rsidRPr="00723872" w:rsidRDefault="00B05F37" w:rsidP="00B05F37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/>
          <w:sz w:val="26"/>
          <w:szCs w:val="26"/>
          <w:lang w:eastAsia="en-US" w:bidi="en-US"/>
        </w:rPr>
      </w:pPr>
      <w:r w:rsidRPr="00723872">
        <w:rPr>
          <w:rFonts w:eastAsia="Lucida Sans Unicode"/>
          <w:sz w:val="26"/>
          <w:szCs w:val="26"/>
          <w:lang w:eastAsia="en-US" w:bidi="en-US"/>
        </w:rPr>
        <w:t xml:space="preserve">Доля безвозмездных поступлений (с учетом возвратов) в общем объеме доходов бюджета городского округа за отчетный период составила </w:t>
      </w:r>
      <w:r w:rsidR="00C86F38" w:rsidRPr="00723872">
        <w:rPr>
          <w:rFonts w:eastAsia="Lucida Sans Unicode"/>
          <w:sz w:val="26"/>
          <w:szCs w:val="26"/>
          <w:lang w:eastAsia="en-US" w:bidi="en-US"/>
        </w:rPr>
        <w:t>5</w:t>
      </w:r>
      <w:r w:rsidR="00723872" w:rsidRPr="00723872">
        <w:rPr>
          <w:rFonts w:eastAsia="Lucida Sans Unicode"/>
          <w:sz w:val="26"/>
          <w:szCs w:val="26"/>
          <w:lang w:eastAsia="en-US" w:bidi="en-US"/>
        </w:rPr>
        <w:t>4</w:t>
      </w:r>
      <w:r w:rsidR="00C86F38" w:rsidRPr="00723872">
        <w:rPr>
          <w:rFonts w:eastAsia="Lucida Sans Unicode"/>
          <w:sz w:val="26"/>
          <w:szCs w:val="26"/>
          <w:lang w:eastAsia="en-US" w:bidi="en-US"/>
        </w:rPr>
        <w:t>,0</w:t>
      </w:r>
      <w:r w:rsidRPr="00723872">
        <w:rPr>
          <w:rFonts w:eastAsia="Lucida Sans Unicode"/>
          <w:sz w:val="26"/>
          <w:szCs w:val="26"/>
          <w:lang w:eastAsia="en-US" w:bidi="en-US"/>
        </w:rPr>
        <w:t xml:space="preserve">%. </w:t>
      </w:r>
    </w:p>
    <w:p w:rsidR="00B05F37" w:rsidRDefault="00B05F37" w:rsidP="00255A95">
      <w:pPr>
        <w:tabs>
          <w:tab w:val="left" w:pos="567"/>
        </w:tabs>
        <w:spacing w:line="264" w:lineRule="auto"/>
        <w:ind w:firstLine="426"/>
        <w:jc w:val="center"/>
        <w:rPr>
          <w:b/>
          <w:color w:val="002060"/>
          <w:sz w:val="26"/>
          <w:szCs w:val="26"/>
        </w:rPr>
      </w:pPr>
    </w:p>
    <w:p w:rsidR="00B96C3E" w:rsidRPr="008B52B9" w:rsidRDefault="002D3BFB" w:rsidP="007735F6">
      <w:pPr>
        <w:spacing w:line="264" w:lineRule="auto"/>
        <w:ind w:firstLine="426"/>
        <w:jc w:val="center"/>
        <w:textAlignment w:val="baseline"/>
        <w:rPr>
          <w:b/>
          <w:sz w:val="26"/>
          <w:szCs w:val="26"/>
        </w:rPr>
      </w:pPr>
      <w:bookmarkStart w:id="2" w:name="_GoBack"/>
      <w:r w:rsidRPr="008B52B9">
        <w:rPr>
          <w:b/>
          <w:sz w:val="26"/>
          <w:szCs w:val="26"/>
        </w:rPr>
        <w:t>Анализ и</w:t>
      </w:r>
      <w:r w:rsidR="00481567" w:rsidRPr="008B52B9">
        <w:rPr>
          <w:b/>
          <w:sz w:val="26"/>
          <w:szCs w:val="26"/>
        </w:rPr>
        <w:t>сполнени</w:t>
      </w:r>
      <w:r w:rsidRPr="008B52B9">
        <w:rPr>
          <w:b/>
          <w:sz w:val="26"/>
          <w:szCs w:val="26"/>
        </w:rPr>
        <w:t>я</w:t>
      </w:r>
      <w:r w:rsidR="00481567" w:rsidRPr="008B52B9">
        <w:rPr>
          <w:b/>
          <w:sz w:val="26"/>
          <w:szCs w:val="26"/>
        </w:rPr>
        <w:t xml:space="preserve"> бюджета </w:t>
      </w:r>
      <w:r w:rsidR="00F50DC2" w:rsidRPr="008B52B9">
        <w:rPr>
          <w:b/>
          <w:sz w:val="26"/>
          <w:szCs w:val="26"/>
        </w:rPr>
        <w:t xml:space="preserve">городского округа </w:t>
      </w:r>
      <w:r w:rsidR="00481567" w:rsidRPr="008B52B9">
        <w:rPr>
          <w:b/>
          <w:sz w:val="26"/>
          <w:szCs w:val="26"/>
        </w:rPr>
        <w:t>по расходам</w:t>
      </w:r>
    </w:p>
    <w:p w:rsidR="003F4330" w:rsidRPr="008B52B9" w:rsidRDefault="003F4330" w:rsidP="007735F6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t>Уточненный план по расходам за 9 месяцев 202</w:t>
      </w:r>
      <w:r w:rsidR="005A2623" w:rsidRPr="008B52B9">
        <w:rPr>
          <w:sz w:val="26"/>
          <w:szCs w:val="26"/>
        </w:rPr>
        <w:t>3</w:t>
      </w:r>
      <w:r w:rsidRPr="008B52B9">
        <w:rPr>
          <w:sz w:val="26"/>
          <w:szCs w:val="26"/>
        </w:rPr>
        <w:t xml:space="preserve"> года исполн</w:t>
      </w:r>
      <w:r w:rsidR="00796CAB" w:rsidRPr="008B52B9">
        <w:rPr>
          <w:sz w:val="26"/>
          <w:szCs w:val="26"/>
        </w:rPr>
        <w:t xml:space="preserve">ен на </w:t>
      </w:r>
      <w:r w:rsidR="005A2623" w:rsidRPr="008B52B9">
        <w:rPr>
          <w:sz w:val="26"/>
          <w:szCs w:val="26"/>
        </w:rPr>
        <w:t>59</w:t>
      </w:r>
      <w:r w:rsidR="00446E20" w:rsidRPr="008B52B9">
        <w:rPr>
          <w:sz w:val="26"/>
          <w:szCs w:val="26"/>
        </w:rPr>
        <w:t xml:space="preserve">,6 % </w:t>
      </w:r>
      <w:r w:rsidR="00796CAB" w:rsidRPr="008B52B9">
        <w:rPr>
          <w:sz w:val="26"/>
          <w:szCs w:val="26"/>
        </w:rPr>
        <w:t xml:space="preserve">или в сумме </w:t>
      </w:r>
      <w:r w:rsidR="00446E20" w:rsidRPr="008B52B9">
        <w:rPr>
          <w:bCs/>
          <w:sz w:val="26"/>
          <w:szCs w:val="26"/>
        </w:rPr>
        <w:t xml:space="preserve">1 </w:t>
      </w:r>
      <w:r w:rsidR="005A2623" w:rsidRPr="008B52B9">
        <w:rPr>
          <w:bCs/>
          <w:sz w:val="26"/>
          <w:szCs w:val="26"/>
        </w:rPr>
        <w:t>363</w:t>
      </w:r>
      <w:r w:rsidR="00446E20" w:rsidRPr="008B52B9">
        <w:rPr>
          <w:bCs/>
          <w:sz w:val="26"/>
          <w:szCs w:val="26"/>
        </w:rPr>
        <w:t xml:space="preserve"> 6</w:t>
      </w:r>
      <w:r w:rsidR="005A2623" w:rsidRPr="008B52B9">
        <w:rPr>
          <w:bCs/>
          <w:sz w:val="26"/>
          <w:szCs w:val="26"/>
        </w:rPr>
        <w:t>50</w:t>
      </w:r>
      <w:r w:rsidR="00446E20" w:rsidRPr="008B52B9">
        <w:rPr>
          <w:bCs/>
          <w:sz w:val="26"/>
          <w:szCs w:val="26"/>
        </w:rPr>
        <w:t>,</w:t>
      </w:r>
      <w:r w:rsidR="005A2623" w:rsidRPr="008B52B9">
        <w:rPr>
          <w:bCs/>
          <w:sz w:val="26"/>
          <w:szCs w:val="26"/>
        </w:rPr>
        <w:t>072</w:t>
      </w:r>
      <w:r w:rsidR="00446E20" w:rsidRPr="008B52B9">
        <w:rPr>
          <w:bCs/>
          <w:sz w:val="26"/>
          <w:szCs w:val="26"/>
        </w:rPr>
        <w:t xml:space="preserve"> </w:t>
      </w:r>
      <w:r w:rsidRPr="008B52B9">
        <w:rPr>
          <w:sz w:val="26"/>
          <w:szCs w:val="26"/>
        </w:rPr>
        <w:t>тыс. руб</w:t>
      </w:r>
      <w:r w:rsidR="00446E20" w:rsidRPr="008B52B9">
        <w:rPr>
          <w:sz w:val="26"/>
          <w:szCs w:val="26"/>
        </w:rPr>
        <w:t xml:space="preserve">., что </w:t>
      </w:r>
      <w:r w:rsidR="005A2623" w:rsidRPr="008B52B9">
        <w:rPr>
          <w:sz w:val="26"/>
          <w:szCs w:val="26"/>
        </w:rPr>
        <w:t>ниже</w:t>
      </w:r>
      <w:r w:rsidR="00446E20" w:rsidRPr="008B52B9">
        <w:rPr>
          <w:sz w:val="26"/>
          <w:szCs w:val="26"/>
        </w:rPr>
        <w:t xml:space="preserve"> расходов за аналогичный период прошлого года </w:t>
      </w:r>
      <w:r w:rsidRPr="008B52B9">
        <w:rPr>
          <w:sz w:val="26"/>
          <w:szCs w:val="26"/>
        </w:rPr>
        <w:t xml:space="preserve">на </w:t>
      </w:r>
      <w:r w:rsidR="005A2623" w:rsidRPr="008B52B9">
        <w:rPr>
          <w:bCs/>
          <w:sz w:val="26"/>
          <w:szCs w:val="26"/>
        </w:rPr>
        <w:t>119 963,679</w:t>
      </w:r>
      <w:r w:rsidR="00446E20" w:rsidRPr="008B52B9">
        <w:rPr>
          <w:bCs/>
          <w:sz w:val="26"/>
          <w:szCs w:val="26"/>
        </w:rPr>
        <w:t xml:space="preserve"> </w:t>
      </w:r>
      <w:r w:rsidR="00DE1018" w:rsidRPr="008B52B9">
        <w:rPr>
          <w:sz w:val="26"/>
          <w:szCs w:val="26"/>
        </w:rPr>
        <w:t>тыс. руб</w:t>
      </w:r>
      <w:r w:rsidR="00446E20" w:rsidRPr="008B52B9">
        <w:rPr>
          <w:sz w:val="26"/>
          <w:szCs w:val="26"/>
        </w:rPr>
        <w:t>.</w:t>
      </w:r>
      <w:r w:rsidR="00DE1018" w:rsidRPr="008B52B9">
        <w:rPr>
          <w:sz w:val="26"/>
          <w:szCs w:val="26"/>
        </w:rPr>
        <w:t xml:space="preserve"> или на </w:t>
      </w:r>
      <w:r w:rsidR="005A2623" w:rsidRPr="008B52B9">
        <w:rPr>
          <w:sz w:val="26"/>
          <w:szCs w:val="26"/>
        </w:rPr>
        <w:t>8,1</w:t>
      </w:r>
      <w:r w:rsidR="00446E20" w:rsidRPr="008B52B9">
        <w:rPr>
          <w:sz w:val="26"/>
          <w:szCs w:val="26"/>
        </w:rPr>
        <w:t xml:space="preserve"> процентных пункта</w:t>
      </w:r>
      <w:r w:rsidRPr="008B52B9">
        <w:rPr>
          <w:sz w:val="26"/>
          <w:szCs w:val="26"/>
        </w:rPr>
        <w:t>.</w:t>
      </w:r>
    </w:p>
    <w:p w:rsidR="008E32EF" w:rsidRPr="008B52B9" w:rsidRDefault="00140509" w:rsidP="007735F6">
      <w:pPr>
        <w:pStyle w:val="13"/>
        <w:spacing w:line="264" w:lineRule="auto"/>
        <w:ind w:firstLine="426"/>
        <w:jc w:val="both"/>
        <w:rPr>
          <w:color w:val="auto"/>
          <w:sz w:val="26"/>
          <w:szCs w:val="26"/>
        </w:rPr>
      </w:pPr>
      <w:r w:rsidRPr="008B52B9">
        <w:rPr>
          <w:color w:val="auto"/>
          <w:sz w:val="26"/>
          <w:szCs w:val="26"/>
        </w:rPr>
        <w:t>Информация об исполнении бюджета городского округа за 9 месяцев 20</w:t>
      </w:r>
      <w:r w:rsidR="003F4330" w:rsidRPr="008B52B9">
        <w:rPr>
          <w:color w:val="auto"/>
          <w:sz w:val="26"/>
          <w:szCs w:val="26"/>
        </w:rPr>
        <w:t>2</w:t>
      </w:r>
      <w:r w:rsidR="00DF18AA" w:rsidRPr="008B52B9">
        <w:rPr>
          <w:color w:val="auto"/>
          <w:sz w:val="26"/>
          <w:szCs w:val="26"/>
        </w:rPr>
        <w:t>3</w:t>
      </w:r>
      <w:r w:rsidRPr="008B52B9">
        <w:rPr>
          <w:color w:val="auto"/>
          <w:sz w:val="26"/>
          <w:szCs w:val="26"/>
        </w:rPr>
        <w:t xml:space="preserve"> года в разрезе разделов функциональной классификации расходов приведена в таблице:</w:t>
      </w:r>
    </w:p>
    <w:p w:rsidR="00377DBF" w:rsidRPr="008B52B9" w:rsidRDefault="00377DBF" w:rsidP="007735F6">
      <w:pPr>
        <w:pStyle w:val="13"/>
        <w:spacing w:line="264" w:lineRule="auto"/>
        <w:ind w:firstLine="426"/>
        <w:jc w:val="both"/>
        <w:rPr>
          <w:color w:val="auto"/>
          <w:sz w:val="26"/>
          <w:szCs w:val="26"/>
        </w:rPr>
      </w:pPr>
    </w:p>
    <w:p w:rsidR="00140509" w:rsidRPr="008B52B9" w:rsidRDefault="00140509" w:rsidP="00140509">
      <w:pPr>
        <w:pStyle w:val="13"/>
        <w:ind w:left="426"/>
        <w:jc w:val="both"/>
        <w:rPr>
          <w:color w:val="auto"/>
          <w:sz w:val="26"/>
          <w:szCs w:val="26"/>
        </w:rPr>
      </w:pPr>
      <w:r w:rsidRPr="008B52B9">
        <w:rPr>
          <w:color w:val="auto"/>
          <w:sz w:val="26"/>
          <w:szCs w:val="26"/>
        </w:rPr>
        <w:t xml:space="preserve">                                                                                      </w:t>
      </w:r>
      <w:r w:rsidR="00DF574C" w:rsidRPr="008B52B9">
        <w:rPr>
          <w:color w:val="auto"/>
          <w:sz w:val="26"/>
          <w:szCs w:val="26"/>
        </w:rPr>
        <w:t xml:space="preserve">  </w:t>
      </w:r>
      <w:r w:rsidRPr="008B52B9">
        <w:rPr>
          <w:color w:val="auto"/>
          <w:sz w:val="26"/>
          <w:szCs w:val="26"/>
        </w:rPr>
        <w:t xml:space="preserve">                                      тыс. руб.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505"/>
        <w:gridCol w:w="1275"/>
        <w:gridCol w:w="1276"/>
        <w:gridCol w:w="567"/>
        <w:gridCol w:w="1278"/>
        <w:gridCol w:w="1278"/>
        <w:gridCol w:w="567"/>
        <w:gridCol w:w="1280"/>
        <w:gridCol w:w="701"/>
      </w:tblGrid>
      <w:tr w:rsidR="00DF18AA" w:rsidRPr="008B52B9" w:rsidTr="005A2623">
        <w:trPr>
          <w:trHeight w:val="509"/>
        </w:trPr>
        <w:tc>
          <w:tcPr>
            <w:tcW w:w="349" w:type="pct"/>
            <w:vMerge w:val="restar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Наименование  разделов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2023 год</w:t>
            </w:r>
          </w:p>
        </w:tc>
        <w:tc>
          <w:tcPr>
            <w:tcW w:w="1492" w:type="pct"/>
            <w:gridSpan w:val="3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2022 год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Отклонение по исполнению</w:t>
            </w:r>
          </w:p>
        </w:tc>
      </w:tr>
      <w:tr w:rsidR="00DF18AA" w:rsidRPr="008B52B9" w:rsidTr="005A2623">
        <w:trPr>
          <w:trHeight w:val="701"/>
        </w:trPr>
        <w:tc>
          <w:tcPr>
            <w:tcW w:w="349" w:type="pct"/>
            <w:vMerge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Утвержденный план на 2023 год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Исполнено за 9 мес. 2023 года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% исп.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Утвержденный план на 2022 год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Исполнено за 9 мес. 2022 года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% исп.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тыс. руб.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%</w:t>
            </w:r>
          </w:p>
        </w:tc>
      </w:tr>
      <w:tr w:rsidR="00DF18AA" w:rsidRPr="008B52B9" w:rsidTr="005A2623">
        <w:trPr>
          <w:trHeight w:val="683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0100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217 377,971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124 481,362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57,3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200 339,516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122 425,754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61,1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2 055,608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1,7</w:t>
            </w:r>
          </w:p>
        </w:tc>
      </w:tr>
      <w:tr w:rsidR="00DF18AA" w:rsidRPr="008B52B9" w:rsidTr="005A2623">
        <w:trPr>
          <w:trHeight w:val="841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0300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21 741,702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14 178,136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65,2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19 155,763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12 628,417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65,9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1 549,719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12,3</w:t>
            </w:r>
          </w:p>
        </w:tc>
      </w:tr>
      <w:tr w:rsidR="00DF18AA" w:rsidRPr="008B52B9" w:rsidTr="005A2623">
        <w:trPr>
          <w:trHeight w:val="651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0400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227 030,640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66 939,739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29,5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215 250,166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204 365,000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94,9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-137 425,261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-67,2</w:t>
            </w:r>
          </w:p>
        </w:tc>
      </w:tr>
      <w:tr w:rsidR="00DF18AA" w:rsidRPr="008B52B9" w:rsidTr="005A2623">
        <w:trPr>
          <w:trHeight w:val="703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0500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183 677,074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132 352,013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72,1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193 566,433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155 099,645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80,1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-22 747,632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-14,7</w:t>
            </w:r>
          </w:p>
        </w:tc>
      </w:tr>
      <w:tr w:rsidR="00DF18AA" w:rsidRPr="008B52B9" w:rsidTr="005A2623">
        <w:trPr>
          <w:trHeight w:val="544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0700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Образование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1 215 052,470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745 709,986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61,4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990 137,068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668 536,282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67,5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77 173,704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11,5</w:t>
            </w:r>
          </w:p>
        </w:tc>
      </w:tr>
      <w:tr w:rsidR="00DF18AA" w:rsidRPr="008B52B9" w:rsidTr="005A2623">
        <w:trPr>
          <w:trHeight w:val="578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0800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112 223,543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79 229,644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70,6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186 130,995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154 527,985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83,0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-75 298,341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-48,7</w:t>
            </w:r>
          </w:p>
        </w:tc>
      </w:tr>
      <w:tr w:rsidR="00DF18AA" w:rsidRPr="008B52B9" w:rsidTr="005A2623">
        <w:trPr>
          <w:trHeight w:val="558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1000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142 612,352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99 490,169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69,8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116 287,964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79 650,846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68,5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19 839,323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24,9</w:t>
            </w:r>
          </w:p>
        </w:tc>
      </w:tr>
      <w:tr w:rsidR="00DF18AA" w:rsidRPr="008B52B9" w:rsidTr="005A2623">
        <w:trPr>
          <w:trHeight w:val="708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1100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159 587,440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96 049,362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60,2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106 202,511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76 973,682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72,5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19 075,680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24,8</w:t>
            </w:r>
          </w:p>
        </w:tc>
      </w:tr>
      <w:tr w:rsidR="00DF18AA" w:rsidRPr="008B52B9" w:rsidTr="005A2623">
        <w:trPr>
          <w:trHeight w:val="703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1200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 xml:space="preserve"> Средства массовой информации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3 927,414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2 823,946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71,9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3 546,835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2 514,260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70,9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309,686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12,3</w:t>
            </w:r>
          </w:p>
        </w:tc>
      </w:tr>
      <w:tr w:rsidR="00DF18AA" w:rsidRPr="008B52B9" w:rsidTr="005A2623">
        <w:trPr>
          <w:trHeight w:val="841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1300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 xml:space="preserve">Обслуживание </w:t>
            </w:r>
            <w:proofErr w:type="spellStart"/>
            <w:proofErr w:type="gramStart"/>
            <w:r w:rsidRPr="008B52B9">
              <w:rPr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8B52B9">
              <w:rPr>
                <w:sz w:val="18"/>
                <w:szCs w:val="18"/>
              </w:rPr>
              <w:t xml:space="preserve"> и </w:t>
            </w:r>
            <w:proofErr w:type="spellStart"/>
            <w:r w:rsidRPr="008B52B9">
              <w:rPr>
                <w:sz w:val="18"/>
                <w:szCs w:val="18"/>
              </w:rPr>
              <w:t>муницип-ального</w:t>
            </w:r>
            <w:proofErr w:type="spellEnd"/>
            <w:r w:rsidRPr="008B52B9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2 954,490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2 395,715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81,1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13 878,977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6 891,880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49,7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-4 496,165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sz w:val="18"/>
                <w:szCs w:val="18"/>
              </w:rPr>
            </w:pPr>
            <w:r w:rsidRPr="008B52B9">
              <w:rPr>
                <w:sz w:val="18"/>
                <w:szCs w:val="18"/>
              </w:rPr>
              <w:t>-65,2</w:t>
            </w:r>
          </w:p>
        </w:tc>
      </w:tr>
      <w:tr w:rsidR="00DF18AA" w:rsidRPr="008B52B9" w:rsidTr="005A2623">
        <w:trPr>
          <w:trHeight w:val="501"/>
        </w:trPr>
        <w:tc>
          <w:tcPr>
            <w:tcW w:w="349" w:type="pct"/>
            <w:shd w:val="clear" w:color="auto" w:fill="auto"/>
            <w:noWrap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2 286 185,096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1 363 650,072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59,6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2 044 496,228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1 483 613,751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72,6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-119 963,679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A2623" w:rsidRPr="008B52B9" w:rsidRDefault="005A2623">
            <w:pPr>
              <w:jc w:val="center"/>
              <w:rPr>
                <w:b/>
                <w:bCs/>
                <w:sz w:val="18"/>
                <w:szCs w:val="18"/>
              </w:rPr>
            </w:pPr>
            <w:r w:rsidRPr="008B52B9">
              <w:rPr>
                <w:b/>
                <w:bCs/>
                <w:sz w:val="18"/>
                <w:szCs w:val="18"/>
              </w:rPr>
              <w:t>-8,1</w:t>
            </w:r>
          </w:p>
        </w:tc>
      </w:tr>
    </w:tbl>
    <w:p w:rsidR="0056674A" w:rsidRPr="008B52B9" w:rsidRDefault="0056674A" w:rsidP="00EF41DC">
      <w:pPr>
        <w:spacing w:line="271" w:lineRule="auto"/>
        <w:ind w:firstLine="709"/>
        <w:jc w:val="both"/>
        <w:rPr>
          <w:rFonts w:eastAsia="Calibri"/>
          <w:sz w:val="26"/>
          <w:szCs w:val="26"/>
        </w:rPr>
      </w:pPr>
    </w:p>
    <w:p w:rsidR="00EF41DC" w:rsidRPr="008B52B9" w:rsidRDefault="00EF41DC" w:rsidP="00EF41DC">
      <w:pPr>
        <w:spacing w:line="271" w:lineRule="auto"/>
        <w:ind w:firstLine="709"/>
        <w:jc w:val="both"/>
        <w:rPr>
          <w:rFonts w:eastAsia="Calibri"/>
          <w:sz w:val="26"/>
          <w:szCs w:val="26"/>
        </w:rPr>
      </w:pPr>
      <w:r w:rsidRPr="008B52B9">
        <w:rPr>
          <w:rFonts w:eastAsia="Calibri"/>
          <w:sz w:val="26"/>
          <w:szCs w:val="26"/>
        </w:rPr>
        <w:t>В структуре функциональной классификации расходов бюджета городского округа наиболее высокий процент выполнения от запланированных расходов сложился по следующим направлениям:</w:t>
      </w:r>
    </w:p>
    <w:p w:rsidR="00DE60CF" w:rsidRPr="008B52B9" w:rsidRDefault="00DE60CF" w:rsidP="00DE60CF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lastRenderedPageBreak/>
        <w:t>- национальная безопасность и правоохранительная деятельность – 65,2%;</w:t>
      </w:r>
    </w:p>
    <w:p w:rsidR="00EF41DC" w:rsidRPr="008B52B9" w:rsidRDefault="00EF41DC" w:rsidP="00EF41DC">
      <w:pPr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rFonts w:eastAsia="Calibri"/>
          <w:sz w:val="26"/>
          <w:szCs w:val="26"/>
        </w:rPr>
        <w:t>- ж</w:t>
      </w:r>
      <w:r w:rsidRPr="008B52B9">
        <w:rPr>
          <w:sz w:val="26"/>
          <w:szCs w:val="26"/>
        </w:rPr>
        <w:t xml:space="preserve">илищно-коммунальное хозяйство – </w:t>
      </w:r>
      <w:r w:rsidR="00C03B79" w:rsidRPr="008B52B9">
        <w:rPr>
          <w:sz w:val="26"/>
          <w:szCs w:val="26"/>
        </w:rPr>
        <w:t>72,1</w:t>
      </w:r>
      <w:r w:rsidRPr="008B52B9">
        <w:rPr>
          <w:sz w:val="26"/>
          <w:szCs w:val="26"/>
        </w:rPr>
        <w:t>%;</w:t>
      </w:r>
    </w:p>
    <w:p w:rsidR="00DE60CF" w:rsidRPr="008B52B9" w:rsidRDefault="00DE60CF" w:rsidP="00DE60CF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t>- образование – 61,4%;</w:t>
      </w:r>
    </w:p>
    <w:p w:rsidR="00C03B79" w:rsidRPr="008B52B9" w:rsidRDefault="00EF41DC" w:rsidP="00C03B79">
      <w:pPr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sz w:val="26"/>
          <w:szCs w:val="26"/>
        </w:rPr>
        <w:t xml:space="preserve">- </w:t>
      </w:r>
      <w:r w:rsidR="00BD79F7" w:rsidRPr="008B52B9">
        <w:rPr>
          <w:sz w:val="26"/>
          <w:szCs w:val="26"/>
        </w:rPr>
        <w:t xml:space="preserve">культура, кинематография – </w:t>
      </w:r>
      <w:r w:rsidR="00C03B79" w:rsidRPr="008B52B9">
        <w:rPr>
          <w:sz w:val="26"/>
          <w:szCs w:val="26"/>
        </w:rPr>
        <w:t>70,6</w:t>
      </w:r>
      <w:r w:rsidRPr="008B52B9">
        <w:rPr>
          <w:sz w:val="26"/>
          <w:szCs w:val="26"/>
        </w:rPr>
        <w:t>%</w:t>
      </w:r>
      <w:r w:rsidR="00C03B79" w:rsidRPr="008B52B9">
        <w:rPr>
          <w:sz w:val="26"/>
          <w:szCs w:val="26"/>
        </w:rPr>
        <w:t>;</w:t>
      </w:r>
    </w:p>
    <w:p w:rsidR="00DE60CF" w:rsidRPr="008B52B9" w:rsidRDefault="00DE60CF" w:rsidP="00DE60CF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t>- социальная политика – 69,8%;</w:t>
      </w:r>
    </w:p>
    <w:p w:rsidR="00DE60CF" w:rsidRPr="008B52B9" w:rsidRDefault="00DE60CF" w:rsidP="00DE60CF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t>- физическая культура и спорт – 60,29%;</w:t>
      </w:r>
    </w:p>
    <w:p w:rsidR="00C03B79" w:rsidRPr="008B52B9" w:rsidRDefault="00C03B79" w:rsidP="00C03B79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t>-  средства массовой информации – 71,9%</w:t>
      </w:r>
      <w:r w:rsidR="00DE60CF" w:rsidRPr="008B52B9">
        <w:rPr>
          <w:sz w:val="26"/>
          <w:szCs w:val="26"/>
        </w:rPr>
        <w:t>;</w:t>
      </w:r>
    </w:p>
    <w:p w:rsidR="00DE60CF" w:rsidRPr="008B52B9" w:rsidRDefault="00DE60CF" w:rsidP="00DE60CF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t>- обслуживание государственного и муниципального долга – 81,1%.</w:t>
      </w:r>
    </w:p>
    <w:p w:rsidR="00DF574C" w:rsidRPr="008B52B9" w:rsidRDefault="00BD79F7" w:rsidP="00DF574C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t>Н</w:t>
      </w:r>
      <w:r w:rsidR="00DF574C" w:rsidRPr="008B52B9">
        <w:rPr>
          <w:sz w:val="26"/>
          <w:szCs w:val="26"/>
        </w:rPr>
        <w:t>иже уровня исполнения по расходам в целом (</w:t>
      </w:r>
      <w:r w:rsidR="00DE60CF" w:rsidRPr="008B52B9">
        <w:rPr>
          <w:sz w:val="26"/>
          <w:szCs w:val="26"/>
        </w:rPr>
        <w:t>59</w:t>
      </w:r>
      <w:r w:rsidR="000C38C1" w:rsidRPr="008B52B9">
        <w:rPr>
          <w:sz w:val="26"/>
          <w:szCs w:val="26"/>
        </w:rPr>
        <w:t>,6</w:t>
      </w:r>
      <w:r w:rsidR="00DF574C" w:rsidRPr="008B52B9">
        <w:rPr>
          <w:sz w:val="26"/>
          <w:szCs w:val="26"/>
        </w:rPr>
        <w:t>%) исполнены расходы по следующим направлениям:</w:t>
      </w:r>
    </w:p>
    <w:p w:rsidR="000C38C1" w:rsidRPr="008B52B9" w:rsidRDefault="000C38C1" w:rsidP="000C38C1">
      <w:pPr>
        <w:spacing w:line="264" w:lineRule="auto"/>
        <w:ind w:firstLine="426"/>
        <w:jc w:val="both"/>
        <w:textAlignment w:val="baseline"/>
        <w:rPr>
          <w:sz w:val="26"/>
          <w:szCs w:val="26"/>
        </w:rPr>
      </w:pPr>
      <w:r w:rsidRPr="008B52B9">
        <w:rPr>
          <w:sz w:val="26"/>
          <w:szCs w:val="26"/>
        </w:rPr>
        <w:t xml:space="preserve">- общегосударственные вопросы – </w:t>
      </w:r>
      <w:r w:rsidR="00DE60CF" w:rsidRPr="008B52B9">
        <w:rPr>
          <w:sz w:val="26"/>
          <w:szCs w:val="26"/>
        </w:rPr>
        <w:t>57,3</w:t>
      </w:r>
      <w:r w:rsidRPr="008B52B9">
        <w:rPr>
          <w:sz w:val="26"/>
          <w:szCs w:val="26"/>
        </w:rPr>
        <w:t xml:space="preserve"> %;</w:t>
      </w:r>
    </w:p>
    <w:p w:rsidR="0056674A" w:rsidRPr="008B52B9" w:rsidRDefault="00DE60CF" w:rsidP="0056674A">
      <w:pPr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rFonts w:eastAsia="Calibri"/>
          <w:sz w:val="26"/>
          <w:szCs w:val="26"/>
        </w:rPr>
        <w:t>- н</w:t>
      </w:r>
      <w:r w:rsidRPr="008B52B9">
        <w:rPr>
          <w:sz w:val="26"/>
          <w:szCs w:val="26"/>
        </w:rPr>
        <w:t>ациональная экономика – 29,5%;</w:t>
      </w:r>
    </w:p>
    <w:p w:rsidR="00CC1C1C" w:rsidRPr="008B52B9" w:rsidRDefault="00BD79F7" w:rsidP="00CC1C1C">
      <w:pPr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Calibri"/>
          <w:sz w:val="26"/>
          <w:szCs w:val="26"/>
        </w:rPr>
        <w:t>Расходы по разделам социально-культурной  сферы за 9 месяцев 202</w:t>
      </w:r>
      <w:r w:rsidR="00B74CEF" w:rsidRPr="008B52B9">
        <w:rPr>
          <w:rFonts w:eastAsia="Calibri"/>
          <w:sz w:val="26"/>
          <w:szCs w:val="26"/>
        </w:rPr>
        <w:t>3</w:t>
      </w:r>
      <w:r w:rsidRPr="008B52B9">
        <w:rPr>
          <w:rFonts w:eastAsia="Calibri"/>
          <w:sz w:val="26"/>
          <w:szCs w:val="26"/>
        </w:rPr>
        <w:t xml:space="preserve"> года составили </w:t>
      </w:r>
      <w:r w:rsidR="00DE60CF" w:rsidRPr="008B52B9">
        <w:rPr>
          <w:rFonts w:eastAsia="Calibri"/>
          <w:sz w:val="26"/>
          <w:szCs w:val="26"/>
        </w:rPr>
        <w:t>1 020 479,1</w:t>
      </w:r>
      <w:r w:rsidR="00582A1F" w:rsidRPr="008B52B9">
        <w:rPr>
          <w:rFonts w:eastAsia="Calibri"/>
          <w:sz w:val="26"/>
          <w:szCs w:val="26"/>
        </w:rPr>
        <w:t>6</w:t>
      </w:r>
      <w:r w:rsidR="00DE60CF" w:rsidRPr="008B52B9">
        <w:rPr>
          <w:rFonts w:eastAsia="Calibri"/>
          <w:sz w:val="26"/>
          <w:szCs w:val="26"/>
        </w:rPr>
        <w:t xml:space="preserve">1тыс. руб. (за 9 мес. 2022 - </w:t>
      </w:r>
      <w:r w:rsidRPr="008B52B9">
        <w:rPr>
          <w:rFonts w:eastAsia="Calibri"/>
          <w:sz w:val="26"/>
          <w:szCs w:val="26"/>
        </w:rPr>
        <w:t>979 688,795 тыс. руб.</w:t>
      </w:r>
      <w:r w:rsidR="00DE60CF" w:rsidRPr="008B52B9">
        <w:rPr>
          <w:rFonts w:eastAsia="Calibri"/>
          <w:sz w:val="26"/>
          <w:szCs w:val="26"/>
        </w:rPr>
        <w:t>)</w:t>
      </w:r>
      <w:r w:rsidRPr="008B52B9">
        <w:rPr>
          <w:rFonts w:eastAsia="Calibri"/>
          <w:sz w:val="26"/>
          <w:szCs w:val="26"/>
        </w:rPr>
        <w:t xml:space="preserve">, что на </w:t>
      </w:r>
      <w:r w:rsidR="00582A1F" w:rsidRPr="008B52B9">
        <w:rPr>
          <w:rFonts w:eastAsia="Calibri"/>
          <w:sz w:val="26"/>
          <w:szCs w:val="26"/>
        </w:rPr>
        <w:t>40 790,366</w:t>
      </w:r>
      <w:r w:rsidRPr="008B52B9">
        <w:rPr>
          <w:rFonts w:eastAsia="Calibri"/>
          <w:sz w:val="26"/>
          <w:szCs w:val="26"/>
        </w:rPr>
        <w:t xml:space="preserve"> тыс. руб. </w:t>
      </w:r>
      <w:r w:rsidR="00CC1C1C" w:rsidRPr="008B52B9">
        <w:rPr>
          <w:rFonts w:eastAsia="Calibri"/>
          <w:sz w:val="26"/>
          <w:szCs w:val="26"/>
        </w:rPr>
        <w:t xml:space="preserve">или на </w:t>
      </w:r>
      <w:r w:rsidR="00582A1F" w:rsidRPr="008B52B9">
        <w:rPr>
          <w:rFonts w:eastAsia="Calibri"/>
          <w:sz w:val="26"/>
          <w:szCs w:val="26"/>
        </w:rPr>
        <w:t>4,2</w:t>
      </w:r>
      <w:r w:rsidR="00CC1C1C" w:rsidRPr="008B52B9">
        <w:rPr>
          <w:rFonts w:eastAsia="Calibri"/>
          <w:sz w:val="26"/>
          <w:szCs w:val="26"/>
        </w:rPr>
        <w:t>%</w:t>
      </w:r>
      <w:r w:rsidRPr="008B52B9">
        <w:rPr>
          <w:rFonts w:eastAsia="Calibri"/>
          <w:sz w:val="26"/>
          <w:szCs w:val="26"/>
        </w:rPr>
        <w:t xml:space="preserve"> выше аналогичного периода прошлого года.</w:t>
      </w:r>
      <w:r w:rsidR="00CC1C1C" w:rsidRPr="008B52B9">
        <w:rPr>
          <w:rFonts w:eastAsia="Calibri"/>
          <w:sz w:val="26"/>
          <w:szCs w:val="26"/>
        </w:rPr>
        <w:t xml:space="preserve"> </w:t>
      </w:r>
      <w:r w:rsidR="00CC1C1C" w:rsidRPr="008B52B9">
        <w:rPr>
          <w:rFonts w:eastAsia="Lucida Sans Unicode"/>
          <w:sz w:val="26"/>
          <w:szCs w:val="26"/>
          <w:lang w:eastAsia="en-US" w:bidi="en-US"/>
        </w:rPr>
        <w:t>В структуре расходов бюджета доля расходов на социально-культурную сферу составила 74,8%.</w:t>
      </w:r>
    </w:p>
    <w:p w:rsidR="00BD79F7" w:rsidRPr="008B52B9" w:rsidRDefault="00BD79F7" w:rsidP="0056674A">
      <w:pPr>
        <w:spacing w:line="271" w:lineRule="auto"/>
        <w:ind w:firstLine="709"/>
        <w:jc w:val="both"/>
        <w:rPr>
          <w:sz w:val="26"/>
          <w:szCs w:val="26"/>
        </w:rPr>
      </w:pPr>
    </w:p>
    <w:p w:rsidR="00E972C6" w:rsidRPr="008B52B9" w:rsidRDefault="00E972C6" w:rsidP="00E972C6">
      <w:pPr>
        <w:widowControl w:val="0"/>
        <w:shd w:val="clear" w:color="auto" w:fill="FFFFFF"/>
        <w:suppressAutoHyphens/>
        <w:spacing w:line="271" w:lineRule="auto"/>
        <w:ind w:firstLine="709"/>
        <w:jc w:val="center"/>
        <w:rPr>
          <w:rFonts w:eastAsia="Lucida Sans Unicode" w:cs="Tahoma"/>
          <w:b/>
          <w:spacing w:val="2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b/>
          <w:spacing w:val="2"/>
          <w:sz w:val="26"/>
          <w:szCs w:val="26"/>
          <w:lang w:eastAsia="en-US" w:bidi="en-US"/>
        </w:rPr>
        <w:t>Муниципальные программы</w:t>
      </w:r>
    </w:p>
    <w:p w:rsidR="00E972C6" w:rsidRPr="008B52B9" w:rsidRDefault="00E972C6" w:rsidP="00E972C6">
      <w:pPr>
        <w:widowControl w:val="0"/>
        <w:suppressAutoHyphens/>
        <w:spacing w:line="271" w:lineRule="auto"/>
        <w:ind w:firstLine="709"/>
        <w:jc w:val="both"/>
        <w:rPr>
          <w:rFonts w:eastAsia="Calibri" w:cs="Tahoma"/>
          <w:sz w:val="26"/>
          <w:szCs w:val="26"/>
          <w:lang w:eastAsia="en-US" w:bidi="en-US"/>
        </w:rPr>
      </w:pPr>
      <w:r w:rsidRPr="008B52B9">
        <w:rPr>
          <w:rFonts w:eastAsia="Calibri" w:cs="Tahoma"/>
          <w:sz w:val="26"/>
          <w:szCs w:val="26"/>
          <w:lang w:eastAsia="en-US" w:bidi="en-US"/>
        </w:rPr>
        <w:t>На реализацию мероприятий по 19-ти муниципальным программам на 202</w:t>
      </w:r>
      <w:r w:rsidR="009E1F1F" w:rsidRPr="008B52B9">
        <w:rPr>
          <w:rFonts w:eastAsia="Calibri" w:cs="Tahoma"/>
          <w:sz w:val="26"/>
          <w:szCs w:val="26"/>
          <w:lang w:eastAsia="en-US" w:bidi="en-US"/>
        </w:rPr>
        <w:t>3</w:t>
      </w:r>
      <w:r w:rsidRPr="008B52B9">
        <w:rPr>
          <w:rFonts w:eastAsia="Calibri" w:cs="Tahoma"/>
          <w:sz w:val="26"/>
          <w:szCs w:val="26"/>
          <w:lang w:eastAsia="en-US" w:bidi="en-US"/>
        </w:rPr>
        <w:t xml:space="preserve"> год предусмотрены бюджетные ассигнования в общей сумме </w:t>
      </w:r>
      <w:r w:rsidR="00F40B4D" w:rsidRPr="008B52B9">
        <w:rPr>
          <w:rFonts w:eastAsia="Calibri" w:cs="Tahoma"/>
          <w:sz w:val="26"/>
          <w:szCs w:val="26"/>
          <w:lang w:eastAsia="en-US" w:bidi="en-US"/>
        </w:rPr>
        <w:t>2 102 728,030</w:t>
      </w:r>
      <w:r w:rsidRPr="008B52B9">
        <w:rPr>
          <w:rFonts w:eastAsia="Calibri" w:cs="Tahoma"/>
          <w:sz w:val="26"/>
          <w:szCs w:val="26"/>
          <w:lang w:eastAsia="en-US" w:bidi="en-US"/>
        </w:rPr>
        <w:t xml:space="preserve"> тыс. руб. </w:t>
      </w:r>
    </w:p>
    <w:p w:rsidR="00E972C6" w:rsidRPr="008B52B9" w:rsidRDefault="00E972C6" w:rsidP="00E972C6">
      <w:pPr>
        <w:widowControl w:val="0"/>
        <w:suppressAutoHyphens/>
        <w:spacing w:line="271" w:lineRule="auto"/>
        <w:ind w:firstLine="709"/>
        <w:jc w:val="both"/>
        <w:rPr>
          <w:rFonts w:eastAsia="Calibri" w:cs="Tahoma"/>
          <w:sz w:val="26"/>
          <w:szCs w:val="26"/>
          <w:lang w:eastAsia="en-US" w:bidi="en-US"/>
        </w:rPr>
      </w:pPr>
      <w:r w:rsidRPr="008B52B9">
        <w:rPr>
          <w:rFonts w:eastAsia="Calibri" w:cs="Tahoma"/>
          <w:sz w:val="26"/>
          <w:szCs w:val="26"/>
          <w:lang w:eastAsia="en-US" w:bidi="en-US"/>
        </w:rPr>
        <w:t>Расходы за истекший период произведены в сумме 1</w:t>
      </w:r>
      <w:r w:rsidR="00F40B4D" w:rsidRPr="008B52B9">
        <w:rPr>
          <w:rFonts w:eastAsia="Calibri" w:cs="Tahoma"/>
          <w:sz w:val="26"/>
          <w:szCs w:val="26"/>
          <w:lang w:eastAsia="en-US" w:bidi="en-US"/>
        </w:rPr>
        <w:t> 251 235</w:t>
      </w:r>
      <w:r w:rsidRPr="008B52B9">
        <w:rPr>
          <w:rFonts w:eastAsia="Calibri" w:cs="Tahoma"/>
          <w:sz w:val="26"/>
          <w:szCs w:val="26"/>
          <w:lang w:eastAsia="en-US" w:bidi="en-US"/>
        </w:rPr>
        <w:t>,</w:t>
      </w:r>
      <w:r w:rsidR="00F40B4D" w:rsidRPr="008B52B9">
        <w:rPr>
          <w:rFonts w:eastAsia="Calibri" w:cs="Tahoma"/>
          <w:sz w:val="26"/>
          <w:szCs w:val="26"/>
          <w:lang w:eastAsia="en-US" w:bidi="en-US"/>
        </w:rPr>
        <w:t>849</w:t>
      </w:r>
      <w:r w:rsidRPr="008B52B9">
        <w:rPr>
          <w:rFonts w:eastAsia="Calibri" w:cs="Tahoma"/>
          <w:sz w:val="26"/>
          <w:szCs w:val="26"/>
          <w:lang w:eastAsia="en-US" w:bidi="en-US"/>
        </w:rPr>
        <w:t xml:space="preserve"> тыс. руб. или </w:t>
      </w:r>
      <w:r w:rsidR="00F40B4D" w:rsidRPr="008B52B9">
        <w:rPr>
          <w:rFonts w:eastAsia="Calibri" w:cs="Tahoma"/>
          <w:sz w:val="26"/>
          <w:szCs w:val="26"/>
          <w:lang w:eastAsia="en-US" w:bidi="en-US"/>
        </w:rPr>
        <w:t>59,5</w:t>
      </w:r>
      <w:r w:rsidRPr="008B52B9">
        <w:rPr>
          <w:rFonts w:eastAsia="Calibri" w:cs="Tahoma"/>
          <w:sz w:val="26"/>
          <w:szCs w:val="26"/>
          <w:lang w:eastAsia="en-US" w:bidi="en-US"/>
        </w:rPr>
        <w:t>% годовых назначений.</w:t>
      </w:r>
    </w:p>
    <w:p w:rsidR="00E044B7" w:rsidRPr="008B52B9" w:rsidRDefault="00E044B7" w:rsidP="005F5B6E">
      <w:pPr>
        <w:spacing w:line="264" w:lineRule="auto"/>
        <w:ind w:firstLine="426"/>
        <w:jc w:val="both"/>
        <w:rPr>
          <w:sz w:val="26"/>
          <w:szCs w:val="26"/>
        </w:rPr>
      </w:pPr>
      <w:r w:rsidRPr="008B52B9">
        <w:rPr>
          <w:sz w:val="26"/>
          <w:szCs w:val="26"/>
        </w:rPr>
        <w:t xml:space="preserve">Информация по исполнению муниципальных программ за </w:t>
      </w:r>
      <w:r w:rsidR="0068160E" w:rsidRPr="008B52B9">
        <w:rPr>
          <w:sz w:val="26"/>
          <w:szCs w:val="26"/>
        </w:rPr>
        <w:t xml:space="preserve">9 месяцев </w:t>
      </w:r>
      <w:r w:rsidRPr="008B52B9">
        <w:rPr>
          <w:sz w:val="26"/>
          <w:szCs w:val="26"/>
        </w:rPr>
        <w:t>202</w:t>
      </w:r>
      <w:r w:rsidR="009E1F1F" w:rsidRPr="008B52B9">
        <w:rPr>
          <w:sz w:val="26"/>
          <w:szCs w:val="26"/>
        </w:rPr>
        <w:t>3</w:t>
      </w:r>
      <w:r w:rsidRPr="008B52B9">
        <w:rPr>
          <w:sz w:val="26"/>
          <w:szCs w:val="26"/>
        </w:rPr>
        <w:t xml:space="preserve"> года приведена в таблице:</w:t>
      </w:r>
    </w:p>
    <w:p w:rsidR="00E044B7" w:rsidRPr="008B52B9" w:rsidRDefault="00E044B7" w:rsidP="00E044B7">
      <w:pPr>
        <w:spacing w:line="264" w:lineRule="auto"/>
        <w:jc w:val="right"/>
        <w:rPr>
          <w:sz w:val="26"/>
          <w:szCs w:val="26"/>
        </w:rPr>
      </w:pPr>
      <w:r w:rsidRPr="008B52B9">
        <w:rPr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996"/>
        <w:gridCol w:w="1806"/>
        <w:gridCol w:w="1645"/>
        <w:gridCol w:w="785"/>
      </w:tblGrid>
      <w:tr w:rsidR="00F40B4D" w:rsidRPr="008B52B9" w:rsidTr="00477745">
        <w:trPr>
          <w:trHeight w:val="539"/>
        </w:trPr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 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Уточненный бюджет на 01.10.2023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Исполнено на 01.10.2023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%   </w:t>
            </w:r>
            <w:proofErr w:type="spellStart"/>
            <w:r w:rsidRPr="008B52B9">
              <w:rPr>
                <w:sz w:val="20"/>
                <w:szCs w:val="20"/>
              </w:rPr>
              <w:t>исп-ия</w:t>
            </w:r>
            <w:proofErr w:type="spellEnd"/>
          </w:p>
        </w:tc>
      </w:tr>
      <w:tr w:rsidR="00F40B4D" w:rsidRPr="008B52B9" w:rsidTr="00F40B4D">
        <w:trPr>
          <w:trHeight w:val="222"/>
        </w:trPr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</w:t>
            </w:r>
          </w:p>
        </w:tc>
      </w:tr>
      <w:tr w:rsidR="00F40B4D" w:rsidRPr="008B52B9" w:rsidTr="00F40B4D">
        <w:trPr>
          <w:trHeight w:val="700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"Экономическое развитие и инновационная экономика в 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городском округе" 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56 399,131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38 770,801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68,7</w:t>
            </w:r>
          </w:p>
        </w:tc>
      </w:tr>
      <w:tr w:rsidR="00F40B4D" w:rsidRPr="008B52B9" w:rsidTr="00F40B4D">
        <w:trPr>
          <w:trHeight w:val="608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0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2,500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25,0</w:t>
            </w:r>
          </w:p>
        </w:tc>
      </w:tr>
      <w:tr w:rsidR="00F40B4D" w:rsidRPr="008B52B9" w:rsidTr="00F40B4D">
        <w:trPr>
          <w:trHeight w:val="461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0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01 1 I5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2,500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25,0</w:t>
            </w:r>
          </w:p>
        </w:tc>
      </w:tr>
      <w:tr w:rsidR="00F40B4D" w:rsidRPr="008B52B9" w:rsidTr="00F40B4D">
        <w:trPr>
          <w:trHeight w:val="68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0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"Управление имуществом, находящимся в собственности и в ведении 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01 2 00 00000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32 875,381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25 865,624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0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78,7</w:t>
            </w:r>
          </w:p>
        </w:tc>
      </w:tr>
      <w:tr w:rsidR="00F40B4D" w:rsidRPr="008B52B9" w:rsidTr="00F40B4D">
        <w:trPr>
          <w:trHeight w:val="647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1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"Долгосрочное финансовое планирование и организация бюджетного процесса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16 045,874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11 101,427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69,2</w:t>
            </w:r>
          </w:p>
        </w:tc>
      </w:tr>
      <w:tr w:rsidR="00F40B4D" w:rsidRPr="008B52B9" w:rsidTr="00F40B4D">
        <w:trPr>
          <w:trHeight w:val="760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1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Мероприятия муниципальной программы "Экономическое развитие и инновационная экономика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01 9 00 00000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7 467,876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1 801,250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24,1</w:t>
            </w:r>
          </w:p>
        </w:tc>
      </w:tr>
      <w:tr w:rsidR="00F40B4D" w:rsidRPr="008B52B9" w:rsidTr="00F40B4D">
        <w:trPr>
          <w:trHeight w:val="535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1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"Развитие  образования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1 162 807,407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710 352,089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61,1</w:t>
            </w:r>
          </w:p>
        </w:tc>
      </w:tr>
      <w:tr w:rsidR="00F40B4D" w:rsidRPr="008B52B9" w:rsidTr="00F40B4D">
        <w:trPr>
          <w:trHeight w:val="38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1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"Развитие системы дошкольного образования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02 1 00 00000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385 878,645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265 920,776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68,9</w:t>
            </w:r>
          </w:p>
        </w:tc>
      </w:tr>
      <w:tr w:rsidR="00F40B4D" w:rsidRPr="008B52B9" w:rsidTr="00F40B4D">
        <w:trPr>
          <w:trHeight w:val="50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1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lastRenderedPageBreak/>
              <w:t xml:space="preserve">Подпрограмма "Развитие системы общего образования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02 2 00 00000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642 465,745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354 468,142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55,2</w:t>
            </w:r>
          </w:p>
        </w:tc>
      </w:tr>
      <w:tr w:rsidR="00F40B4D" w:rsidRPr="008B52B9" w:rsidTr="00F40B4D">
        <w:trPr>
          <w:trHeight w:val="55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1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02 2 </w:t>
            </w:r>
            <w:proofErr w:type="gramStart"/>
            <w:r w:rsidRPr="008B52B9">
              <w:rPr>
                <w:sz w:val="20"/>
                <w:szCs w:val="20"/>
              </w:rPr>
              <w:t>E</w:t>
            </w:r>
            <w:proofErr w:type="gramEnd"/>
            <w:r w:rsidRPr="008B52B9">
              <w:rPr>
                <w:sz w:val="20"/>
                <w:szCs w:val="20"/>
              </w:rPr>
              <w:t>В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951,981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1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0,0</w:t>
            </w:r>
          </w:p>
        </w:tc>
      </w:tr>
      <w:tr w:rsidR="00F40B4D" w:rsidRPr="008B52B9" w:rsidTr="00F40B4D">
        <w:trPr>
          <w:trHeight w:val="694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"Развитие  системы дополнительного  образования, отдыха,  оздоровления и занятости детей и подростков 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02 3 00 00000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83 058,291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56 079,309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67,5</w:t>
            </w:r>
          </w:p>
        </w:tc>
      </w:tr>
      <w:tr w:rsidR="00F40B4D" w:rsidRPr="008B52B9" w:rsidTr="00F40B4D">
        <w:trPr>
          <w:trHeight w:val="551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Мероприятия муниципальной программы "Развитие образования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02 9 00 0000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51 404,727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33 883,863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65,9</w:t>
            </w:r>
          </w:p>
        </w:tc>
      </w:tr>
      <w:tr w:rsidR="00F40B4D" w:rsidRPr="008B52B9" w:rsidTr="00F40B4D">
        <w:trPr>
          <w:trHeight w:val="406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"Современная школа"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02 9 E1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6 300,000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4 083,947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64,8</w:t>
            </w:r>
          </w:p>
        </w:tc>
      </w:tr>
      <w:tr w:rsidR="00F40B4D" w:rsidRPr="008B52B9" w:rsidTr="00F40B4D">
        <w:trPr>
          <w:trHeight w:val="510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>Муниципальная программа "Доступная среда" на период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2 389,752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1 517,747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F40B4D" w:rsidRPr="008B52B9" w:rsidTr="00F40B4D">
        <w:trPr>
          <w:trHeight w:val="501"/>
        </w:trPr>
        <w:tc>
          <w:tcPr>
            <w:tcW w:w="0" w:type="auto"/>
            <w:shd w:val="clear" w:color="000000" w:fill="F2F2F2"/>
            <w:vAlign w:val="bottom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"Благоустройство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округа" на 2020-2024,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66 185,787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42 338,859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64,0</w:t>
            </w:r>
          </w:p>
        </w:tc>
      </w:tr>
      <w:tr w:rsidR="00F40B4D" w:rsidRPr="008B52B9" w:rsidTr="00F40B4D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"Содержание территории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48 760,262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32 595,138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66,8</w:t>
            </w:r>
          </w:p>
        </w:tc>
      </w:tr>
      <w:tr w:rsidR="00F40B4D" w:rsidRPr="008B52B9" w:rsidTr="00F40B4D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"Содержание территории городских кладбищ"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04 2 00 00000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2 090,083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1 370,176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65,6</w:t>
            </w:r>
          </w:p>
        </w:tc>
      </w:tr>
      <w:tr w:rsidR="00F40B4D" w:rsidRPr="008B52B9" w:rsidTr="00F40B4D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"Озеленение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04 3 00 00000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3 474,826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2 483,115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71,5</w:t>
            </w:r>
          </w:p>
        </w:tc>
      </w:tr>
      <w:tr w:rsidR="00F40B4D" w:rsidRPr="008B52B9" w:rsidTr="00F40B4D">
        <w:trPr>
          <w:trHeight w:val="519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"Подготовка территории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 к праздничным мероприятиям"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04 4 00 00000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5 151,109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1 114,334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21,6</w:t>
            </w:r>
          </w:p>
        </w:tc>
      </w:tr>
      <w:tr w:rsidR="00F40B4D" w:rsidRPr="008B52B9" w:rsidTr="00F40B4D">
        <w:trPr>
          <w:trHeight w:val="429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"Содержание и развитие системы ливневой канализации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04 5 00 00000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6 709,508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4 776,095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71,2</w:t>
            </w:r>
          </w:p>
        </w:tc>
      </w:tr>
      <w:tr w:rsidR="00F40B4D" w:rsidRPr="008B52B9" w:rsidTr="00F40B4D">
        <w:trPr>
          <w:trHeight w:val="463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"Развитие культуры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155 485,384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109 247,719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F40B4D" w:rsidRPr="008B52B9" w:rsidTr="00F40B4D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Мероприятия муниципальной программы "Развитие культуры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05 9 00 00000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155 485,384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109 247,719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70,3</w:t>
            </w:r>
          </w:p>
        </w:tc>
      </w:tr>
      <w:tr w:rsidR="00F40B4D" w:rsidRPr="008B52B9" w:rsidTr="00F40B4D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"Культурная среда"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05 9 А</w:t>
            </w:r>
            <w:proofErr w:type="gramStart"/>
            <w:r w:rsidRPr="008B52B9">
              <w:rPr>
                <w:sz w:val="20"/>
                <w:szCs w:val="20"/>
              </w:rPr>
              <w:t>1</w:t>
            </w:r>
            <w:proofErr w:type="gramEnd"/>
            <w:r w:rsidRPr="008B52B9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10 210,393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10 210,393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100,0</w:t>
            </w:r>
          </w:p>
        </w:tc>
      </w:tr>
      <w:tr w:rsidR="00F40B4D" w:rsidRPr="008B52B9" w:rsidTr="00F40B4D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</w:t>
            </w:r>
            <w:proofErr w:type="spellStart"/>
            <w:r w:rsidRPr="008B52B9">
              <w:rPr>
                <w:sz w:val="19"/>
                <w:szCs w:val="19"/>
              </w:rPr>
              <w:t>Цифровизация</w:t>
            </w:r>
            <w:proofErr w:type="spellEnd"/>
            <w:r w:rsidRPr="008B52B9">
              <w:rPr>
                <w:sz w:val="19"/>
                <w:szCs w:val="19"/>
              </w:rPr>
              <w:t xml:space="preserve"> услуг и формирование информационного пространства в сфере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05 9 А3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2 552,598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2 552,598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100,0</w:t>
            </w:r>
          </w:p>
        </w:tc>
      </w:tr>
      <w:tr w:rsidR="00F40B4D" w:rsidRPr="008B52B9" w:rsidTr="00F40B4D">
        <w:trPr>
          <w:trHeight w:val="649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"Обеспечение доступным жильем и качественными услугами ЖКХ населения 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94 222,927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62 493,695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66,3</w:t>
            </w:r>
          </w:p>
        </w:tc>
      </w:tr>
      <w:tr w:rsidR="00F40B4D" w:rsidRPr="008B52B9" w:rsidTr="00F40B4D">
        <w:trPr>
          <w:trHeight w:val="547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Подпрограмма  "Содержание и ремонт муниципального жилищного фонда"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06 1 00 00000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4 117,149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2 481,298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60,3</w:t>
            </w:r>
          </w:p>
        </w:tc>
      </w:tr>
      <w:tr w:rsidR="00F40B4D" w:rsidRPr="008B52B9" w:rsidTr="00F40B4D">
        <w:trPr>
          <w:trHeight w:val="517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"Чистая вода" на территории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06 2 00 00000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2 959,512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1 020,734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34,5</w:t>
            </w:r>
          </w:p>
        </w:tc>
      </w:tr>
      <w:tr w:rsidR="00F40B4D" w:rsidRPr="008B52B9" w:rsidTr="00F40B4D">
        <w:trPr>
          <w:trHeight w:val="543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"Обеспечение жильем молодых семей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 на 2020 – 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06 3 00 00000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2 661,750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1 330,875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50,0</w:t>
            </w:r>
          </w:p>
        </w:tc>
      </w:tr>
      <w:tr w:rsidR="00F40B4D" w:rsidRPr="008B52B9" w:rsidTr="00F40B4D">
        <w:trPr>
          <w:trHeight w:val="872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Подпрограмма "Обеспечение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06 5 00 00000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84 484,517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57 660,788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68,3</w:t>
            </w:r>
          </w:p>
        </w:tc>
      </w:tr>
      <w:tr w:rsidR="00F40B4D" w:rsidRPr="008B52B9" w:rsidTr="00F40B4D">
        <w:trPr>
          <w:trHeight w:val="510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>Муниципальная программа "Безопасный город"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32 444,056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21 090,994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F40B4D" w:rsidRPr="008B52B9" w:rsidTr="00F40B4D">
        <w:trPr>
          <w:trHeight w:val="669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07 1 00 00000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1 058,739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832,347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78,6</w:t>
            </w:r>
          </w:p>
        </w:tc>
      </w:tr>
      <w:tr w:rsidR="00F40B4D" w:rsidRPr="008B52B9" w:rsidTr="00F40B4D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Подпрограмма "Пожарная безопасность"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07 2 00 00000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3 071,248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1 829,521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59,6</w:t>
            </w:r>
          </w:p>
        </w:tc>
      </w:tr>
      <w:tr w:rsidR="00F40B4D" w:rsidRPr="008B52B9" w:rsidTr="00F40B4D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07 3 00 </w:t>
            </w:r>
            <w:r w:rsidRPr="008B52B9"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lastRenderedPageBreak/>
              <w:t>7 667,669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5 111,821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66,7</w:t>
            </w:r>
          </w:p>
        </w:tc>
      </w:tr>
      <w:tr w:rsidR="00F40B4D" w:rsidRPr="008B52B9" w:rsidTr="00F40B4D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lastRenderedPageBreak/>
              <w:t>Мероприятия муниципальной программы "Безопасный город"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07 9 00 00000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20 646,400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13 317,305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64,5</w:t>
            </w:r>
          </w:p>
        </w:tc>
      </w:tr>
      <w:tr w:rsidR="00F40B4D" w:rsidRPr="008B52B9" w:rsidTr="00F40B4D">
        <w:trPr>
          <w:trHeight w:val="700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 "Развитие водохозяйственного комплекса в 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городском округе" на 2020 -2027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2 751,738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40B4D" w:rsidRPr="008B52B9" w:rsidTr="00F40B4D">
        <w:trPr>
          <w:trHeight w:val="639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 программа "Развитие физической культуры и  спорта  в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городском округе"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159 806,439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96 156,483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60,2</w:t>
            </w:r>
          </w:p>
        </w:tc>
      </w:tr>
      <w:tr w:rsidR="00F40B4D" w:rsidRPr="008B52B9" w:rsidTr="00F40B4D">
        <w:trPr>
          <w:trHeight w:val="437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"Развитие массовой физической культуры и спорта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09 1 00 00000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51 778,570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22 514,953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43,5</w:t>
            </w:r>
          </w:p>
        </w:tc>
      </w:tr>
      <w:tr w:rsidR="00F40B4D" w:rsidRPr="008B52B9" w:rsidTr="00F40B4D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"Спорт-норма жизни"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09 1 P5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3 761,937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3 287,010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100,0</w:t>
            </w:r>
          </w:p>
        </w:tc>
      </w:tr>
      <w:tr w:rsidR="00F40B4D" w:rsidRPr="008B52B9" w:rsidTr="00F40B4D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"Подготовка спортивного резерва 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09 2 00 00000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3 460,485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1,242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0,0</w:t>
            </w:r>
          </w:p>
        </w:tc>
      </w:tr>
      <w:tr w:rsidR="00F40B4D" w:rsidRPr="008B52B9" w:rsidTr="00F40B4D">
        <w:trPr>
          <w:trHeight w:val="40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"Спорт-норма жизни"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09 2 P5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867,758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1,242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0,0</w:t>
            </w:r>
          </w:p>
        </w:tc>
      </w:tr>
      <w:tr w:rsidR="00F40B4D" w:rsidRPr="008B52B9" w:rsidTr="00F40B4D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8B52B9">
              <w:rPr>
                <w:sz w:val="19"/>
                <w:szCs w:val="19"/>
              </w:rPr>
              <w:t>прекурсорами</w:t>
            </w:r>
            <w:proofErr w:type="spellEnd"/>
            <w:r w:rsidRPr="008B52B9">
              <w:rPr>
                <w:sz w:val="19"/>
                <w:szCs w:val="19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09 3 00 00000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17,500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13,060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74,6</w:t>
            </w:r>
          </w:p>
        </w:tc>
      </w:tr>
      <w:tr w:rsidR="00F40B4D" w:rsidRPr="008B52B9" w:rsidTr="00F40B4D">
        <w:trPr>
          <w:trHeight w:val="58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Мероприятия муниципальной  программы "Развитие физической культуры и  спорта 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09 9 00 00000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104 549,884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73 627,228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70,4</w:t>
            </w:r>
          </w:p>
        </w:tc>
      </w:tr>
      <w:tr w:rsidR="00F40B4D" w:rsidRPr="008B52B9" w:rsidTr="00F40B4D">
        <w:trPr>
          <w:trHeight w:val="406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"Спорт-норма жизни"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09 9 P5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464,286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228,775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49,3</w:t>
            </w:r>
          </w:p>
        </w:tc>
      </w:tr>
      <w:tr w:rsidR="00F40B4D" w:rsidRPr="008B52B9" w:rsidTr="00F40B4D">
        <w:trPr>
          <w:trHeight w:val="732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"Материально-техническое обеспечение органов местного самоуправления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43 854,654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25 459,725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58,1</w:t>
            </w:r>
          </w:p>
        </w:tc>
      </w:tr>
      <w:tr w:rsidR="00F40B4D" w:rsidRPr="008B52B9" w:rsidTr="00F40B4D">
        <w:trPr>
          <w:trHeight w:val="558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>Муниципальная программа "Информационное общество"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9 512,233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7 019,497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F40B4D" w:rsidRPr="008B52B9" w:rsidTr="00F40B4D">
        <w:trPr>
          <w:trHeight w:val="637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"Развитие транспортного комплекса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207 428,740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50 733,508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24,5</w:t>
            </w:r>
          </w:p>
        </w:tc>
      </w:tr>
      <w:tr w:rsidR="00F40B4D" w:rsidRPr="008B52B9" w:rsidTr="00F40B4D">
        <w:trPr>
          <w:trHeight w:val="663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"Ремонт автомобильных дорог общего пользования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 – 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12 1 00 00000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178 392,601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24 582,587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13,8</w:t>
            </w:r>
          </w:p>
        </w:tc>
      </w:tr>
      <w:tr w:rsidR="00F40B4D" w:rsidRPr="008B52B9" w:rsidTr="00F40B4D">
        <w:trPr>
          <w:trHeight w:val="62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Подпрограмма "Ремонт дворовых территорий многоквартирных домов и проездов к дворовым территориям многоквартирных домов" на 2020 – 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12 2 00 00000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24 238,365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24 238,365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100,0</w:t>
            </w:r>
          </w:p>
        </w:tc>
      </w:tr>
      <w:tr w:rsidR="00F40B4D" w:rsidRPr="008B52B9" w:rsidTr="00F40B4D">
        <w:trPr>
          <w:trHeight w:val="572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"Повышение безопасности дорожного движения на территории 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 – 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12 3 00 00000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4 797,773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1 912,557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39,9</w:t>
            </w:r>
          </w:p>
        </w:tc>
      </w:tr>
      <w:tr w:rsidR="00F40B4D" w:rsidRPr="008B52B9" w:rsidTr="00F40B4D">
        <w:trPr>
          <w:trHeight w:val="701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>Муниципальная программа "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Энергоэффективность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и развитие энергетики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округа" на 2020 – 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43 445,632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35 698,308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82,2</w:t>
            </w:r>
          </w:p>
        </w:tc>
      </w:tr>
      <w:tr w:rsidR="00F40B4D" w:rsidRPr="008B52B9" w:rsidTr="00F40B4D">
        <w:trPr>
          <w:trHeight w:val="626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8B52B9">
              <w:rPr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городском округе"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13 1 00 00000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28 245,632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24 437,344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0,0</w:t>
            </w:r>
          </w:p>
        </w:tc>
      </w:tr>
      <w:tr w:rsidR="00F40B4D" w:rsidRPr="008B52B9" w:rsidTr="00F40B4D">
        <w:trPr>
          <w:trHeight w:val="447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"Обслуживание уличного освещения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13 2 00 00000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7 000,000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4 970,310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71,0</w:t>
            </w:r>
          </w:p>
        </w:tc>
      </w:tr>
      <w:tr w:rsidR="00F40B4D" w:rsidRPr="008B52B9" w:rsidTr="00F40B4D">
        <w:trPr>
          <w:trHeight w:val="657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outlineLvl w:val="2"/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Мероприятия муниципальной программы "</w:t>
            </w:r>
            <w:proofErr w:type="spellStart"/>
            <w:r w:rsidRPr="008B52B9">
              <w:rPr>
                <w:sz w:val="19"/>
                <w:szCs w:val="19"/>
              </w:rPr>
              <w:t>Энергоэффективность</w:t>
            </w:r>
            <w:proofErr w:type="spellEnd"/>
            <w:r w:rsidRPr="008B52B9">
              <w:rPr>
                <w:sz w:val="19"/>
                <w:szCs w:val="19"/>
              </w:rPr>
              <w:t xml:space="preserve"> и развитие энергетики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 – 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13 9 00 00000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8 200,000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6 290,654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76,7</w:t>
            </w:r>
          </w:p>
        </w:tc>
      </w:tr>
      <w:tr w:rsidR="00F40B4D" w:rsidRPr="008B52B9" w:rsidTr="00F40B4D">
        <w:trPr>
          <w:trHeight w:val="643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"Противодействие коррупции в органах местного самоуправления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округа" на 2020 – 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125,000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16,990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13,6</w:t>
            </w:r>
          </w:p>
        </w:tc>
      </w:tr>
      <w:tr w:rsidR="00F40B4D" w:rsidRPr="008B52B9" w:rsidTr="00F40B4D">
        <w:trPr>
          <w:trHeight w:val="700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"Развитие муниципальной службы в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городском округе" на 2020 – 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341,000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170,240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49,9</w:t>
            </w:r>
          </w:p>
        </w:tc>
      </w:tr>
      <w:tr w:rsidR="00F40B4D" w:rsidRPr="008B52B9" w:rsidTr="00F40B4D">
        <w:trPr>
          <w:trHeight w:val="639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lastRenderedPageBreak/>
              <w:t xml:space="preserve">Муниципальная программа "Развитие внутреннего и въездного туризма на территории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округа 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40B4D" w:rsidRPr="008B52B9" w:rsidTr="00F40B4D">
        <w:trPr>
          <w:trHeight w:val="721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outlineLvl w:val="2"/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 "Переселение граждан из аварийного жилищного фонда в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Арсеньевском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городском округе" на 2020-2023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1 200,000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600,000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F40B4D" w:rsidRPr="008B52B9" w:rsidTr="00477745">
        <w:trPr>
          <w:trHeight w:val="571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rPr>
                <w:bCs/>
                <w:sz w:val="19"/>
                <w:szCs w:val="19"/>
              </w:rPr>
            </w:pPr>
            <w:r w:rsidRPr="008B52B9">
              <w:rPr>
                <w:bCs/>
                <w:sz w:val="19"/>
                <w:szCs w:val="19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Cs/>
                <w:sz w:val="20"/>
                <w:szCs w:val="20"/>
              </w:rPr>
            </w:pPr>
            <w:r w:rsidRPr="008B52B9">
              <w:rPr>
                <w:bCs/>
                <w:sz w:val="20"/>
                <w:szCs w:val="20"/>
              </w:rPr>
              <w:t>17 9 F3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Cs/>
                <w:sz w:val="20"/>
                <w:szCs w:val="20"/>
              </w:rPr>
            </w:pPr>
            <w:r w:rsidRPr="008B52B9">
              <w:rPr>
                <w:bCs/>
                <w:sz w:val="20"/>
                <w:szCs w:val="20"/>
              </w:rPr>
              <w:t>1 200,000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Cs/>
                <w:sz w:val="20"/>
                <w:szCs w:val="20"/>
              </w:rPr>
            </w:pPr>
            <w:r w:rsidRPr="008B52B9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Cs/>
                <w:sz w:val="20"/>
                <w:szCs w:val="20"/>
              </w:rPr>
            </w:pPr>
            <w:r w:rsidRPr="008B52B9">
              <w:rPr>
                <w:bCs/>
                <w:sz w:val="20"/>
                <w:szCs w:val="20"/>
              </w:rPr>
              <w:t>50,0</w:t>
            </w:r>
          </w:p>
        </w:tc>
      </w:tr>
      <w:tr w:rsidR="00F40B4D" w:rsidRPr="008B52B9" w:rsidTr="00F40B4D">
        <w:trPr>
          <w:trHeight w:val="689"/>
        </w:trPr>
        <w:tc>
          <w:tcPr>
            <w:tcW w:w="0" w:type="auto"/>
            <w:shd w:val="clear" w:color="000000" w:fill="F2F2F2"/>
            <w:hideMark/>
          </w:tcPr>
          <w:p w:rsidR="002456D2" w:rsidRPr="008B52B9" w:rsidRDefault="002456D2" w:rsidP="002456D2">
            <w:pPr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>Муниципальная программа "Формирование современной городской среды городского округа" на 2020-2027 годы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64 278,149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49 544,194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F40B4D" w:rsidRPr="008B52B9" w:rsidTr="00F40B4D">
        <w:trPr>
          <w:trHeight w:val="615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"Формирование современной городской среды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2020-2027 годы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18 1 00 00000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49 393,813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36 542,891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74,0</w:t>
            </w:r>
          </w:p>
        </w:tc>
      </w:tr>
      <w:tr w:rsidR="00F40B4D" w:rsidRPr="008B52B9" w:rsidTr="00F40B4D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18 1 F2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49 393,813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36 542,891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74,0</w:t>
            </w:r>
          </w:p>
        </w:tc>
      </w:tr>
      <w:tr w:rsidR="00F40B4D" w:rsidRPr="008B52B9" w:rsidTr="00F40B4D">
        <w:trPr>
          <w:trHeight w:val="662"/>
        </w:trPr>
        <w:tc>
          <w:tcPr>
            <w:tcW w:w="0" w:type="auto"/>
            <w:shd w:val="clear" w:color="auto" w:fill="auto"/>
            <w:hideMark/>
          </w:tcPr>
          <w:p w:rsidR="002456D2" w:rsidRPr="008B52B9" w:rsidRDefault="002456D2" w:rsidP="002456D2">
            <w:pPr>
              <w:rPr>
                <w:sz w:val="19"/>
                <w:szCs w:val="19"/>
              </w:rPr>
            </w:pPr>
            <w:r w:rsidRPr="008B52B9">
              <w:rPr>
                <w:sz w:val="19"/>
                <w:szCs w:val="19"/>
              </w:rPr>
              <w:t xml:space="preserve">Подпрограмма "Благоустройство территорий, детских и спортивных площадок на территории </w:t>
            </w:r>
            <w:proofErr w:type="spellStart"/>
            <w:r w:rsidRPr="008B52B9">
              <w:rPr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sz w:val="19"/>
                <w:szCs w:val="19"/>
              </w:rPr>
              <w:t xml:space="preserve"> городского округа" на 2020-2027 годы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18 2 00 00000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14 884,336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13 001,303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56D2" w:rsidRPr="008B52B9" w:rsidRDefault="002456D2" w:rsidP="002456D2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87,3</w:t>
            </w:r>
          </w:p>
        </w:tc>
      </w:tr>
      <w:tr w:rsidR="00F40B4D" w:rsidRPr="008B52B9" w:rsidTr="00F40B4D">
        <w:trPr>
          <w:trHeight w:val="625"/>
        </w:trPr>
        <w:tc>
          <w:tcPr>
            <w:tcW w:w="0" w:type="auto"/>
            <w:shd w:val="clear" w:color="000000" w:fill="F2F2F2"/>
            <w:hideMark/>
          </w:tcPr>
          <w:p w:rsidR="00F40B4D" w:rsidRPr="008B52B9" w:rsidRDefault="00F40B4D">
            <w:pPr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8B52B9">
              <w:rPr>
                <w:b/>
                <w:bCs/>
                <w:sz w:val="19"/>
                <w:szCs w:val="19"/>
              </w:rPr>
              <w:t>Арсеньевского</w:t>
            </w:r>
            <w:proofErr w:type="spellEnd"/>
            <w:r w:rsidRPr="008B52B9">
              <w:rPr>
                <w:b/>
                <w:bCs/>
                <w:sz w:val="19"/>
                <w:szCs w:val="19"/>
              </w:rPr>
              <w:t xml:space="preserve"> городского округа на 2021-2027 годы"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25,000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25,000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40B4D" w:rsidRPr="008B52B9" w:rsidTr="00477745">
        <w:trPr>
          <w:trHeight w:val="697"/>
        </w:trPr>
        <w:tc>
          <w:tcPr>
            <w:tcW w:w="0" w:type="auto"/>
            <w:shd w:val="clear" w:color="auto" w:fill="auto"/>
            <w:hideMark/>
          </w:tcPr>
          <w:p w:rsidR="00F40B4D" w:rsidRPr="008B52B9" w:rsidRDefault="00F40B4D">
            <w:pPr>
              <w:rPr>
                <w:bCs/>
                <w:sz w:val="19"/>
                <w:szCs w:val="19"/>
              </w:rPr>
            </w:pPr>
            <w:r w:rsidRPr="008B52B9">
              <w:rPr>
                <w:bCs/>
                <w:sz w:val="19"/>
                <w:szCs w:val="19"/>
              </w:rPr>
              <w:t>Региональный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0B4D" w:rsidRPr="008B52B9" w:rsidRDefault="00F40B4D">
            <w:pPr>
              <w:jc w:val="center"/>
              <w:rPr>
                <w:bCs/>
                <w:sz w:val="22"/>
                <w:szCs w:val="22"/>
              </w:rPr>
            </w:pPr>
            <w:r w:rsidRPr="008B52B9">
              <w:rPr>
                <w:bCs/>
                <w:sz w:val="22"/>
                <w:szCs w:val="22"/>
              </w:rPr>
              <w:t>19 9 P4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0B4D" w:rsidRPr="008B52B9" w:rsidRDefault="00F40B4D">
            <w:pPr>
              <w:jc w:val="center"/>
              <w:rPr>
                <w:bCs/>
                <w:sz w:val="22"/>
                <w:szCs w:val="22"/>
              </w:rPr>
            </w:pPr>
            <w:r w:rsidRPr="008B52B9">
              <w:rPr>
                <w:bCs/>
                <w:sz w:val="22"/>
                <w:szCs w:val="22"/>
              </w:rPr>
              <w:t>25,000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0B4D" w:rsidRPr="008B52B9" w:rsidRDefault="00F40B4D">
            <w:pPr>
              <w:jc w:val="center"/>
              <w:rPr>
                <w:bCs/>
                <w:sz w:val="22"/>
                <w:szCs w:val="22"/>
              </w:rPr>
            </w:pPr>
            <w:r w:rsidRPr="008B52B9">
              <w:rPr>
                <w:bCs/>
                <w:sz w:val="22"/>
                <w:szCs w:val="22"/>
              </w:rPr>
              <w:t>25,000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40B4D" w:rsidRPr="008B52B9" w:rsidRDefault="00F40B4D">
            <w:pPr>
              <w:jc w:val="center"/>
              <w:rPr>
                <w:bCs/>
                <w:sz w:val="22"/>
                <w:szCs w:val="22"/>
              </w:rPr>
            </w:pPr>
            <w:r w:rsidRPr="008B52B9">
              <w:rPr>
                <w:bCs/>
                <w:sz w:val="22"/>
                <w:szCs w:val="22"/>
              </w:rPr>
              <w:t>100,0</w:t>
            </w:r>
          </w:p>
        </w:tc>
      </w:tr>
      <w:tr w:rsidR="00F40B4D" w:rsidRPr="008B52B9" w:rsidTr="00F40B4D">
        <w:trPr>
          <w:trHeight w:val="285"/>
        </w:trPr>
        <w:tc>
          <w:tcPr>
            <w:tcW w:w="0" w:type="auto"/>
            <w:shd w:val="clear" w:color="000000" w:fill="F2F2F2"/>
            <w:hideMark/>
          </w:tcPr>
          <w:p w:rsidR="00F40B4D" w:rsidRPr="008B52B9" w:rsidRDefault="00F40B4D" w:rsidP="00F40B4D">
            <w:pPr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 xml:space="preserve">Всего муниципальные программы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2 102 728,030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1 251 235,849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59,5</w:t>
            </w:r>
          </w:p>
        </w:tc>
      </w:tr>
      <w:tr w:rsidR="00F40B4D" w:rsidRPr="008B52B9" w:rsidTr="00901AC8">
        <w:trPr>
          <w:trHeight w:val="683"/>
        </w:trPr>
        <w:tc>
          <w:tcPr>
            <w:tcW w:w="0" w:type="auto"/>
            <w:shd w:val="clear" w:color="000000" w:fill="F2F2F2"/>
            <w:hideMark/>
          </w:tcPr>
          <w:p w:rsidR="00F40B4D" w:rsidRPr="008B52B9" w:rsidRDefault="00F40B4D">
            <w:pPr>
              <w:rPr>
                <w:bCs/>
                <w:sz w:val="19"/>
                <w:szCs w:val="19"/>
              </w:rPr>
            </w:pPr>
            <w:r w:rsidRPr="008B52B9">
              <w:rPr>
                <w:bCs/>
                <w:sz w:val="19"/>
                <w:szCs w:val="19"/>
              </w:rPr>
              <w:t>Непрограммные направления деятельности органов местного самоуправления городского округа, учреждений образования, культуры и иных значимых учреждений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Cs/>
                <w:sz w:val="22"/>
                <w:szCs w:val="22"/>
              </w:rPr>
            </w:pPr>
            <w:r w:rsidRPr="008B52B9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Cs/>
                <w:sz w:val="22"/>
                <w:szCs w:val="22"/>
              </w:rPr>
            </w:pPr>
            <w:r w:rsidRPr="008B52B9">
              <w:rPr>
                <w:bCs/>
                <w:sz w:val="22"/>
                <w:szCs w:val="22"/>
              </w:rPr>
              <w:t>183 457,066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Cs/>
                <w:sz w:val="22"/>
                <w:szCs w:val="22"/>
              </w:rPr>
            </w:pPr>
            <w:r w:rsidRPr="008B52B9">
              <w:rPr>
                <w:bCs/>
                <w:sz w:val="22"/>
                <w:szCs w:val="22"/>
              </w:rPr>
              <w:t>112 414,224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F40B4D" w:rsidRPr="008B52B9" w:rsidRDefault="00F40B4D">
            <w:pPr>
              <w:jc w:val="center"/>
              <w:rPr>
                <w:bCs/>
                <w:sz w:val="22"/>
                <w:szCs w:val="22"/>
              </w:rPr>
            </w:pPr>
            <w:r w:rsidRPr="008B52B9">
              <w:rPr>
                <w:bCs/>
                <w:sz w:val="22"/>
                <w:szCs w:val="22"/>
              </w:rPr>
              <w:t>61,3</w:t>
            </w:r>
          </w:p>
        </w:tc>
      </w:tr>
      <w:tr w:rsidR="00F40B4D" w:rsidRPr="008B52B9" w:rsidTr="00F40B4D">
        <w:trPr>
          <w:trHeight w:val="285"/>
        </w:trPr>
        <w:tc>
          <w:tcPr>
            <w:tcW w:w="0" w:type="auto"/>
            <w:shd w:val="clear" w:color="000000" w:fill="F2F2F2"/>
            <w:hideMark/>
          </w:tcPr>
          <w:p w:rsidR="00F40B4D" w:rsidRPr="008B52B9" w:rsidRDefault="00F40B4D">
            <w:pPr>
              <w:rPr>
                <w:b/>
                <w:bCs/>
                <w:sz w:val="19"/>
                <w:szCs w:val="19"/>
              </w:rPr>
            </w:pPr>
            <w:r w:rsidRPr="008B52B9"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2 286 185,096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1 363 650,072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F40B4D" w:rsidRPr="008B52B9" w:rsidRDefault="00F40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59,6</w:t>
            </w:r>
          </w:p>
        </w:tc>
      </w:tr>
    </w:tbl>
    <w:p w:rsidR="00901AC8" w:rsidRPr="008B52B9" w:rsidRDefault="00901AC8" w:rsidP="00A87BB4">
      <w:pPr>
        <w:widowControl w:val="0"/>
        <w:suppressAutoHyphens/>
        <w:spacing w:line="271" w:lineRule="auto"/>
        <w:ind w:firstLine="680"/>
        <w:jc w:val="both"/>
        <w:rPr>
          <w:rFonts w:eastAsia="Lucida Sans Unicode" w:cs="Tahoma"/>
          <w:sz w:val="26"/>
          <w:szCs w:val="26"/>
          <w:lang w:eastAsia="en-US" w:bidi="en-US"/>
        </w:rPr>
      </w:pPr>
    </w:p>
    <w:p w:rsidR="00A87BB4" w:rsidRPr="008B52B9" w:rsidRDefault="00A87BB4" w:rsidP="00A87BB4">
      <w:pPr>
        <w:widowControl w:val="0"/>
        <w:suppressAutoHyphens/>
        <w:spacing w:line="271" w:lineRule="auto"/>
        <w:ind w:firstLine="680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>Расходы на реализацию муниципальных программ в целом по отношению к аналогичному периоду 202</w:t>
      </w:r>
      <w:r w:rsidR="00F40B4D" w:rsidRPr="008B52B9">
        <w:rPr>
          <w:rFonts w:eastAsia="Lucida Sans Unicode" w:cs="Tahoma"/>
          <w:sz w:val="26"/>
          <w:szCs w:val="26"/>
          <w:lang w:eastAsia="en-US" w:bidi="en-US"/>
        </w:rPr>
        <w:t>2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года (</w:t>
      </w:r>
      <w:r w:rsidRPr="008B52B9">
        <w:rPr>
          <w:sz w:val="26"/>
          <w:szCs w:val="26"/>
        </w:rPr>
        <w:t>1</w:t>
      </w:r>
      <w:r w:rsidR="00F40B4D" w:rsidRPr="008B52B9">
        <w:rPr>
          <w:sz w:val="26"/>
          <w:szCs w:val="26"/>
        </w:rPr>
        <w:t> 368 093,255</w:t>
      </w:r>
      <w:r w:rsidRPr="008B52B9">
        <w:rPr>
          <w:sz w:val="26"/>
          <w:szCs w:val="26"/>
        </w:rPr>
        <w:t xml:space="preserve"> тыс. руб.)</w:t>
      </w:r>
      <w:r w:rsidRPr="008B52B9">
        <w:rPr>
          <w:b/>
          <w:sz w:val="20"/>
          <w:szCs w:val="20"/>
        </w:rPr>
        <w:t xml:space="preserve">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у</w:t>
      </w:r>
      <w:r w:rsidR="00F40B4D" w:rsidRPr="008B52B9">
        <w:rPr>
          <w:rFonts w:eastAsia="Lucida Sans Unicode" w:cs="Tahoma"/>
          <w:sz w:val="26"/>
          <w:szCs w:val="26"/>
          <w:lang w:eastAsia="en-US" w:bidi="en-US"/>
        </w:rPr>
        <w:t>меньшили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сь на </w:t>
      </w:r>
      <w:r w:rsidR="005546C2" w:rsidRPr="008B52B9">
        <w:rPr>
          <w:rFonts w:eastAsia="Lucida Sans Unicode" w:cs="Tahoma"/>
          <w:sz w:val="26"/>
          <w:szCs w:val="26"/>
          <w:lang w:eastAsia="en-US" w:bidi="en-US"/>
        </w:rPr>
        <w:t>8,5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% или на </w:t>
      </w:r>
      <w:r w:rsidR="005546C2" w:rsidRPr="008B52B9">
        <w:rPr>
          <w:rFonts w:eastAsia="Lucida Sans Unicode" w:cs="Tahoma"/>
          <w:sz w:val="26"/>
          <w:szCs w:val="26"/>
          <w:lang w:eastAsia="en-US" w:bidi="en-US"/>
        </w:rPr>
        <w:t>116 857,406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тыс. руб.</w:t>
      </w:r>
    </w:p>
    <w:p w:rsidR="00BE0E4D" w:rsidRPr="008B52B9" w:rsidRDefault="00BE0E4D" w:rsidP="00A87BB4">
      <w:pPr>
        <w:spacing w:line="271" w:lineRule="auto"/>
        <w:ind w:firstLine="680"/>
        <w:jc w:val="both"/>
        <w:outlineLvl w:val="2"/>
        <w:rPr>
          <w:sz w:val="26"/>
          <w:szCs w:val="26"/>
        </w:rPr>
      </w:pPr>
      <w:r w:rsidRPr="008B52B9">
        <w:rPr>
          <w:sz w:val="26"/>
          <w:szCs w:val="26"/>
        </w:rPr>
        <w:t xml:space="preserve">В отчетном периоде на 100% </w:t>
      </w:r>
      <w:r w:rsidR="00264225" w:rsidRPr="008B52B9">
        <w:rPr>
          <w:sz w:val="26"/>
          <w:szCs w:val="26"/>
        </w:rPr>
        <w:t>ис</w:t>
      </w:r>
      <w:r w:rsidRPr="008B52B9">
        <w:rPr>
          <w:sz w:val="26"/>
          <w:szCs w:val="26"/>
        </w:rPr>
        <w:t>полнен</w:t>
      </w:r>
      <w:r w:rsidR="00264225" w:rsidRPr="008B52B9">
        <w:rPr>
          <w:sz w:val="26"/>
          <w:szCs w:val="26"/>
        </w:rPr>
        <w:t>а</w:t>
      </w:r>
      <w:r w:rsidRPr="008B52B9">
        <w:rPr>
          <w:sz w:val="26"/>
          <w:szCs w:val="26"/>
        </w:rPr>
        <w:t xml:space="preserve"> </w:t>
      </w:r>
      <w:r w:rsidR="00264225" w:rsidRPr="008B52B9">
        <w:rPr>
          <w:sz w:val="26"/>
          <w:szCs w:val="26"/>
        </w:rPr>
        <w:t>1</w:t>
      </w:r>
      <w:r w:rsidRPr="008B52B9">
        <w:rPr>
          <w:sz w:val="26"/>
          <w:szCs w:val="26"/>
        </w:rPr>
        <w:t xml:space="preserve"> программ</w:t>
      </w:r>
      <w:r w:rsidR="00264225" w:rsidRPr="008B52B9">
        <w:rPr>
          <w:sz w:val="26"/>
          <w:szCs w:val="26"/>
        </w:rPr>
        <w:t>а</w:t>
      </w:r>
      <w:r w:rsidRPr="008B52B9">
        <w:rPr>
          <w:sz w:val="26"/>
          <w:szCs w:val="26"/>
        </w:rPr>
        <w:t xml:space="preserve">: </w:t>
      </w:r>
      <w:r w:rsidRPr="008B52B9">
        <w:rPr>
          <w:bCs/>
          <w:sz w:val="26"/>
          <w:szCs w:val="26"/>
        </w:rPr>
        <w:t xml:space="preserve">«Укрепление общественного здоровья населения </w:t>
      </w:r>
      <w:proofErr w:type="spellStart"/>
      <w:r w:rsidRPr="008B52B9">
        <w:rPr>
          <w:bCs/>
          <w:sz w:val="26"/>
          <w:szCs w:val="26"/>
        </w:rPr>
        <w:t>Арсеньевского</w:t>
      </w:r>
      <w:proofErr w:type="spellEnd"/>
      <w:r w:rsidRPr="008B52B9">
        <w:rPr>
          <w:bCs/>
          <w:sz w:val="26"/>
          <w:szCs w:val="26"/>
        </w:rPr>
        <w:t xml:space="preserve"> городского округа на 2021-202</w:t>
      </w:r>
      <w:r w:rsidR="00264225" w:rsidRPr="008B52B9">
        <w:rPr>
          <w:bCs/>
          <w:sz w:val="26"/>
          <w:szCs w:val="26"/>
        </w:rPr>
        <w:t>7</w:t>
      </w:r>
      <w:r w:rsidRPr="008B52B9">
        <w:rPr>
          <w:bCs/>
          <w:sz w:val="26"/>
          <w:szCs w:val="26"/>
        </w:rPr>
        <w:t xml:space="preserve"> годы»</w:t>
      </w:r>
      <w:r w:rsidR="00F03A6D" w:rsidRPr="008B52B9">
        <w:rPr>
          <w:bCs/>
          <w:sz w:val="26"/>
          <w:szCs w:val="26"/>
        </w:rPr>
        <w:t>.</w:t>
      </w:r>
    </w:p>
    <w:p w:rsidR="008D1B22" w:rsidRPr="008B52B9" w:rsidRDefault="00BE0E4D" w:rsidP="00A87BB4">
      <w:pPr>
        <w:spacing w:line="271" w:lineRule="auto"/>
        <w:ind w:firstLine="680"/>
        <w:jc w:val="both"/>
        <w:outlineLvl w:val="2"/>
        <w:rPr>
          <w:sz w:val="26"/>
          <w:szCs w:val="26"/>
        </w:rPr>
      </w:pPr>
      <w:r w:rsidRPr="008B52B9">
        <w:rPr>
          <w:sz w:val="26"/>
          <w:szCs w:val="26"/>
        </w:rPr>
        <w:t xml:space="preserve">Высокий процент исполнения </w:t>
      </w:r>
      <w:r w:rsidR="00A87BB4" w:rsidRPr="008B52B9">
        <w:rPr>
          <w:sz w:val="26"/>
          <w:szCs w:val="26"/>
        </w:rPr>
        <w:t xml:space="preserve">бюджетных ассигнований </w:t>
      </w:r>
      <w:r w:rsidRPr="008B52B9">
        <w:rPr>
          <w:sz w:val="26"/>
          <w:szCs w:val="26"/>
        </w:rPr>
        <w:t xml:space="preserve">(более </w:t>
      </w:r>
      <w:r w:rsidR="001804B9" w:rsidRPr="008B52B9">
        <w:rPr>
          <w:sz w:val="26"/>
          <w:szCs w:val="26"/>
        </w:rPr>
        <w:t>75</w:t>
      </w:r>
      <w:r w:rsidRPr="008B52B9">
        <w:rPr>
          <w:sz w:val="26"/>
          <w:szCs w:val="26"/>
        </w:rPr>
        <w:t>%) сложился</w:t>
      </w:r>
      <w:r w:rsidR="00A87BB4" w:rsidRPr="008B52B9">
        <w:rPr>
          <w:sz w:val="26"/>
          <w:szCs w:val="26"/>
        </w:rPr>
        <w:t xml:space="preserve"> по </w:t>
      </w:r>
      <w:r w:rsidR="00F03A6D" w:rsidRPr="008B52B9">
        <w:rPr>
          <w:sz w:val="26"/>
          <w:szCs w:val="26"/>
        </w:rPr>
        <w:t>2</w:t>
      </w:r>
      <w:r w:rsidR="001804B9" w:rsidRPr="008B52B9">
        <w:rPr>
          <w:sz w:val="26"/>
          <w:szCs w:val="26"/>
        </w:rPr>
        <w:t xml:space="preserve"> муниципальным</w:t>
      </w:r>
      <w:r w:rsidRPr="008B52B9">
        <w:rPr>
          <w:sz w:val="26"/>
          <w:szCs w:val="26"/>
        </w:rPr>
        <w:t xml:space="preserve"> программа</w:t>
      </w:r>
      <w:r w:rsidR="008D1B22" w:rsidRPr="008B52B9">
        <w:rPr>
          <w:sz w:val="26"/>
          <w:szCs w:val="26"/>
        </w:rPr>
        <w:t>м</w:t>
      </w:r>
      <w:r w:rsidR="00F03A6D" w:rsidRPr="008B52B9">
        <w:rPr>
          <w:sz w:val="26"/>
          <w:szCs w:val="26"/>
        </w:rPr>
        <w:t>:</w:t>
      </w:r>
      <w:r w:rsidR="00F03A6D" w:rsidRPr="008B52B9">
        <w:rPr>
          <w:bCs/>
          <w:sz w:val="26"/>
          <w:szCs w:val="26"/>
        </w:rPr>
        <w:t xml:space="preserve"> «</w:t>
      </w:r>
      <w:proofErr w:type="spellStart"/>
      <w:r w:rsidR="00F03A6D" w:rsidRPr="008B52B9">
        <w:rPr>
          <w:bCs/>
          <w:sz w:val="26"/>
          <w:szCs w:val="26"/>
        </w:rPr>
        <w:t>Энергоэффективность</w:t>
      </w:r>
      <w:proofErr w:type="spellEnd"/>
      <w:r w:rsidR="00F03A6D" w:rsidRPr="008B52B9">
        <w:rPr>
          <w:bCs/>
          <w:sz w:val="26"/>
          <w:szCs w:val="26"/>
        </w:rPr>
        <w:t xml:space="preserve"> и развитие энергетики </w:t>
      </w:r>
      <w:proofErr w:type="spellStart"/>
      <w:r w:rsidR="00F03A6D" w:rsidRPr="008B52B9">
        <w:rPr>
          <w:bCs/>
          <w:sz w:val="26"/>
          <w:szCs w:val="26"/>
        </w:rPr>
        <w:t>Арсеньевского</w:t>
      </w:r>
      <w:proofErr w:type="spellEnd"/>
      <w:r w:rsidR="00F03A6D" w:rsidRPr="008B52B9">
        <w:rPr>
          <w:bCs/>
          <w:sz w:val="26"/>
          <w:szCs w:val="26"/>
        </w:rPr>
        <w:t xml:space="preserve"> городского округа» на 2020–2027 годы </w:t>
      </w:r>
      <w:r w:rsidR="008D1B22" w:rsidRPr="008B52B9">
        <w:rPr>
          <w:bCs/>
          <w:sz w:val="26"/>
          <w:szCs w:val="26"/>
        </w:rPr>
        <w:t>(</w:t>
      </w:r>
      <w:r w:rsidR="00F03A6D" w:rsidRPr="008B52B9">
        <w:rPr>
          <w:bCs/>
          <w:sz w:val="26"/>
          <w:szCs w:val="26"/>
        </w:rPr>
        <w:t>82</w:t>
      </w:r>
      <w:r w:rsidR="008D1B22" w:rsidRPr="008B52B9">
        <w:rPr>
          <w:bCs/>
          <w:sz w:val="26"/>
          <w:szCs w:val="26"/>
        </w:rPr>
        <w:t>,2%);</w:t>
      </w:r>
      <w:r w:rsidR="008D1B22" w:rsidRPr="008B52B9">
        <w:rPr>
          <w:sz w:val="26"/>
          <w:szCs w:val="26"/>
        </w:rPr>
        <w:t xml:space="preserve"> «</w:t>
      </w:r>
      <w:r w:rsidR="008D1B22" w:rsidRPr="008B52B9">
        <w:rPr>
          <w:bCs/>
          <w:sz w:val="26"/>
          <w:szCs w:val="26"/>
        </w:rPr>
        <w:t>Формирование современной городской среды городского округа» на 20</w:t>
      </w:r>
      <w:r w:rsidR="00C133AE" w:rsidRPr="008B52B9">
        <w:rPr>
          <w:bCs/>
          <w:sz w:val="26"/>
          <w:szCs w:val="26"/>
        </w:rPr>
        <w:t>20</w:t>
      </w:r>
      <w:r w:rsidR="00F03A6D" w:rsidRPr="008B52B9">
        <w:rPr>
          <w:bCs/>
          <w:sz w:val="26"/>
          <w:szCs w:val="26"/>
        </w:rPr>
        <w:t>-202</w:t>
      </w:r>
      <w:r w:rsidR="007B081E" w:rsidRPr="008B52B9">
        <w:rPr>
          <w:bCs/>
          <w:sz w:val="26"/>
          <w:szCs w:val="26"/>
        </w:rPr>
        <w:t>7</w:t>
      </w:r>
      <w:r w:rsidR="00F03A6D" w:rsidRPr="008B52B9">
        <w:rPr>
          <w:bCs/>
          <w:sz w:val="26"/>
          <w:szCs w:val="26"/>
        </w:rPr>
        <w:t xml:space="preserve"> годы (77,1</w:t>
      </w:r>
      <w:r w:rsidR="008D1B22" w:rsidRPr="008B52B9">
        <w:rPr>
          <w:bCs/>
          <w:sz w:val="26"/>
          <w:szCs w:val="26"/>
        </w:rPr>
        <w:t>%)</w:t>
      </w:r>
      <w:r w:rsidR="00F03A6D" w:rsidRPr="008B52B9">
        <w:rPr>
          <w:rFonts w:eastAsia="Lucida Sans Unicode" w:cs="Tahoma"/>
          <w:sz w:val="26"/>
          <w:szCs w:val="26"/>
          <w:lang w:eastAsia="en-US" w:bidi="en-US"/>
        </w:rPr>
        <w:t>.</w:t>
      </w:r>
    </w:p>
    <w:p w:rsidR="00A87BB4" w:rsidRPr="008B52B9" w:rsidRDefault="00A87BB4" w:rsidP="00A87BB4">
      <w:pPr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sz w:val="26"/>
          <w:szCs w:val="26"/>
        </w:rPr>
        <w:t>Н</w:t>
      </w:r>
      <w:r w:rsidR="00F03A6D" w:rsidRPr="008B52B9">
        <w:rPr>
          <w:sz w:val="26"/>
          <w:szCs w:val="26"/>
        </w:rPr>
        <w:t>изкий</w:t>
      </w:r>
      <w:r w:rsidRPr="008B52B9">
        <w:rPr>
          <w:sz w:val="26"/>
          <w:szCs w:val="26"/>
        </w:rPr>
        <w:t xml:space="preserve"> процент освоения бюджетных средств</w:t>
      </w:r>
      <w:r w:rsidR="00F03A6D" w:rsidRPr="008B52B9">
        <w:rPr>
          <w:sz w:val="26"/>
          <w:szCs w:val="26"/>
        </w:rPr>
        <w:t xml:space="preserve"> (менее 50,0%)</w:t>
      </w:r>
      <w:r w:rsidRPr="008B52B9">
        <w:rPr>
          <w:sz w:val="26"/>
          <w:szCs w:val="26"/>
        </w:rPr>
        <w:t xml:space="preserve"> отмечен по </w:t>
      </w:r>
      <w:r w:rsidR="007B081E" w:rsidRPr="008B52B9">
        <w:rPr>
          <w:sz w:val="26"/>
          <w:szCs w:val="26"/>
        </w:rPr>
        <w:t>4</w:t>
      </w:r>
      <w:r w:rsidR="001804B9" w:rsidRPr="008B52B9">
        <w:rPr>
          <w:sz w:val="26"/>
          <w:szCs w:val="26"/>
        </w:rPr>
        <w:t xml:space="preserve"> муниципальным</w:t>
      </w:r>
      <w:r w:rsidRPr="008B52B9">
        <w:rPr>
          <w:sz w:val="26"/>
          <w:szCs w:val="26"/>
        </w:rPr>
        <w:t xml:space="preserve"> программам: </w:t>
      </w:r>
      <w:r w:rsidR="00F03A6D" w:rsidRPr="008B52B9">
        <w:rPr>
          <w:bCs/>
          <w:sz w:val="26"/>
          <w:szCs w:val="26"/>
        </w:rPr>
        <w:t xml:space="preserve">«Развитие транспортного комплекса </w:t>
      </w:r>
      <w:proofErr w:type="spellStart"/>
      <w:r w:rsidR="00F03A6D" w:rsidRPr="008B52B9">
        <w:rPr>
          <w:bCs/>
          <w:sz w:val="26"/>
          <w:szCs w:val="26"/>
        </w:rPr>
        <w:t>Арсеньевского</w:t>
      </w:r>
      <w:proofErr w:type="spellEnd"/>
      <w:r w:rsidR="00F03A6D" w:rsidRPr="008B52B9">
        <w:rPr>
          <w:bCs/>
          <w:sz w:val="26"/>
          <w:szCs w:val="26"/>
        </w:rPr>
        <w:t xml:space="preserve"> городского округа» на 2020-2027 годы</w:t>
      </w:r>
      <w:r w:rsidR="00F03A6D" w:rsidRPr="008B52B9">
        <w:rPr>
          <w:rFonts w:eastAsia="Lucida Sans Unicode" w:cs="Tahoma"/>
          <w:sz w:val="26"/>
          <w:szCs w:val="26"/>
          <w:lang w:eastAsia="en-US" w:bidi="en-US"/>
        </w:rPr>
        <w:t xml:space="preserve"> (24,5%);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«Противодействие коррупции в органах местного самоуправления  </w:t>
      </w:r>
      <w:proofErr w:type="spellStart"/>
      <w:r w:rsidRPr="008B52B9">
        <w:rPr>
          <w:rFonts w:eastAsia="Lucida Sans Unicode" w:cs="Tahoma"/>
          <w:sz w:val="26"/>
          <w:szCs w:val="26"/>
          <w:lang w:eastAsia="en-US" w:bidi="en-US"/>
        </w:rPr>
        <w:t>Арсеньевского</w:t>
      </w:r>
      <w:proofErr w:type="spellEnd"/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городского округа» на 2020-202</w:t>
      </w:r>
      <w:r w:rsidR="00F03A6D" w:rsidRPr="008B52B9">
        <w:rPr>
          <w:rFonts w:eastAsia="Lucida Sans Unicode" w:cs="Tahoma"/>
          <w:sz w:val="26"/>
          <w:szCs w:val="26"/>
          <w:lang w:eastAsia="en-US" w:bidi="en-US"/>
        </w:rPr>
        <w:t>7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годы (</w:t>
      </w:r>
      <w:r w:rsidR="00F03A6D" w:rsidRPr="008B52B9">
        <w:rPr>
          <w:rFonts w:eastAsia="Lucida Sans Unicode" w:cs="Tahoma"/>
          <w:sz w:val="26"/>
          <w:szCs w:val="26"/>
          <w:lang w:eastAsia="en-US" w:bidi="en-US"/>
        </w:rPr>
        <w:t>13,6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%);</w:t>
      </w:r>
      <w:r w:rsidRPr="008B52B9">
        <w:rPr>
          <w:sz w:val="26"/>
          <w:szCs w:val="26"/>
        </w:rPr>
        <w:t xml:space="preserve"> «</w:t>
      </w:r>
      <w:r w:rsidR="00C133AE" w:rsidRPr="008B52B9">
        <w:rPr>
          <w:sz w:val="26"/>
          <w:szCs w:val="26"/>
        </w:rPr>
        <w:t xml:space="preserve">Развитие муниципальной службы в </w:t>
      </w:r>
      <w:proofErr w:type="spellStart"/>
      <w:r w:rsidR="00C133AE" w:rsidRPr="008B52B9">
        <w:rPr>
          <w:sz w:val="26"/>
          <w:szCs w:val="26"/>
        </w:rPr>
        <w:t>Арсеньевском</w:t>
      </w:r>
      <w:proofErr w:type="spellEnd"/>
      <w:r w:rsidRPr="008B52B9">
        <w:rPr>
          <w:bCs/>
          <w:sz w:val="26"/>
          <w:szCs w:val="26"/>
        </w:rPr>
        <w:t xml:space="preserve"> городско</w:t>
      </w:r>
      <w:r w:rsidR="00C133AE" w:rsidRPr="008B52B9">
        <w:rPr>
          <w:bCs/>
          <w:sz w:val="26"/>
          <w:szCs w:val="26"/>
        </w:rPr>
        <w:t>м</w:t>
      </w:r>
      <w:r w:rsidRPr="008B52B9">
        <w:rPr>
          <w:bCs/>
          <w:sz w:val="26"/>
          <w:szCs w:val="26"/>
        </w:rPr>
        <w:t xml:space="preserve"> о</w:t>
      </w:r>
      <w:r w:rsidR="00C133AE" w:rsidRPr="008B52B9">
        <w:rPr>
          <w:bCs/>
          <w:sz w:val="26"/>
          <w:szCs w:val="26"/>
        </w:rPr>
        <w:t>круге</w:t>
      </w:r>
      <w:r w:rsidRPr="008B52B9">
        <w:rPr>
          <w:bCs/>
          <w:sz w:val="26"/>
          <w:szCs w:val="26"/>
        </w:rPr>
        <w:t>» на 20</w:t>
      </w:r>
      <w:r w:rsidR="00C133AE" w:rsidRPr="008B52B9">
        <w:rPr>
          <w:bCs/>
          <w:sz w:val="26"/>
          <w:szCs w:val="26"/>
        </w:rPr>
        <w:t>20</w:t>
      </w:r>
      <w:r w:rsidRPr="008B52B9">
        <w:rPr>
          <w:bCs/>
          <w:sz w:val="26"/>
          <w:szCs w:val="26"/>
        </w:rPr>
        <w:t>-2024 годы (</w:t>
      </w:r>
      <w:r w:rsidR="00F03A6D" w:rsidRPr="008B52B9">
        <w:rPr>
          <w:bCs/>
          <w:sz w:val="26"/>
          <w:szCs w:val="26"/>
        </w:rPr>
        <w:t>49</w:t>
      </w:r>
      <w:r w:rsidR="00C133AE" w:rsidRPr="008B52B9">
        <w:rPr>
          <w:bCs/>
          <w:sz w:val="26"/>
          <w:szCs w:val="26"/>
        </w:rPr>
        <w:t>,9</w:t>
      </w:r>
      <w:r w:rsidRPr="008B52B9">
        <w:rPr>
          <w:bCs/>
          <w:sz w:val="26"/>
          <w:szCs w:val="26"/>
        </w:rPr>
        <w:t>%)</w:t>
      </w:r>
      <w:r w:rsidR="007B081E" w:rsidRPr="008B52B9">
        <w:rPr>
          <w:bCs/>
          <w:sz w:val="26"/>
          <w:szCs w:val="26"/>
        </w:rPr>
        <w:t xml:space="preserve">; «Переселение граждан из аварийного жилищного фонда в </w:t>
      </w:r>
      <w:proofErr w:type="spellStart"/>
      <w:r w:rsidR="007B081E" w:rsidRPr="008B52B9">
        <w:rPr>
          <w:bCs/>
          <w:sz w:val="26"/>
          <w:szCs w:val="26"/>
        </w:rPr>
        <w:t>Арсеньевском</w:t>
      </w:r>
      <w:proofErr w:type="spellEnd"/>
      <w:r w:rsidR="007B081E" w:rsidRPr="008B52B9">
        <w:rPr>
          <w:bCs/>
          <w:sz w:val="26"/>
          <w:szCs w:val="26"/>
        </w:rPr>
        <w:t xml:space="preserve"> городском округе» на 2020-2023 годы (50,0%)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. </w:t>
      </w:r>
    </w:p>
    <w:p w:rsidR="00F03A6D" w:rsidRPr="008B52B9" w:rsidRDefault="00F03A6D" w:rsidP="00A87BB4">
      <w:pPr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По </w:t>
      </w:r>
      <w:r w:rsidR="007B081E" w:rsidRPr="008B52B9">
        <w:rPr>
          <w:rFonts w:eastAsia="Lucida Sans Unicode" w:cs="Tahoma"/>
          <w:sz w:val="26"/>
          <w:szCs w:val="26"/>
          <w:lang w:eastAsia="en-US" w:bidi="en-US"/>
        </w:rPr>
        <w:t>2 муниципальным программам процент исполнения от годового плана составил 0%: «</w:t>
      </w:r>
      <w:r w:rsidR="007B081E" w:rsidRPr="008B52B9">
        <w:rPr>
          <w:bCs/>
          <w:sz w:val="26"/>
          <w:szCs w:val="26"/>
        </w:rPr>
        <w:t xml:space="preserve">Развитие водохозяйственного комплекса в  </w:t>
      </w:r>
      <w:proofErr w:type="spellStart"/>
      <w:r w:rsidR="007B081E" w:rsidRPr="008B52B9">
        <w:rPr>
          <w:bCs/>
          <w:sz w:val="26"/>
          <w:szCs w:val="26"/>
        </w:rPr>
        <w:t>Арсеньевском</w:t>
      </w:r>
      <w:proofErr w:type="spellEnd"/>
      <w:r w:rsidR="007B081E" w:rsidRPr="008B52B9">
        <w:rPr>
          <w:bCs/>
          <w:sz w:val="26"/>
          <w:szCs w:val="26"/>
        </w:rPr>
        <w:t xml:space="preserve"> городском округе» на 2020-2027 годы; «Развитие внутреннего и въездного туризма на территории </w:t>
      </w:r>
      <w:proofErr w:type="spellStart"/>
      <w:r w:rsidR="007B081E" w:rsidRPr="008B52B9">
        <w:rPr>
          <w:bCs/>
          <w:sz w:val="26"/>
          <w:szCs w:val="26"/>
        </w:rPr>
        <w:t>Арсеньевского</w:t>
      </w:r>
      <w:proofErr w:type="spellEnd"/>
      <w:r w:rsidR="007B081E" w:rsidRPr="008B52B9">
        <w:rPr>
          <w:bCs/>
          <w:sz w:val="26"/>
          <w:szCs w:val="26"/>
        </w:rPr>
        <w:t xml:space="preserve"> округа»  на 2020-2027 годы.</w:t>
      </w:r>
    </w:p>
    <w:p w:rsidR="001804B9" w:rsidRPr="008B52B9" w:rsidRDefault="0083265E" w:rsidP="001804B9">
      <w:pPr>
        <w:widowControl w:val="0"/>
        <w:suppressAutoHyphens/>
        <w:spacing w:line="264" w:lineRule="auto"/>
        <w:ind w:firstLine="426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lastRenderedPageBreak/>
        <w:t xml:space="preserve">По остальным </w:t>
      </w:r>
      <w:r w:rsidR="007B081E" w:rsidRPr="008B52B9">
        <w:rPr>
          <w:rFonts w:eastAsia="Lucida Sans Unicode" w:cs="Tahoma"/>
          <w:sz w:val="26"/>
          <w:szCs w:val="26"/>
          <w:lang w:eastAsia="en-US" w:bidi="en-US"/>
        </w:rPr>
        <w:t>10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муниципальным программам процент исполнения от годового плана составил </w:t>
      </w:r>
      <w:r w:rsidR="004A71A9" w:rsidRPr="008B52B9">
        <w:rPr>
          <w:rFonts w:eastAsia="Lucida Sans Unicode" w:cs="Tahoma"/>
          <w:sz w:val="26"/>
          <w:szCs w:val="26"/>
          <w:lang w:eastAsia="en-US" w:bidi="en-US"/>
        </w:rPr>
        <w:t xml:space="preserve">от </w:t>
      </w:r>
      <w:r w:rsidR="007B081E" w:rsidRPr="008B52B9">
        <w:rPr>
          <w:rFonts w:eastAsia="Lucida Sans Unicode" w:cs="Tahoma"/>
          <w:sz w:val="26"/>
          <w:szCs w:val="26"/>
          <w:lang w:eastAsia="en-US" w:bidi="en-US"/>
        </w:rPr>
        <w:t>58,1</w:t>
      </w:r>
      <w:r w:rsidR="004A71A9" w:rsidRPr="008B52B9">
        <w:rPr>
          <w:rFonts w:eastAsia="Lucida Sans Unicode" w:cs="Tahoma"/>
          <w:sz w:val="26"/>
          <w:szCs w:val="26"/>
          <w:lang w:eastAsia="en-US" w:bidi="en-US"/>
        </w:rPr>
        <w:t>% до</w:t>
      </w:r>
      <w:r w:rsidR="001804B9" w:rsidRPr="008B52B9">
        <w:rPr>
          <w:rFonts w:eastAsia="Lucida Sans Unicode" w:cs="Tahoma"/>
          <w:sz w:val="26"/>
          <w:szCs w:val="26"/>
          <w:lang w:eastAsia="en-US" w:bidi="en-US"/>
        </w:rPr>
        <w:t xml:space="preserve"> 7</w:t>
      </w:r>
      <w:r w:rsidR="007B081E" w:rsidRPr="008B52B9">
        <w:rPr>
          <w:rFonts w:eastAsia="Lucida Sans Unicode" w:cs="Tahoma"/>
          <w:sz w:val="26"/>
          <w:szCs w:val="26"/>
          <w:lang w:eastAsia="en-US" w:bidi="en-US"/>
        </w:rPr>
        <w:t>3</w:t>
      </w:r>
      <w:r w:rsidR="004A71A9" w:rsidRPr="008B52B9">
        <w:rPr>
          <w:rFonts w:eastAsia="Lucida Sans Unicode" w:cs="Tahoma"/>
          <w:sz w:val="26"/>
          <w:szCs w:val="26"/>
          <w:lang w:eastAsia="en-US" w:bidi="en-US"/>
        </w:rPr>
        <w:t>,</w:t>
      </w:r>
      <w:r w:rsidR="007B081E" w:rsidRPr="008B52B9">
        <w:rPr>
          <w:rFonts w:eastAsia="Lucida Sans Unicode" w:cs="Tahoma"/>
          <w:sz w:val="26"/>
          <w:szCs w:val="26"/>
          <w:lang w:eastAsia="en-US" w:bidi="en-US"/>
        </w:rPr>
        <w:t>8</w:t>
      </w:r>
      <w:r w:rsidR="001804B9" w:rsidRPr="008B52B9">
        <w:rPr>
          <w:rFonts w:eastAsia="Lucida Sans Unicode" w:cs="Tahoma"/>
          <w:sz w:val="26"/>
          <w:szCs w:val="26"/>
          <w:lang w:eastAsia="en-US" w:bidi="en-US"/>
        </w:rPr>
        <w:t>%.</w:t>
      </w:r>
    </w:p>
    <w:p w:rsidR="001804B9" w:rsidRPr="008B52B9" w:rsidRDefault="001804B9" w:rsidP="001804B9">
      <w:pPr>
        <w:widowControl w:val="0"/>
        <w:suppressAutoHyphens/>
        <w:spacing w:line="264" w:lineRule="auto"/>
        <w:ind w:firstLine="426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Причинами не</w:t>
      </w:r>
      <w:r w:rsidR="00EB3FDA"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освоения денежных средств либо низкого исполнения муниципальных программ в отчетном периоде являются: не достаточное финансирование и частичное планирование их реализации в 4 квартале текущего года.</w:t>
      </w:r>
    </w:p>
    <w:p w:rsidR="00A77DB1" w:rsidRPr="008B52B9" w:rsidRDefault="003E27AF" w:rsidP="00A77DB1">
      <w:pPr>
        <w:widowControl w:val="0"/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proofErr w:type="gramStart"/>
      <w:r w:rsidRPr="008B52B9">
        <w:rPr>
          <w:sz w:val="26"/>
          <w:szCs w:val="26"/>
        </w:rPr>
        <w:t>Расходы по непрограммным направлениям деятельности (расходы, связанные с исполнением решений, принятых судебными и налоговыми органами, расходы на руководство и управление в сфере установленных функций органов местного самоуправления, обеспечение деятельности органов местного самоуправления, осуществление переданных полномочий, социальное обеспечение) за 9 месяцев 202</w:t>
      </w:r>
      <w:r w:rsidR="00D4591A" w:rsidRPr="008B52B9">
        <w:rPr>
          <w:sz w:val="26"/>
          <w:szCs w:val="26"/>
        </w:rPr>
        <w:t>3</w:t>
      </w:r>
      <w:r w:rsidRPr="008B52B9">
        <w:rPr>
          <w:sz w:val="26"/>
          <w:szCs w:val="26"/>
        </w:rPr>
        <w:t xml:space="preserve"> года исполнены в сумме </w:t>
      </w:r>
      <w:r w:rsidR="00D4591A" w:rsidRPr="008B52B9">
        <w:rPr>
          <w:bCs/>
          <w:sz w:val="26"/>
          <w:szCs w:val="26"/>
        </w:rPr>
        <w:t xml:space="preserve">112 414,224 </w:t>
      </w:r>
      <w:r w:rsidRPr="008B52B9">
        <w:rPr>
          <w:sz w:val="26"/>
          <w:szCs w:val="26"/>
        </w:rPr>
        <w:t>тыс. руб</w:t>
      </w:r>
      <w:r w:rsidR="00DC7325" w:rsidRPr="008B52B9">
        <w:rPr>
          <w:sz w:val="26"/>
          <w:szCs w:val="26"/>
        </w:rPr>
        <w:t>.</w:t>
      </w:r>
      <w:r w:rsidRPr="008B52B9">
        <w:rPr>
          <w:sz w:val="26"/>
          <w:szCs w:val="26"/>
        </w:rPr>
        <w:t xml:space="preserve"> или 6</w:t>
      </w:r>
      <w:r w:rsidR="00D4591A" w:rsidRPr="008B52B9">
        <w:rPr>
          <w:sz w:val="26"/>
          <w:szCs w:val="26"/>
        </w:rPr>
        <w:t>1</w:t>
      </w:r>
      <w:r w:rsidRPr="008B52B9">
        <w:rPr>
          <w:sz w:val="26"/>
          <w:szCs w:val="26"/>
        </w:rPr>
        <w:t>,</w:t>
      </w:r>
      <w:r w:rsidR="00D4591A" w:rsidRPr="008B52B9">
        <w:rPr>
          <w:sz w:val="26"/>
          <w:szCs w:val="26"/>
        </w:rPr>
        <w:t>3</w:t>
      </w:r>
      <w:r w:rsidRPr="008B52B9">
        <w:rPr>
          <w:sz w:val="26"/>
          <w:szCs w:val="26"/>
        </w:rPr>
        <w:t>% годовых назначений</w:t>
      </w:r>
      <w:r w:rsidR="00A77DB1" w:rsidRPr="008B52B9">
        <w:rPr>
          <w:sz w:val="26"/>
          <w:szCs w:val="26"/>
        </w:rPr>
        <w:t>.</w:t>
      </w:r>
      <w:proofErr w:type="gramEnd"/>
      <w:r w:rsidR="00A77DB1" w:rsidRPr="008B52B9">
        <w:rPr>
          <w:sz w:val="26"/>
          <w:szCs w:val="26"/>
        </w:rPr>
        <w:t xml:space="preserve"> </w:t>
      </w:r>
      <w:r w:rsidR="00A77DB1" w:rsidRPr="008B52B9">
        <w:rPr>
          <w:rFonts w:eastAsia="Lucida Sans Unicode" w:cs="Tahoma"/>
          <w:sz w:val="26"/>
          <w:szCs w:val="26"/>
          <w:lang w:eastAsia="en-US" w:bidi="en-US"/>
        </w:rPr>
        <w:t xml:space="preserve">На их долю в общем объеме исполненных расходов приходится </w:t>
      </w:r>
      <w:r w:rsidR="00217A90" w:rsidRPr="008B52B9">
        <w:rPr>
          <w:rFonts w:eastAsia="Lucida Sans Unicode" w:cs="Tahoma"/>
          <w:sz w:val="26"/>
          <w:szCs w:val="26"/>
          <w:lang w:eastAsia="en-US" w:bidi="en-US"/>
        </w:rPr>
        <w:t>8,2</w:t>
      </w:r>
      <w:r w:rsidR="00A77DB1" w:rsidRPr="008B52B9">
        <w:rPr>
          <w:rFonts w:eastAsia="Lucida Sans Unicode" w:cs="Tahoma"/>
          <w:sz w:val="26"/>
          <w:szCs w:val="26"/>
          <w:lang w:eastAsia="en-US" w:bidi="en-US"/>
        </w:rPr>
        <w:t>%.</w:t>
      </w:r>
    </w:p>
    <w:p w:rsidR="0049625A" w:rsidRPr="008B52B9" w:rsidRDefault="0049625A" w:rsidP="00A77DB1">
      <w:pPr>
        <w:widowControl w:val="0"/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</w:p>
    <w:p w:rsidR="0049625A" w:rsidRPr="008B52B9" w:rsidRDefault="00D53891" w:rsidP="0049625A">
      <w:pPr>
        <w:tabs>
          <w:tab w:val="num" w:pos="900"/>
        </w:tabs>
        <w:spacing w:line="271" w:lineRule="auto"/>
        <w:ind w:firstLine="709"/>
        <w:jc w:val="center"/>
        <w:rPr>
          <w:b/>
          <w:sz w:val="26"/>
          <w:szCs w:val="26"/>
        </w:rPr>
      </w:pPr>
      <w:r w:rsidRPr="008B52B9">
        <w:rPr>
          <w:b/>
          <w:sz w:val="26"/>
          <w:szCs w:val="26"/>
        </w:rPr>
        <w:t>Расходование средств резервного фонда</w:t>
      </w:r>
    </w:p>
    <w:p w:rsidR="00D53891" w:rsidRPr="008B52B9" w:rsidRDefault="00D53891" w:rsidP="0049625A">
      <w:pPr>
        <w:spacing w:line="271" w:lineRule="auto"/>
        <w:ind w:firstLine="709"/>
        <w:jc w:val="both"/>
        <w:rPr>
          <w:sz w:val="26"/>
          <w:szCs w:val="26"/>
        </w:rPr>
      </w:pPr>
      <w:proofErr w:type="gramStart"/>
      <w:r w:rsidRPr="008B52B9">
        <w:rPr>
          <w:sz w:val="26"/>
          <w:szCs w:val="26"/>
        </w:rPr>
        <w:t xml:space="preserve">В составе непрограммных направлений деятельности на 2023 год решением о бюджете </w:t>
      </w:r>
      <w:r w:rsidR="0049625A" w:rsidRPr="008B52B9">
        <w:rPr>
          <w:sz w:val="26"/>
          <w:szCs w:val="26"/>
        </w:rPr>
        <w:t>(Муниципальный правой акт от 28.12</w:t>
      </w:r>
      <w:r w:rsidR="00053144" w:rsidRPr="008B52B9">
        <w:rPr>
          <w:sz w:val="26"/>
          <w:szCs w:val="26"/>
        </w:rPr>
        <w:t>.</w:t>
      </w:r>
      <w:r w:rsidR="0049625A" w:rsidRPr="008B52B9">
        <w:rPr>
          <w:sz w:val="26"/>
          <w:szCs w:val="26"/>
        </w:rPr>
        <w:t xml:space="preserve">2022№ 19-МПА «О бюджете </w:t>
      </w:r>
      <w:proofErr w:type="spellStart"/>
      <w:r w:rsidR="0049625A" w:rsidRPr="008B52B9">
        <w:rPr>
          <w:sz w:val="26"/>
          <w:szCs w:val="26"/>
        </w:rPr>
        <w:t>Арсеньевского</w:t>
      </w:r>
      <w:proofErr w:type="spellEnd"/>
      <w:r w:rsidR="0049625A" w:rsidRPr="008B52B9">
        <w:rPr>
          <w:sz w:val="26"/>
          <w:szCs w:val="26"/>
        </w:rPr>
        <w:t xml:space="preserve"> городского округа на 2023 год и плановый период 2024 и 2025 годов») </w:t>
      </w:r>
      <w:r w:rsidRPr="008B52B9">
        <w:rPr>
          <w:sz w:val="26"/>
          <w:szCs w:val="26"/>
        </w:rPr>
        <w:t xml:space="preserve">предусмотрены бюджетные ассигнования на создание резервных фондов </w:t>
      </w:r>
      <w:proofErr w:type="spellStart"/>
      <w:r w:rsidRPr="008B52B9">
        <w:rPr>
          <w:sz w:val="26"/>
          <w:szCs w:val="26"/>
        </w:rPr>
        <w:t>Арсеньевского</w:t>
      </w:r>
      <w:proofErr w:type="spellEnd"/>
      <w:r w:rsidRPr="008B52B9">
        <w:rPr>
          <w:sz w:val="26"/>
          <w:szCs w:val="26"/>
        </w:rPr>
        <w:t xml:space="preserve"> городского округа в общей сумме 25 741,200 тыс. руб., из них:</w:t>
      </w:r>
      <w:proofErr w:type="gramEnd"/>
    </w:p>
    <w:p w:rsidR="00D53891" w:rsidRPr="008B52B9" w:rsidRDefault="00D53891" w:rsidP="0049625A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- резервный фонд администрации </w:t>
      </w:r>
      <w:proofErr w:type="spellStart"/>
      <w:r w:rsidRPr="008B52B9">
        <w:rPr>
          <w:rFonts w:eastAsia="Lucida Sans Unicode"/>
          <w:sz w:val="26"/>
          <w:szCs w:val="26"/>
          <w:lang w:eastAsia="en-US" w:bidi="en-US"/>
        </w:rPr>
        <w:t>Арсеньевского</w:t>
      </w:r>
      <w:proofErr w:type="spellEnd"/>
      <w:r w:rsidRPr="008B52B9">
        <w:rPr>
          <w:rFonts w:eastAsia="Lucida Sans Unicode"/>
          <w:sz w:val="26"/>
          <w:szCs w:val="26"/>
          <w:lang w:eastAsia="en-US" w:bidi="en-US"/>
        </w:rPr>
        <w:t xml:space="preserve"> городского округа - в сумме 24 541,200 тыс. руб.;</w:t>
      </w:r>
    </w:p>
    <w:p w:rsidR="00D53891" w:rsidRPr="008B52B9" w:rsidRDefault="00D53891" w:rsidP="0049625A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- резервный фонд администрации </w:t>
      </w:r>
      <w:proofErr w:type="spellStart"/>
      <w:r w:rsidRPr="008B52B9">
        <w:rPr>
          <w:rFonts w:eastAsia="Lucida Sans Unicode"/>
          <w:sz w:val="26"/>
          <w:szCs w:val="26"/>
          <w:lang w:eastAsia="en-US" w:bidi="en-US"/>
        </w:rPr>
        <w:t>Арсеньевского</w:t>
      </w:r>
      <w:proofErr w:type="spellEnd"/>
      <w:r w:rsidRPr="008B52B9">
        <w:rPr>
          <w:rFonts w:eastAsia="Lucida Sans Unicode"/>
          <w:sz w:val="26"/>
          <w:szCs w:val="26"/>
          <w:lang w:eastAsia="en-US" w:bidi="en-US"/>
        </w:rPr>
        <w:t xml:space="preserve">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8B52B9">
        <w:rPr>
          <w:rFonts w:eastAsia="Lucida Sans Unicode"/>
          <w:sz w:val="26"/>
          <w:szCs w:val="26"/>
          <w:lang w:eastAsia="en-US" w:bidi="en-US"/>
        </w:rPr>
        <w:t>Арсеньевского</w:t>
      </w:r>
      <w:proofErr w:type="spellEnd"/>
      <w:r w:rsidRPr="008B52B9">
        <w:rPr>
          <w:rFonts w:eastAsia="Lucida Sans Unicode"/>
          <w:sz w:val="26"/>
          <w:szCs w:val="26"/>
          <w:lang w:eastAsia="en-US" w:bidi="en-US"/>
        </w:rPr>
        <w:t xml:space="preserve"> городского округа в сумме  200,000 тыс. руб.</w:t>
      </w:r>
    </w:p>
    <w:p w:rsidR="00D53891" w:rsidRPr="008B52B9" w:rsidRDefault="00D53891" w:rsidP="0049625A">
      <w:pPr>
        <w:tabs>
          <w:tab w:val="num" w:pos="900"/>
        </w:tabs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sz w:val="26"/>
          <w:szCs w:val="26"/>
        </w:rPr>
        <w:t xml:space="preserve">Согласно отчету администрации </w:t>
      </w:r>
      <w:proofErr w:type="spellStart"/>
      <w:r w:rsidRPr="008B52B9">
        <w:rPr>
          <w:sz w:val="26"/>
          <w:szCs w:val="26"/>
        </w:rPr>
        <w:t>Арсеньевского</w:t>
      </w:r>
      <w:proofErr w:type="spellEnd"/>
      <w:r w:rsidRPr="008B52B9">
        <w:rPr>
          <w:sz w:val="26"/>
          <w:szCs w:val="26"/>
        </w:rPr>
        <w:t xml:space="preserve"> городского округа за отчетный период средства резервного фонда администрации городского округа</w:t>
      </w:r>
      <w:r w:rsidR="009F48FA" w:rsidRPr="008B52B9">
        <w:rPr>
          <w:sz w:val="26"/>
          <w:szCs w:val="26"/>
        </w:rPr>
        <w:t xml:space="preserve"> были перераспределены в сумме 5</w:t>
      </w:r>
      <w:r w:rsidRPr="008B52B9">
        <w:rPr>
          <w:sz w:val="26"/>
          <w:szCs w:val="26"/>
        </w:rPr>
        <w:t> </w:t>
      </w:r>
      <w:r w:rsidR="009F48FA" w:rsidRPr="008B52B9">
        <w:rPr>
          <w:sz w:val="26"/>
          <w:szCs w:val="26"/>
        </w:rPr>
        <w:t>236</w:t>
      </w:r>
      <w:r w:rsidRPr="008B52B9">
        <w:rPr>
          <w:sz w:val="26"/>
          <w:szCs w:val="26"/>
        </w:rPr>
        <w:t>,</w:t>
      </w:r>
      <w:r w:rsidR="009F48FA" w:rsidRPr="008B52B9">
        <w:rPr>
          <w:sz w:val="26"/>
          <w:szCs w:val="26"/>
        </w:rPr>
        <w:t>196</w:t>
      </w:r>
      <w:r w:rsidRPr="008B52B9">
        <w:rPr>
          <w:sz w:val="26"/>
          <w:szCs w:val="26"/>
        </w:rPr>
        <w:t xml:space="preserve"> тыс. руб. и использованы на общую сумму 2</w:t>
      </w:r>
      <w:r w:rsidR="009F48FA" w:rsidRPr="008B52B9">
        <w:rPr>
          <w:sz w:val="26"/>
          <w:szCs w:val="26"/>
        </w:rPr>
        <w:t> 863,326</w:t>
      </w:r>
      <w:r w:rsidRPr="008B52B9">
        <w:rPr>
          <w:sz w:val="26"/>
          <w:szCs w:val="26"/>
        </w:rPr>
        <w:t xml:space="preserve"> тыс. руб. по следующим направлениям: </w:t>
      </w:r>
    </w:p>
    <w:p w:rsidR="009F48FA" w:rsidRPr="008B52B9" w:rsidRDefault="009F48FA" w:rsidP="0049625A">
      <w:pPr>
        <w:tabs>
          <w:tab w:val="num" w:pos="900"/>
        </w:tabs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sz w:val="26"/>
          <w:szCs w:val="26"/>
        </w:rPr>
        <w:t>-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>н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а оказание единовременной материальной помощи родственникам погибшего военнослужащего в сумме 50,0 тыс. руб.</w:t>
      </w:r>
      <w:r w:rsidR="00D9685C" w:rsidRPr="008B52B9">
        <w:rPr>
          <w:rFonts w:eastAsia="Lucida Sans Unicode" w:cs="Tahoma"/>
          <w:sz w:val="26"/>
          <w:szCs w:val="26"/>
          <w:lang w:eastAsia="en-US" w:bidi="en-US"/>
        </w:rPr>
        <w:t xml:space="preserve"> на общую сумму 500,000 тыс. руб., из них:</w:t>
      </w:r>
    </w:p>
    <w:p w:rsidR="00D53891" w:rsidRPr="008B52B9" w:rsidRDefault="009F48FA" w:rsidP="00D53891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* </w:t>
      </w:r>
      <w:proofErr w:type="spellStart"/>
      <w:r w:rsidRPr="008B52B9">
        <w:rPr>
          <w:rFonts w:eastAsia="Lucida Sans Unicode" w:cs="Tahoma"/>
          <w:sz w:val="26"/>
          <w:szCs w:val="26"/>
          <w:lang w:eastAsia="en-US" w:bidi="en-US"/>
        </w:rPr>
        <w:t>Шоповой</w:t>
      </w:r>
      <w:proofErr w:type="spellEnd"/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С.В. -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постановление администрации от 13.02.2023 № 75-па;</w:t>
      </w:r>
    </w:p>
    <w:p w:rsidR="00D53891" w:rsidRPr="008B52B9" w:rsidRDefault="009F48FA" w:rsidP="00D53891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>*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Раковой Т.Г.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- 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>постановление администрации от 20.03.2023 № 129-па;</w:t>
      </w:r>
    </w:p>
    <w:p w:rsidR="00D53891" w:rsidRPr="008B52B9" w:rsidRDefault="009F48FA" w:rsidP="00D53891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>*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Габдуллиной А.А.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-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постановление администрации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от 22.03.2023 № 138-па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>;</w:t>
      </w:r>
    </w:p>
    <w:p w:rsidR="00D53891" w:rsidRPr="008B52B9" w:rsidRDefault="009F48FA" w:rsidP="00D53891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>*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proofErr w:type="spellStart"/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>Литвинской</w:t>
      </w:r>
      <w:proofErr w:type="spellEnd"/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О.В.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- 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>постановление администрации от 12.04.2023 № 193-па;</w:t>
      </w:r>
    </w:p>
    <w:p w:rsidR="00D53891" w:rsidRPr="008B52B9" w:rsidRDefault="009F48FA" w:rsidP="00D53891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>*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Емельяновой Н.В.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-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постановление администрации от 12.04.2023 № 194-па;</w:t>
      </w:r>
    </w:p>
    <w:p w:rsidR="00D9685C" w:rsidRPr="008B52B9" w:rsidRDefault="00D9685C" w:rsidP="00D9685C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>* Коробовой В.Ф. - постановление администрации от 17.07.2023 № 411-па;</w:t>
      </w:r>
    </w:p>
    <w:p w:rsidR="00D9685C" w:rsidRPr="008B52B9" w:rsidRDefault="00D9685C" w:rsidP="00D9685C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>* Захаровой И.И.. - постановление администрации от 09.08.2023 № 471-па;</w:t>
      </w:r>
    </w:p>
    <w:p w:rsidR="00D9685C" w:rsidRPr="008B52B9" w:rsidRDefault="00D9685C" w:rsidP="00D9685C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* </w:t>
      </w:r>
      <w:proofErr w:type="spellStart"/>
      <w:r w:rsidRPr="008B52B9">
        <w:rPr>
          <w:rFonts w:eastAsia="Lucida Sans Unicode" w:cs="Tahoma"/>
          <w:sz w:val="26"/>
          <w:szCs w:val="26"/>
          <w:lang w:eastAsia="en-US" w:bidi="en-US"/>
        </w:rPr>
        <w:t>Ковьяровой</w:t>
      </w:r>
      <w:proofErr w:type="spellEnd"/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И.В. - постановление администрации от 09.08.2023 № 472-па;</w:t>
      </w:r>
    </w:p>
    <w:p w:rsidR="00D9685C" w:rsidRPr="008B52B9" w:rsidRDefault="00D9685C" w:rsidP="00D9685C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>* Филатовой О.А. - постановление администрации от 09.08.2023 № 473-па;</w:t>
      </w:r>
    </w:p>
    <w:p w:rsidR="00D9685C" w:rsidRPr="008B52B9" w:rsidRDefault="00D9685C" w:rsidP="00D9685C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* </w:t>
      </w:r>
      <w:proofErr w:type="spellStart"/>
      <w:r w:rsidRPr="008B52B9">
        <w:rPr>
          <w:rFonts w:eastAsia="Lucida Sans Unicode" w:cs="Tahoma"/>
          <w:sz w:val="26"/>
          <w:szCs w:val="26"/>
          <w:lang w:eastAsia="en-US" w:bidi="en-US"/>
        </w:rPr>
        <w:t>Атаманчук</w:t>
      </w:r>
      <w:proofErr w:type="spellEnd"/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Е.Л. - постановление администрации от 29.08.2023 № 508-па</w:t>
      </w:r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>.</w:t>
      </w:r>
    </w:p>
    <w:p w:rsidR="00D53891" w:rsidRPr="008B52B9" w:rsidRDefault="00190938" w:rsidP="00D53891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- </w:t>
      </w:r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>н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а обеспечение бесплатным питанием, организацию хозяйственно-бытовым 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lastRenderedPageBreak/>
        <w:t>обеспечением воспитанников муниципальных дошкольных образовательных учреждений, члены семей которых являются участниками специальной военной операции в сумме 1 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355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>,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984</w:t>
      </w:r>
      <w:r w:rsidR="00D53891" w:rsidRPr="008B52B9">
        <w:rPr>
          <w:rFonts w:eastAsia="Lucida Sans Unicode" w:cs="Tahoma"/>
          <w:sz w:val="26"/>
          <w:szCs w:val="26"/>
          <w:lang w:eastAsia="en-US" w:bidi="en-US"/>
        </w:rPr>
        <w:t xml:space="preserve"> тыс. руб. (постановления администрации городского округа от 24.01.2023 № 26-па, от 31.03.2023 № 159-па);</w:t>
      </w:r>
    </w:p>
    <w:p w:rsidR="00D53891" w:rsidRPr="008B52B9" w:rsidRDefault="00D53891" w:rsidP="00D53891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- </w:t>
      </w:r>
      <w:r w:rsidR="003B5749" w:rsidRPr="008B52B9">
        <w:rPr>
          <w:rFonts w:eastAsia="Lucida Sans Unicode"/>
          <w:sz w:val="26"/>
          <w:szCs w:val="26"/>
          <w:lang w:eastAsia="en-US" w:bidi="en-US"/>
        </w:rPr>
        <w:t>н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а обеспечение бесплатным одноразовым горячим питанием обучающихся 5-11 классов, члены семей которых являются участниками специальной военной операции, а также призваны на военную службу по мобилизации в сумме 673,625 тыс. руб. (постановления администрации городского округа от 24.01.2023 № 27-па, от 31.03.2023 № 160-па, от 06.06.2023 № 329-па);</w:t>
      </w:r>
    </w:p>
    <w:p w:rsidR="00D53891" w:rsidRPr="008B52B9" w:rsidRDefault="00D53891" w:rsidP="00D53891">
      <w:pPr>
        <w:widowControl w:val="0"/>
        <w:tabs>
          <w:tab w:val="num" w:pos="90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- на финансовое обеспечение представительских расходов на подготовку и проведение патриотических мероприятий в </w:t>
      </w:r>
      <w:proofErr w:type="spellStart"/>
      <w:r w:rsidRPr="008B52B9">
        <w:rPr>
          <w:rFonts w:eastAsia="Lucida Sans Unicode" w:cs="Tahoma"/>
          <w:sz w:val="26"/>
          <w:szCs w:val="26"/>
          <w:lang w:eastAsia="en-US" w:bidi="en-US"/>
        </w:rPr>
        <w:t>Арсеньевском</w:t>
      </w:r>
      <w:proofErr w:type="spellEnd"/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городском округе</w:t>
      </w:r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в сумме </w:t>
      </w:r>
      <w:r w:rsidR="00CD4F80" w:rsidRPr="008B52B9">
        <w:rPr>
          <w:rFonts w:eastAsia="Lucida Sans Unicode" w:cs="Tahoma"/>
          <w:sz w:val="26"/>
          <w:szCs w:val="26"/>
          <w:lang w:eastAsia="en-US" w:bidi="en-US"/>
        </w:rPr>
        <w:t>333,717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тыс. руб. (постановления администрации городского округа от 01.06.2023 </w:t>
      </w:r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 xml:space="preserve">         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№ 311-па, от 07.06.2023 № 331-па, от 07.06.2023 № 332-па, от 15.06.2023 № 343-па</w:t>
      </w:r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 xml:space="preserve">, </w:t>
      </w:r>
      <w:proofErr w:type="gramStart"/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>от</w:t>
      </w:r>
      <w:proofErr w:type="gramEnd"/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 xml:space="preserve"> 12.07.2023 №</w:t>
      </w:r>
      <w:r w:rsidR="0050133E"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="003B5749" w:rsidRPr="008B52B9">
        <w:rPr>
          <w:rFonts w:eastAsia="Lucida Sans Unicode" w:cs="Tahoma"/>
          <w:sz w:val="26"/>
          <w:szCs w:val="26"/>
          <w:lang w:eastAsia="en-US" w:bidi="en-US"/>
        </w:rPr>
        <w:t>409-па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).</w:t>
      </w:r>
    </w:p>
    <w:p w:rsidR="00D53891" w:rsidRPr="008B52B9" w:rsidRDefault="00D53891" w:rsidP="00D53891">
      <w:pPr>
        <w:tabs>
          <w:tab w:val="num" w:pos="900"/>
        </w:tabs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sz w:val="26"/>
          <w:szCs w:val="26"/>
        </w:rPr>
        <w:t>Не использованные средства резервных фондов (не расп</w:t>
      </w:r>
      <w:r w:rsidR="0050133E" w:rsidRPr="008B52B9">
        <w:rPr>
          <w:sz w:val="26"/>
          <w:szCs w:val="26"/>
        </w:rPr>
        <w:t>ределенные) по состоянию на 01.10</w:t>
      </w:r>
      <w:r w:rsidRPr="008B52B9">
        <w:rPr>
          <w:sz w:val="26"/>
          <w:szCs w:val="26"/>
        </w:rPr>
        <w:t>.2023 составили 2</w:t>
      </w:r>
      <w:r w:rsidR="0050133E" w:rsidRPr="008B52B9">
        <w:rPr>
          <w:sz w:val="26"/>
          <w:szCs w:val="26"/>
        </w:rPr>
        <w:t>0</w:t>
      </w:r>
      <w:r w:rsidRPr="008B52B9">
        <w:rPr>
          <w:sz w:val="26"/>
          <w:szCs w:val="26"/>
        </w:rPr>
        <w:t> </w:t>
      </w:r>
      <w:r w:rsidR="0050133E" w:rsidRPr="008B52B9">
        <w:rPr>
          <w:sz w:val="26"/>
          <w:szCs w:val="26"/>
        </w:rPr>
        <w:t>505</w:t>
      </w:r>
      <w:r w:rsidRPr="008B52B9">
        <w:rPr>
          <w:sz w:val="26"/>
          <w:szCs w:val="26"/>
        </w:rPr>
        <w:t>,</w:t>
      </w:r>
      <w:r w:rsidR="0050133E" w:rsidRPr="008B52B9">
        <w:rPr>
          <w:sz w:val="26"/>
          <w:szCs w:val="26"/>
        </w:rPr>
        <w:t>0</w:t>
      </w:r>
      <w:r w:rsidRPr="008B52B9">
        <w:rPr>
          <w:sz w:val="26"/>
          <w:szCs w:val="26"/>
        </w:rPr>
        <w:t>04 тыс. руб., в том числе:</w:t>
      </w:r>
    </w:p>
    <w:p w:rsidR="00D53891" w:rsidRPr="008B52B9" w:rsidRDefault="00D53891" w:rsidP="00D53891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- резервный фонд администрации </w:t>
      </w:r>
      <w:proofErr w:type="spellStart"/>
      <w:r w:rsidRPr="008B52B9">
        <w:rPr>
          <w:rFonts w:eastAsia="Lucida Sans Unicode"/>
          <w:sz w:val="26"/>
          <w:szCs w:val="26"/>
          <w:lang w:eastAsia="en-US" w:bidi="en-US"/>
        </w:rPr>
        <w:t>Арсеньевского</w:t>
      </w:r>
      <w:proofErr w:type="spellEnd"/>
      <w:r w:rsidRPr="008B52B9">
        <w:rPr>
          <w:rFonts w:eastAsia="Lucida Sans Unicode"/>
          <w:sz w:val="26"/>
          <w:szCs w:val="26"/>
          <w:lang w:eastAsia="en-US" w:bidi="en-US"/>
        </w:rPr>
        <w:t xml:space="preserve"> городского округа - в сумме 2</w:t>
      </w:r>
      <w:r w:rsidR="0050133E" w:rsidRPr="008B52B9">
        <w:rPr>
          <w:rFonts w:eastAsia="Lucida Sans Unicode"/>
          <w:sz w:val="26"/>
          <w:szCs w:val="26"/>
          <w:lang w:eastAsia="en-US" w:bidi="en-US"/>
        </w:rPr>
        <w:t>0</w:t>
      </w:r>
      <w:r w:rsidRPr="008B52B9">
        <w:rPr>
          <w:rFonts w:eastAsia="Lucida Sans Unicode"/>
          <w:sz w:val="26"/>
          <w:szCs w:val="26"/>
          <w:lang w:eastAsia="en-US" w:bidi="en-US"/>
        </w:rPr>
        <w:t> </w:t>
      </w:r>
      <w:r w:rsidR="0050133E" w:rsidRPr="008B52B9">
        <w:rPr>
          <w:rFonts w:eastAsia="Lucida Sans Unicode"/>
          <w:sz w:val="26"/>
          <w:szCs w:val="26"/>
          <w:lang w:eastAsia="en-US" w:bidi="en-US"/>
        </w:rPr>
        <w:t>305</w:t>
      </w:r>
      <w:r w:rsidRPr="008B52B9">
        <w:rPr>
          <w:rFonts w:eastAsia="Lucida Sans Unicode"/>
          <w:sz w:val="26"/>
          <w:szCs w:val="26"/>
          <w:lang w:eastAsia="en-US" w:bidi="en-US"/>
        </w:rPr>
        <w:t>,</w:t>
      </w:r>
      <w:r w:rsidR="00CD4F80" w:rsidRPr="008B52B9">
        <w:rPr>
          <w:rFonts w:eastAsia="Lucida Sans Unicode"/>
          <w:sz w:val="26"/>
          <w:szCs w:val="26"/>
          <w:lang w:eastAsia="en-US" w:bidi="en-US"/>
        </w:rPr>
        <w:t>0</w:t>
      </w:r>
      <w:r w:rsidRPr="008B52B9">
        <w:rPr>
          <w:rFonts w:eastAsia="Lucida Sans Unicode"/>
          <w:sz w:val="26"/>
          <w:szCs w:val="26"/>
          <w:lang w:eastAsia="en-US" w:bidi="en-US"/>
        </w:rPr>
        <w:t>04 тыс. руб.;</w:t>
      </w:r>
    </w:p>
    <w:p w:rsidR="00D53891" w:rsidRPr="008B52B9" w:rsidRDefault="00D53891" w:rsidP="00D53891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- резервный фонд администрации </w:t>
      </w:r>
      <w:proofErr w:type="spellStart"/>
      <w:r w:rsidRPr="008B52B9">
        <w:rPr>
          <w:rFonts w:eastAsia="Lucida Sans Unicode"/>
          <w:sz w:val="26"/>
          <w:szCs w:val="26"/>
          <w:lang w:eastAsia="en-US" w:bidi="en-US"/>
        </w:rPr>
        <w:t>Арсеньевского</w:t>
      </w:r>
      <w:proofErr w:type="spellEnd"/>
      <w:r w:rsidRPr="008B52B9">
        <w:rPr>
          <w:rFonts w:eastAsia="Lucida Sans Unicode"/>
          <w:sz w:val="26"/>
          <w:szCs w:val="26"/>
          <w:lang w:eastAsia="en-US" w:bidi="en-US"/>
        </w:rPr>
        <w:t xml:space="preserve">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8B52B9">
        <w:rPr>
          <w:rFonts w:eastAsia="Lucida Sans Unicode"/>
          <w:sz w:val="26"/>
          <w:szCs w:val="26"/>
          <w:lang w:eastAsia="en-US" w:bidi="en-US"/>
        </w:rPr>
        <w:t>Арсеньевс</w:t>
      </w:r>
      <w:r w:rsidR="0050133E" w:rsidRPr="008B52B9">
        <w:rPr>
          <w:rFonts w:eastAsia="Lucida Sans Unicode"/>
          <w:sz w:val="26"/>
          <w:szCs w:val="26"/>
          <w:lang w:eastAsia="en-US" w:bidi="en-US"/>
        </w:rPr>
        <w:t>кого</w:t>
      </w:r>
      <w:proofErr w:type="spellEnd"/>
      <w:r w:rsidR="0050133E" w:rsidRPr="008B52B9">
        <w:rPr>
          <w:rFonts w:eastAsia="Lucida Sans Unicode"/>
          <w:sz w:val="26"/>
          <w:szCs w:val="26"/>
          <w:lang w:eastAsia="en-US" w:bidi="en-US"/>
        </w:rPr>
        <w:t xml:space="preserve"> городского округа в сумме </w:t>
      </w:r>
      <w:r w:rsidRPr="008B52B9">
        <w:rPr>
          <w:rFonts w:eastAsia="Lucida Sans Unicode"/>
          <w:sz w:val="26"/>
          <w:szCs w:val="26"/>
          <w:lang w:eastAsia="en-US" w:bidi="en-US"/>
        </w:rPr>
        <w:t>200,000 тыс. руб.</w:t>
      </w:r>
    </w:p>
    <w:p w:rsidR="003E27AF" w:rsidRPr="008B52B9" w:rsidRDefault="003E27AF" w:rsidP="003E27AF">
      <w:pPr>
        <w:spacing w:line="264" w:lineRule="auto"/>
        <w:ind w:firstLine="567"/>
        <w:jc w:val="both"/>
        <w:rPr>
          <w:sz w:val="26"/>
          <w:szCs w:val="26"/>
        </w:rPr>
      </w:pPr>
    </w:p>
    <w:p w:rsidR="00AD6CBF" w:rsidRPr="008B52B9" w:rsidRDefault="00AD6CBF" w:rsidP="00AD6CBF">
      <w:pPr>
        <w:spacing w:line="271" w:lineRule="auto"/>
        <w:ind w:firstLine="709"/>
        <w:jc w:val="center"/>
        <w:rPr>
          <w:sz w:val="26"/>
          <w:szCs w:val="26"/>
        </w:rPr>
      </w:pPr>
      <w:r w:rsidRPr="008B52B9">
        <w:rPr>
          <w:b/>
          <w:bCs/>
          <w:sz w:val="26"/>
          <w:szCs w:val="26"/>
        </w:rPr>
        <w:t>Реализация национальных проектов</w:t>
      </w:r>
    </w:p>
    <w:p w:rsidR="00AD6CBF" w:rsidRPr="008B52B9" w:rsidRDefault="00AD6CBF" w:rsidP="00AD6CBF">
      <w:pPr>
        <w:autoSpaceDE w:val="0"/>
        <w:autoSpaceDN w:val="0"/>
        <w:adjustRightInd w:val="0"/>
        <w:spacing w:line="271" w:lineRule="auto"/>
        <w:ind w:firstLine="709"/>
        <w:jc w:val="both"/>
        <w:rPr>
          <w:bCs/>
          <w:sz w:val="26"/>
          <w:szCs w:val="26"/>
        </w:rPr>
      </w:pPr>
      <w:r w:rsidRPr="008B52B9">
        <w:rPr>
          <w:bCs/>
          <w:sz w:val="26"/>
          <w:szCs w:val="26"/>
        </w:rPr>
        <w:t>Исполнение бюджета в ходе реализации национальных проектов в рамках муниципальных программ за 9 месяцев 202</w:t>
      </w:r>
      <w:r w:rsidR="00C83E7D" w:rsidRPr="008B52B9">
        <w:rPr>
          <w:bCs/>
          <w:sz w:val="26"/>
          <w:szCs w:val="26"/>
        </w:rPr>
        <w:t>3</w:t>
      </w:r>
      <w:r w:rsidRPr="008B52B9">
        <w:rPr>
          <w:bCs/>
          <w:sz w:val="26"/>
          <w:szCs w:val="26"/>
        </w:rPr>
        <w:t xml:space="preserve"> года составило </w:t>
      </w:r>
      <w:r w:rsidR="00C83E7D" w:rsidRPr="008B52B9">
        <w:rPr>
          <w:bCs/>
          <w:sz w:val="26"/>
          <w:szCs w:val="26"/>
        </w:rPr>
        <w:t xml:space="preserve">56 654,874 тыс. руб. или 82,4% </w:t>
      </w:r>
      <w:r w:rsidRPr="008B52B9">
        <w:rPr>
          <w:bCs/>
          <w:sz w:val="26"/>
          <w:szCs w:val="26"/>
        </w:rPr>
        <w:t>плановых назначений</w:t>
      </w:r>
      <w:r w:rsidR="00C83E7D" w:rsidRPr="008B52B9">
        <w:rPr>
          <w:bCs/>
          <w:sz w:val="26"/>
          <w:szCs w:val="26"/>
        </w:rPr>
        <w:t xml:space="preserve"> (за 9 месяцев 2022 года -</w:t>
      </w:r>
      <w:r w:rsidR="00053144" w:rsidRPr="008B52B9">
        <w:rPr>
          <w:bCs/>
          <w:sz w:val="26"/>
          <w:szCs w:val="26"/>
        </w:rPr>
        <w:t xml:space="preserve"> </w:t>
      </w:r>
      <w:r w:rsidR="00C83E7D" w:rsidRPr="008B52B9">
        <w:rPr>
          <w:bCs/>
          <w:sz w:val="26"/>
          <w:szCs w:val="26"/>
        </w:rPr>
        <w:t>60 518,894 тыс. руб. или 98,1%)</w:t>
      </w:r>
      <w:r w:rsidRPr="008B52B9">
        <w:rPr>
          <w:bCs/>
          <w:sz w:val="26"/>
          <w:szCs w:val="26"/>
        </w:rPr>
        <w:t xml:space="preserve">. </w:t>
      </w:r>
      <w:r w:rsidRPr="008B52B9">
        <w:rPr>
          <w:sz w:val="26"/>
          <w:szCs w:val="26"/>
        </w:rPr>
        <w:t xml:space="preserve">Исполнение бюджетных назначений за </w:t>
      </w:r>
      <w:r w:rsidRPr="008B52B9">
        <w:rPr>
          <w:bCs/>
          <w:sz w:val="26"/>
          <w:szCs w:val="26"/>
        </w:rPr>
        <w:t xml:space="preserve">9 месяцев </w:t>
      </w:r>
      <w:r w:rsidRPr="008B52B9">
        <w:rPr>
          <w:sz w:val="26"/>
          <w:szCs w:val="26"/>
        </w:rPr>
        <w:t>202</w:t>
      </w:r>
      <w:r w:rsidR="00C83E7D" w:rsidRPr="008B52B9">
        <w:rPr>
          <w:sz w:val="26"/>
          <w:szCs w:val="26"/>
        </w:rPr>
        <w:t>3</w:t>
      </w:r>
      <w:r w:rsidRPr="008B52B9">
        <w:rPr>
          <w:sz w:val="26"/>
          <w:szCs w:val="26"/>
        </w:rPr>
        <w:t xml:space="preserve"> года по нацпроектам </w:t>
      </w:r>
      <w:r w:rsidRPr="008B52B9">
        <w:rPr>
          <w:bCs/>
          <w:sz w:val="26"/>
          <w:szCs w:val="26"/>
        </w:rPr>
        <w:t>представлено в таблице:</w:t>
      </w:r>
    </w:p>
    <w:p w:rsidR="006750A9" w:rsidRPr="008B52B9" w:rsidRDefault="00C20F11" w:rsidP="006750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2B9">
        <w:rPr>
          <w:sz w:val="28"/>
          <w:szCs w:val="28"/>
        </w:rPr>
        <w:t xml:space="preserve">                                                            </w:t>
      </w:r>
      <w:r w:rsidR="00C83E7D" w:rsidRPr="008B52B9">
        <w:rPr>
          <w:sz w:val="28"/>
          <w:szCs w:val="28"/>
        </w:rPr>
        <w:t xml:space="preserve">                         </w:t>
      </w:r>
      <w:r w:rsidRPr="008B52B9">
        <w:rPr>
          <w:sz w:val="28"/>
          <w:szCs w:val="28"/>
        </w:rPr>
        <w:t xml:space="preserve">                                  т</w:t>
      </w:r>
      <w:r w:rsidR="006750A9" w:rsidRPr="008B52B9">
        <w:rPr>
          <w:sz w:val="26"/>
          <w:szCs w:val="26"/>
        </w:rPr>
        <w:t>ыс. руб</w:t>
      </w:r>
      <w:r w:rsidRPr="008B52B9">
        <w:rPr>
          <w:sz w:val="26"/>
          <w:szCs w:val="26"/>
        </w:rPr>
        <w:t>.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6"/>
        <w:gridCol w:w="2693"/>
        <w:gridCol w:w="991"/>
        <w:gridCol w:w="1275"/>
        <w:gridCol w:w="1275"/>
        <w:gridCol w:w="644"/>
      </w:tblGrid>
      <w:tr w:rsidR="00053E45" w:rsidRPr="008B52B9" w:rsidTr="00901AC8">
        <w:trPr>
          <w:trHeight w:val="829"/>
        </w:trPr>
        <w:tc>
          <w:tcPr>
            <w:tcW w:w="758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Национальный проект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Региональный проект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Исполнение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% исполнения</w:t>
            </w:r>
          </w:p>
        </w:tc>
      </w:tr>
      <w:tr w:rsidR="00053E45" w:rsidRPr="008B52B9" w:rsidTr="00901AC8">
        <w:trPr>
          <w:trHeight w:val="275"/>
        </w:trPr>
        <w:tc>
          <w:tcPr>
            <w:tcW w:w="758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01 1 I5 00000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10,000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2,500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25,0</w:t>
            </w:r>
          </w:p>
        </w:tc>
      </w:tr>
      <w:tr w:rsidR="00053E45" w:rsidRPr="008B52B9" w:rsidTr="00901AC8">
        <w:trPr>
          <w:trHeight w:val="275"/>
        </w:trPr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«Современная школа»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Полномочия по обеспечению мер </w:t>
            </w:r>
            <w:r w:rsidRPr="008B52B9">
              <w:rPr>
                <w:sz w:val="20"/>
                <w:szCs w:val="20"/>
              </w:rPr>
              <w:lastRenderedPageBreak/>
              <w:t>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lastRenderedPageBreak/>
              <w:t>02 9 E1 00000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6 300,000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4 083,947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64,8</w:t>
            </w:r>
          </w:p>
        </w:tc>
      </w:tr>
      <w:tr w:rsidR="00053E45" w:rsidRPr="008B52B9" w:rsidTr="00901AC8">
        <w:trPr>
          <w:trHeight w:val="1785"/>
        </w:trPr>
        <w:tc>
          <w:tcPr>
            <w:tcW w:w="758" w:type="pct"/>
            <w:vMerge/>
            <w:vAlign w:val="center"/>
            <w:hideMark/>
          </w:tcPr>
          <w:p w:rsidR="00C83E7D" w:rsidRPr="008B52B9" w:rsidRDefault="00C83E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02 2 </w:t>
            </w:r>
            <w:proofErr w:type="gramStart"/>
            <w:r w:rsidRPr="008B52B9">
              <w:rPr>
                <w:sz w:val="20"/>
                <w:szCs w:val="20"/>
              </w:rPr>
              <w:t>E</w:t>
            </w:r>
            <w:proofErr w:type="gramEnd"/>
            <w:r w:rsidRPr="008B52B9">
              <w:rPr>
                <w:sz w:val="20"/>
                <w:szCs w:val="20"/>
              </w:rPr>
              <w:t>В 51790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951,981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0,000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0,0</w:t>
            </w:r>
          </w:p>
        </w:tc>
      </w:tr>
      <w:tr w:rsidR="00053E45" w:rsidRPr="008B52B9" w:rsidTr="00901AC8">
        <w:trPr>
          <w:trHeight w:val="1785"/>
        </w:trPr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«Демография»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«Формирование системы мотивации граждан к здоровому образу жизни, включая  здоровое питание и отказ от вредных привычек»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Проведение профилактических мероприятий, пропагандирующих преимущества здорового образа жизни в рамках национального проекта "Демография"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19 9 P4 00000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25,000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25,000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100,0</w:t>
            </w:r>
          </w:p>
        </w:tc>
      </w:tr>
      <w:tr w:rsidR="00053E45" w:rsidRPr="008B52B9" w:rsidTr="00901AC8">
        <w:trPr>
          <w:trHeight w:val="2040"/>
        </w:trPr>
        <w:tc>
          <w:tcPr>
            <w:tcW w:w="758" w:type="pct"/>
            <w:vMerge/>
            <w:vAlign w:val="center"/>
            <w:hideMark/>
          </w:tcPr>
          <w:p w:rsidR="00C83E7D" w:rsidRPr="008B52B9" w:rsidRDefault="00C83E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«Спорт-норма жизни»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Проведение физкультурных, спортивно-массовых мероприятий в рамках национального проекта "Демография", 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09 1 Р5 00000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3 761,937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3 287,010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87,4</w:t>
            </w:r>
          </w:p>
        </w:tc>
      </w:tr>
      <w:tr w:rsidR="00053E45" w:rsidRPr="008B52B9" w:rsidTr="00901AC8">
        <w:trPr>
          <w:trHeight w:val="765"/>
        </w:trPr>
        <w:tc>
          <w:tcPr>
            <w:tcW w:w="758" w:type="pct"/>
            <w:vMerge/>
            <w:vAlign w:val="center"/>
            <w:hideMark/>
          </w:tcPr>
          <w:p w:rsidR="00C83E7D" w:rsidRPr="008B52B9" w:rsidRDefault="00C83E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vAlign w:val="center"/>
            <w:hideMark/>
          </w:tcPr>
          <w:p w:rsidR="00C83E7D" w:rsidRPr="008B52B9" w:rsidRDefault="00C83E7D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Государственная поддержка спортивных организаций, входящих в систему спортивной подготовки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 09 2 P5 00000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867,758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1,242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0,1</w:t>
            </w:r>
          </w:p>
        </w:tc>
      </w:tr>
      <w:tr w:rsidR="00053E45" w:rsidRPr="008B52B9" w:rsidTr="00901AC8">
        <w:trPr>
          <w:trHeight w:val="765"/>
        </w:trPr>
        <w:tc>
          <w:tcPr>
            <w:tcW w:w="758" w:type="pct"/>
            <w:vMerge/>
            <w:vAlign w:val="center"/>
            <w:hideMark/>
          </w:tcPr>
          <w:p w:rsidR="00C83E7D" w:rsidRPr="008B52B9" w:rsidRDefault="00C83E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vAlign w:val="center"/>
            <w:hideMark/>
          </w:tcPr>
          <w:p w:rsidR="00C83E7D" w:rsidRPr="008B52B9" w:rsidRDefault="00C83E7D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 xml:space="preserve"> 09 9 P5 00000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464,286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2 821,502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607,7</w:t>
            </w:r>
          </w:p>
        </w:tc>
      </w:tr>
      <w:tr w:rsidR="00053E45" w:rsidRPr="008B52B9" w:rsidTr="00901AC8">
        <w:trPr>
          <w:trHeight w:val="600"/>
        </w:trPr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«Культура»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«Культурная среда»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05 9 A1 54540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10 210,393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10 210,393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100,0</w:t>
            </w:r>
          </w:p>
        </w:tc>
      </w:tr>
      <w:tr w:rsidR="00053E45" w:rsidRPr="008B52B9" w:rsidTr="00901AC8">
        <w:trPr>
          <w:trHeight w:val="1320"/>
        </w:trPr>
        <w:tc>
          <w:tcPr>
            <w:tcW w:w="758" w:type="pct"/>
            <w:vMerge/>
            <w:vAlign w:val="center"/>
            <w:hideMark/>
          </w:tcPr>
          <w:p w:rsidR="00C83E7D" w:rsidRPr="008B52B9" w:rsidRDefault="00C83E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"</w:t>
            </w:r>
            <w:proofErr w:type="spellStart"/>
            <w:r w:rsidRPr="008B52B9">
              <w:rPr>
                <w:sz w:val="20"/>
                <w:szCs w:val="20"/>
              </w:rPr>
              <w:t>Цифровизация</w:t>
            </w:r>
            <w:proofErr w:type="spellEnd"/>
            <w:r w:rsidRPr="008B52B9">
              <w:rPr>
                <w:sz w:val="20"/>
                <w:szCs w:val="20"/>
              </w:rPr>
              <w:t xml:space="preserve"> услуг и формирование информационного пространства в сфере культуры"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05 9 A3 54530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2 552,598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2 552,598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100,0</w:t>
            </w:r>
          </w:p>
        </w:tc>
      </w:tr>
      <w:tr w:rsidR="00053E45" w:rsidRPr="008B52B9" w:rsidTr="00901AC8">
        <w:trPr>
          <w:trHeight w:val="765"/>
        </w:trPr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"Жилье и городская среда»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«Формирование комфортной городской среды»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18 1 F2 00000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42 393,813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33 070,681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78,0</w:t>
            </w:r>
          </w:p>
        </w:tc>
      </w:tr>
      <w:tr w:rsidR="00053E45" w:rsidRPr="008B52B9" w:rsidTr="00901AC8">
        <w:trPr>
          <w:trHeight w:val="275"/>
        </w:trPr>
        <w:tc>
          <w:tcPr>
            <w:tcW w:w="758" w:type="pct"/>
            <w:vMerge/>
            <w:vAlign w:val="center"/>
            <w:hideMark/>
          </w:tcPr>
          <w:p w:rsidR="00C83E7D" w:rsidRPr="008B52B9" w:rsidRDefault="00C83E7D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Снос расселяемых аварийных многоквартирных домов в рамках национального проекта "Жилье и городская среда"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0"/>
                <w:szCs w:val="20"/>
              </w:rPr>
            </w:pPr>
            <w:r w:rsidRPr="008B52B9">
              <w:rPr>
                <w:sz w:val="20"/>
                <w:szCs w:val="20"/>
              </w:rPr>
              <w:t>17 9 F3 00000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1 200,000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600,000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sz w:val="22"/>
                <w:szCs w:val="22"/>
              </w:rPr>
            </w:pPr>
            <w:r w:rsidRPr="008B52B9">
              <w:rPr>
                <w:sz w:val="22"/>
                <w:szCs w:val="22"/>
              </w:rPr>
              <w:t>50,0</w:t>
            </w:r>
          </w:p>
        </w:tc>
      </w:tr>
      <w:tr w:rsidR="00053E45" w:rsidRPr="008B52B9" w:rsidTr="00901AC8">
        <w:trPr>
          <w:trHeight w:val="457"/>
        </w:trPr>
        <w:tc>
          <w:tcPr>
            <w:tcW w:w="758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b/>
                <w:bCs/>
                <w:sz w:val="20"/>
                <w:szCs w:val="20"/>
              </w:rPr>
            </w:pPr>
            <w:r w:rsidRPr="008B5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68 737,767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56 654,874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3E7D" w:rsidRPr="008B52B9" w:rsidRDefault="00C83E7D">
            <w:pPr>
              <w:jc w:val="center"/>
              <w:rPr>
                <w:b/>
                <w:bCs/>
                <w:sz w:val="22"/>
                <w:szCs w:val="22"/>
              </w:rPr>
            </w:pPr>
            <w:r w:rsidRPr="008B52B9">
              <w:rPr>
                <w:b/>
                <w:bCs/>
                <w:sz w:val="22"/>
                <w:szCs w:val="22"/>
              </w:rPr>
              <w:t>82,4</w:t>
            </w:r>
          </w:p>
        </w:tc>
      </w:tr>
    </w:tbl>
    <w:p w:rsidR="00AD4543" w:rsidRPr="008B52B9" w:rsidRDefault="00AD4543" w:rsidP="00136CAA">
      <w:pPr>
        <w:tabs>
          <w:tab w:val="num" w:pos="900"/>
        </w:tabs>
        <w:spacing w:line="271" w:lineRule="auto"/>
        <w:ind w:firstLine="709"/>
        <w:jc w:val="center"/>
        <w:rPr>
          <w:b/>
          <w:sz w:val="26"/>
          <w:szCs w:val="26"/>
        </w:rPr>
      </w:pPr>
    </w:p>
    <w:p w:rsidR="000A6652" w:rsidRPr="008B52B9" w:rsidRDefault="000A6652" w:rsidP="000A6652">
      <w:pPr>
        <w:tabs>
          <w:tab w:val="num" w:pos="900"/>
        </w:tabs>
        <w:spacing w:line="271" w:lineRule="auto"/>
        <w:ind w:firstLine="709"/>
        <w:jc w:val="center"/>
        <w:rPr>
          <w:b/>
          <w:sz w:val="26"/>
          <w:szCs w:val="26"/>
        </w:rPr>
      </w:pPr>
      <w:r w:rsidRPr="008B52B9">
        <w:rPr>
          <w:b/>
          <w:sz w:val="26"/>
          <w:szCs w:val="26"/>
        </w:rPr>
        <w:t>Муниципальные долговые обязательства</w:t>
      </w:r>
    </w:p>
    <w:p w:rsidR="008B72DB" w:rsidRPr="008B52B9" w:rsidRDefault="008B72DB" w:rsidP="008B72DB">
      <w:pPr>
        <w:widowControl w:val="0"/>
        <w:shd w:val="clear" w:color="auto" w:fill="FFFFFF"/>
        <w:suppressAutoHyphens/>
        <w:spacing w:line="271" w:lineRule="auto"/>
        <w:ind w:firstLine="709"/>
        <w:jc w:val="both"/>
        <w:rPr>
          <w:spacing w:val="2"/>
          <w:sz w:val="26"/>
          <w:szCs w:val="26"/>
        </w:rPr>
      </w:pPr>
      <w:r w:rsidRPr="008B52B9">
        <w:rPr>
          <w:rFonts w:eastAsia="Calibri" w:cs="Tahoma"/>
          <w:sz w:val="26"/>
          <w:szCs w:val="26"/>
          <w:lang w:eastAsia="en-US" w:bidi="en-US"/>
        </w:rPr>
        <w:t xml:space="preserve">Объем муниципального долга </w:t>
      </w:r>
      <w:proofErr w:type="spellStart"/>
      <w:r w:rsidRPr="008B52B9">
        <w:rPr>
          <w:sz w:val="26"/>
          <w:szCs w:val="26"/>
        </w:rPr>
        <w:t>Арсеньевского</w:t>
      </w:r>
      <w:proofErr w:type="spellEnd"/>
      <w:r w:rsidRPr="008B52B9">
        <w:rPr>
          <w:sz w:val="26"/>
          <w:szCs w:val="26"/>
        </w:rPr>
        <w:t xml:space="preserve"> городского округа по состоянию на 01.01.2023 составил в сумме </w:t>
      </w:r>
      <w:r w:rsidRPr="008B52B9">
        <w:rPr>
          <w:rFonts w:eastAsia="Calibri" w:cs="Tahoma"/>
          <w:sz w:val="26"/>
          <w:szCs w:val="26"/>
          <w:lang w:eastAsia="en-US" w:bidi="en-US"/>
        </w:rPr>
        <w:t>223</w:t>
      </w:r>
      <w:r w:rsidRPr="008B52B9">
        <w:rPr>
          <w:rFonts w:eastAsia="Calibri" w:cs="Tahoma"/>
          <w:sz w:val="26"/>
          <w:szCs w:val="26"/>
          <w:lang w:val="en-US" w:eastAsia="en-US" w:bidi="en-US"/>
        </w:rPr>
        <w:t> </w:t>
      </w:r>
      <w:r w:rsidRPr="008B52B9">
        <w:rPr>
          <w:rFonts w:eastAsia="Calibri" w:cs="Tahoma"/>
          <w:sz w:val="26"/>
          <w:szCs w:val="26"/>
          <w:lang w:eastAsia="en-US" w:bidi="en-US"/>
        </w:rPr>
        <w:t xml:space="preserve">732,532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тыс. руб</w:t>
      </w:r>
      <w:r w:rsidRPr="008B52B9">
        <w:rPr>
          <w:sz w:val="26"/>
          <w:szCs w:val="26"/>
        </w:rPr>
        <w:t>., в том числе: к</w:t>
      </w:r>
      <w:r w:rsidRPr="008B52B9">
        <w:rPr>
          <w:spacing w:val="2"/>
          <w:sz w:val="26"/>
          <w:szCs w:val="26"/>
        </w:rPr>
        <w:t xml:space="preserve">редиты от кредитных организаций –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32</w:t>
      </w:r>
      <w:r w:rsidRPr="008B52B9">
        <w:rPr>
          <w:rFonts w:eastAsia="Lucida Sans Unicode" w:cs="Tahoma"/>
          <w:sz w:val="26"/>
          <w:szCs w:val="26"/>
          <w:lang w:val="en-US" w:eastAsia="en-US" w:bidi="en-US"/>
        </w:rPr>
        <w:t> 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401,441 тыс. руб</w:t>
      </w:r>
      <w:r w:rsidRPr="008B52B9">
        <w:rPr>
          <w:spacing w:val="2"/>
          <w:sz w:val="26"/>
          <w:szCs w:val="26"/>
        </w:rPr>
        <w:t xml:space="preserve">.; кредиты от бюджетов других уровней – 191 331,091 тыс. руб. </w:t>
      </w:r>
    </w:p>
    <w:p w:rsidR="008B72DB" w:rsidRPr="008B52B9" w:rsidRDefault="008B72DB" w:rsidP="008B72DB">
      <w:pPr>
        <w:widowControl w:val="0"/>
        <w:shd w:val="clear" w:color="auto" w:fill="FFFFFF"/>
        <w:suppressAutoHyphens/>
        <w:spacing w:line="271" w:lineRule="auto"/>
        <w:ind w:firstLine="709"/>
        <w:jc w:val="both"/>
        <w:rPr>
          <w:spacing w:val="2"/>
          <w:sz w:val="26"/>
          <w:szCs w:val="26"/>
        </w:rPr>
      </w:pPr>
      <w:r w:rsidRPr="008B52B9">
        <w:rPr>
          <w:spacing w:val="2"/>
          <w:sz w:val="26"/>
          <w:szCs w:val="26"/>
        </w:rPr>
        <w:t xml:space="preserve">В отчетном периоде на финансирование временного кассового разрыва, возникающего при исполнении бюджета </w:t>
      </w:r>
      <w:proofErr w:type="spellStart"/>
      <w:r w:rsidRPr="008B52B9">
        <w:rPr>
          <w:spacing w:val="2"/>
          <w:sz w:val="26"/>
          <w:szCs w:val="26"/>
        </w:rPr>
        <w:t>Арсеньевского</w:t>
      </w:r>
      <w:proofErr w:type="spellEnd"/>
      <w:r w:rsidRPr="008B52B9">
        <w:rPr>
          <w:spacing w:val="2"/>
          <w:sz w:val="26"/>
          <w:szCs w:val="26"/>
        </w:rPr>
        <w:t xml:space="preserve"> городского округа, получен бюджетный кредит по договору от 02.05.2023 № 10/23 в сумме 53 483,0 тыс. руб. </w:t>
      </w:r>
    </w:p>
    <w:p w:rsidR="008B72DB" w:rsidRPr="008B52B9" w:rsidRDefault="008B72DB" w:rsidP="008B72DB">
      <w:pPr>
        <w:widowControl w:val="0"/>
        <w:shd w:val="clear" w:color="auto" w:fill="FFFFFF"/>
        <w:suppressAutoHyphens/>
        <w:spacing w:line="271" w:lineRule="auto"/>
        <w:ind w:firstLine="709"/>
        <w:jc w:val="both"/>
        <w:rPr>
          <w:spacing w:val="2"/>
          <w:sz w:val="26"/>
          <w:szCs w:val="26"/>
        </w:rPr>
      </w:pPr>
      <w:r w:rsidRPr="008B52B9">
        <w:rPr>
          <w:spacing w:val="2"/>
          <w:sz w:val="26"/>
          <w:szCs w:val="26"/>
        </w:rPr>
        <w:t xml:space="preserve">За 9 месяцев 2023 года на погашение муниципального долга направлено              68 687,640 тыс. руб. (на погашение кредитов от кредитных организаций – 12 678,840 тыс. руб.; на погашение кредитов от бюджетов других уровней – 56 008,800 тыс. руб.). </w:t>
      </w:r>
    </w:p>
    <w:p w:rsidR="008B72DB" w:rsidRPr="008B52B9" w:rsidRDefault="008B72DB" w:rsidP="008B72DB">
      <w:pPr>
        <w:widowControl w:val="0"/>
        <w:shd w:val="clear" w:color="auto" w:fill="FFFFFF"/>
        <w:suppressAutoHyphens/>
        <w:spacing w:line="271" w:lineRule="auto"/>
        <w:ind w:firstLine="709"/>
        <w:jc w:val="both"/>
        <w:rPr>
          <w:spacing w:val="2"/>
          <w:sz w:val="26"/>
          <w:szCs w:val="26"/>
        </w:rPr>
      </w:pPr>
      <w:r w:rsidRPr="008B52B9">
        <w:rPr>
          <w:spacing w:val="2"/>
          <w:sz w:val="26"/>
          <w:szCs w:val="26"/>
        </w:rPr>
        <w:t xml:space="preserve">На оплату процентов за пользование кредитными средствами в </w:t>
      </w:r>
      <w:r w:rsidR="005F0399" w:rsidRPr="008B52B9">
        <w:rPr>
          <w:spacing w:val="2"/>
          <w:sz w:val="26"/>
          <w:szCs w:val="26"/>
        </w:rPr>
        <w:t>отчетном периоде</w:t>
      </w:r>
      <w:r w:rsidRPr="008B52B9">
        <w:rPr>
          <w:spacing w:val="2"/>
          <w:sz w:val="26"/>
          <w:szCs w:val="26"/>
        </w:rPr>
        <w:t xml:space="preserve"> направлено </w:t>
      </w:r>
      <w:r w:rsidR="005F0399" w:rsidRPr="008B52B9">
        <w:rPr>
          <w:spacing w:val="2"/>
          <w:sz w:val="26"/>
          <w:szCs w:val="26"/>
        </w:rPr>
        <w:t xml:space="preserve">2 395,715 </w:t>
      </w:r>
      <w:r w:rsidRPr="008B52B9">
        <w:rPr>
          <w:spacing w:val="2"/>
          <w:sz w:val="26"/>
          <w:szCs w:val="26"/>
        </w:rPr>
        <w:t>тыс. руб., что состав</w:t>
      </w:r>
      <w:r w:rsidR="005F0399" w:rsidRPr="008B52B9">
        <w:rPr>
          <w:spacing w:val="2"/>
          <w:sz w:val="26"/>
          <w:szCs w:val="26"/>
        </w:rPr>
        <w:t>ляет</w:t>
      </w:r>
      <w:r w:rsidRPr="008B52B9">
        <w:rPr>
          <w:spacing w:val="2"/>
          <w:sz w:val="26"/>
          <w:szCs w:val="26"/>
        </w:rPr>
        <w:t xml:space="preserve"> </w:t>
      </w:r>
      <w:r w:rsidR="005F0399" w:rsidRPr="008B52B9">
        <w:rPr>
          <w:spacing w:val="2"/>
          <w:sz w:val="26"/>
          <w:szCs w:val="26"/>
        </w:rPr>
        <w:t>81,1</w:t>
      </w:r>
      <w:r w:rsidRPr="008B52B9">
        <w:rPr>
          <w:spacing w:val="2"/>
          <w:sz w:val="26"/>
          <w:szCs w:val="26"/>
        </w:rPr>
        <w:t>% от годовых плановых назначений.</w:t>
      </w:r>
      <w:r w:rsidRPr="008B52B9">
        <w:rPr>
          <w:rFonts w:eastAsia="Lucida Sans Unicode" w:cs="Tahoma"/>
          <w:lang w:eastAsia="en-US" w:bidi="en-US"/>
        </w:rPr>
        <w:t xml:space="preserve"> </w:t>
      </w:r>
    </w:p>
    <w:p w:rsidR="008B72DB" w:rsidRPr="008B52B9" w:rsidRDefault="008B72DB" w:rsidP="008B72DB">
      <w:pPr>
        <w:widowControl w:val="0"/>
        <w:shd w:val="clear" w:color="auto" w:fill="FFFFFF"/>
        <w:suppressAutoHyphens/>
        <w:spacing w:line="271" w:lineRule="auto"/>
        <w:ind w:firstLine="709"/>
        <w:jc w:val="both"/>
        <w:rPr>
          <w:spacing w:val="2"/>
          <w:sz w:val="26"/>
          <w:szCs w:val="26"/>
        </w:rPr>
      </w:pPr>
      <w:r w:rsidRPr="008B52B9">
        <w:rPr>
          <w:spacing w:val="2"/>
          <w:sz w:val="26"/>
          <w:szCs w:val="26"/>
        </w:rPr>
        <w:t xml:space="preserve">По состоянию на 01.10.2023 объем муниципального долга составил 208 527,892 тыс. руб., в том числе по кредитам от кредитных организаций – 19 722,601 тыс. руб., по бюджетным кредитам – </w:t>
      </w:r>
      <w:r w:rsidR="005F0399" w:rsidRPr="008B52B9">
        <w:rPr>
          <w:spacing w:val="2"/>
          <w:sz w:val="26"/>
          <w:szCs w:val="26"/>
        </w:rPr>
        <w:t>188</w:t>
      </w:r>
      <w:r w:rsidRPr="008B52B9">
        <w:rPr>
          <w:spacing w:val="2"/>
          <w:sz w:val="26"/>
          <w:szCs w:val="26"/>
        </w:rPr>
        <w:t> 805,291 тыс. руб.</w:t>
      </w:r>
    </w:p>
    <w:p w:rsidR="008B72DB" w:rsidRPr="008B52B9" w:rsidRDefault="008B72DB" w:rsidP="008B72DB">
      <w:pPr>
        <w:widowControl w:val="0"/>
        <w:suppressAutoHyphens/>
        <w:autoSpaceDE w:val="0"/>
        <w:autoSpaceDN w:val="0"/>
        <w:adjustRightInd w:val="0"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Муниципальный внутренний долг, сложившийся на 01.10.2023 не превышает предельный объем муниципального долга </w:t>
      </w:r>
      <w:proofErr w:type="spellStart"/>
      <w:r w:rsidRPr="008B52B9">
        <w:rPr>
          <w:rFonts w:eastAsia="Lucida Sans Unicode" w:cs="Tahoma"/>
          <w:sz w:val="26"/>
          <w:szCs w:val="26"/>
          <w:lang w:eastAsia="en-US" w:bidi="en-US"/>
        </w:rPr>
        <w:t>Арсеньевского</w:t>
      </w:r>
      <w:proofErr w:type="spellEnd"/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городского округа, утвержденного муниципальным правовым актом от </w:t>
      </w:r>
      <w:r w:rsidRPr="008B52B9">
        <w:rPr>
          <w:rFonts w:eastAsia="Lucida Sans Unicode"/>
          <w:sz w:val="26"/>
          <w:szCs w:val="26"/>
          <w:lang w:eastAsia="en-US" w:bidi="en-US"/>
        </w:rPr>
        <w:t>28.12.2022 № 19-МПА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(в ред. от 28.0</w:t>
      </w:r>
      <w:r w:rsidR="005F0399" w:rsidRPr="008B52B9">
        <w:rPr>
          <w:rFonts w:eastAsia="Lucida Sans Unicode" w:cs="Tahoma"/>
          <w:sz w:val="26"/>
          <w:szCs w:val="26"/>
          <w:lang w:eastAsia="en-US" w:bidi="en-US"/>
        </w:rPr>
        <w:t>9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.2023 № </w:t>
      </w:r>
      <w:r w:rsidR="005F0399" w:rsidRPr="008B52B9">
        <w:rPr>
          <w:rFonts w:eastAsia="Lucida Sans Unicode" w:cs="Tahoma"/>
          <w:sz w:val="26"/>
          <w:szCs w:val="26"/>
          <w:lang w:eastAsia="en-US" w:bidi="en-US"/>
        </w:rPr>
        <w:t>4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8-МПА) в сумме 380 106,969 тыс. руб. и верхний предел муниципального внутреннего долга в сумме 261 743,229 тыс. руб.</w:t>
      </w:r>
    </w:p>
    <w:p w:rsidR="008B72DB" w:rsidRPr="008B52B9" w:rsidRDefault="008B72DB" w:rsidP="000A6652">
      <w:pPr>
        <w:tabs>
          <w:tab w:val="num" w:pos="900"/>
        </w:tabs>
        <w:spacing w:line="271" w:lineRule="auto"/>
        <w:ind w:firstLine="709"/>
        <w:jc w:val="center"/>
        <w:rPr>
          <w:b/>
          <w:sz w:val="26"/>
          <w:szCs w:val="26"/>
        </w:rPr>
      </w:pPr>
    </w:p>
    <w:p w:rsidR="008B72DB" w:rsidRPr="008B52B9" w:rsidRDefault="008B72DB" w:rsidP="008B72DB">
      <w:pPr>
        <w:tabs>
          <w:tab w:val="num" w:pos="900"/>
        </w:tabs>
        <w:spacing w:line="271" w:lineRule="auto"/>
        <w:ind w:firstLine="709"/>
        <w:jc w:val="center"/>
        <w:rPr>
          <w:b/>
          <w:sz w:val="26"/>
          <w:szCs w:val="26"/>
        </w:rPr>
      </w:pPr>
      <w:r w:rsidRPr="008B52B9">
        <w:rPr>
          <w:b/>
          <w:sz w:val="26"/>
          <w:szCs w:val="26"/>
        </w:rPr>
        <w:t>Источники внутреннего финансирования дефицита бюджета городского округа</w:t>
      </w:r>
    </w:p>
    <w:p w:rsidR="008B72DB" w:rsidRPr="008B52B9" w:rsidRDefault="008B72DB" w:rsidP="008B72DB">
      <w:pPr>
        <w:shd w:val="clear" w:color="auto" w:fill="FFFFFF"/>
        <w:spacing w:line="271" w:lineRule="auto"/>
        <w:ind w:left="115" w:right="29" w:firstLine="709"/>
        <w:jc w:val="both"/>
        <w:rPr>
          <w:sz w:val="26"/>
          <w:szCs w:val="26"/>
        </w:rPr>
      </w:pPr>
      <w:r w:rsidRPr="008B52B9">
        <w:rPr>
          <w:sz w:val="26"/>
          <w:szCs w:val="26"/>
        </w:rPr>
        <w:t xml:space="preserve">Решением о бюджете источниками внутреннего финансирования дефицита бюджета определены кредиты от кредитных организаций, бюджетные кредиты, погашение кредитов, изменение остатков средств на счетах по учету средств бюджета. </w:t>
      </w:r>
    </w:p>
    <w:p w:rsidR="008B72DB" w:rsidRPr="008B52B9" w:rsidRDefault="008B72DB" w:rsidP="008B72DB">
      <w:pPr>
        <w:shd w:val="clear" w:color="auto" w:fill="FFFFFF"/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sz w:val="26"/>
          <w:szCs w:val="26"/>
        </w:rPr>
        <w:t>Согласно положениям п. 3 ст. 92.1 БК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F3D45" w:rsidRPr="008B52B9" w:rsidRDefault="008B72DB" w:rsidP="00901AC8">
      <w:pPr>
        <w:shd w:val="clear" w:color="auto" w:fill="FFFFFF"/>
        <w:spacing w:line="264" w:lineRule="auto"/>
        <w:ind w:left="115" w:right="29" w:firstLine="709"/>
        <w:jc w:val="both"/>
        <w:rPr>
          <w:sz w:val="26"/>
          <w:szCs w:val="26"/>
        </w:rPr>
      </w:pPr>
      <w:r w:rsidRPr="008B52B9">
        <w:rPr>
          <w:sz w:val="26"/>
          <w:szCs w:val="26"/>
        </w:rPr>
        <w:t xml:space="preserve">Фактический дефицит за 9 месяцев в 2023 года сложился в сумме </w:t>
      </w:r>
      <w:r w:rsidRPr="008B52B9">
        <w:rPr>
          <w:bCs/>
          <w:sz w:val="26"/>
          <w:szCs w:val="26"/>
        </w:rPr>
        <w:t>29 785,46</w:t>
      </w:r>
      <w:r w:rsidR="00E950FE" w:rsidRPr="008B52B9">
        <w:rPr>
          <w:bCs/>
          <w:sz w:val="26"/>
          <w:szCs w:val="26"/>
        </w:rPr>
        <w:t>6</w:t>
      </w:r>
      <w:r w:rsidRPr="008B52B9">
        <w:rPr>
          <w:bCs/>
          <w:sz w:val="26"/>
          <w:szCs w:val="26"/>
        </w:rPr>
        <w:t xml:space="preserve"> </w:t>
      </w:r>
      <w:r w:rsidRPr="008B52B9">
        <w:rPr>
          <w:sz w:val="26"/>
          <w:szCs w:val="26"/>
        </w:rPr>
        <w:t xml:space="preserve">тыс. руб., это составляет 5,4% по отношению к собственным доходам (без учета безвозмездных поступлений и </w:t>
      </w:r>
      <w:r w:rsidRPr="008B52B9">
        <w:rPr>
          <w:sz w:val="26"/>
        </w:rPr>
        <w:t>поступлений налоговых доходов по дополнительным нормативам отчислений)</w:t>
      </w:r>
      <w:r w:rsidRPr="008B52B9">
        <w:rPr>
          <w:sz w:val="26"/>
          <w:szCs w:val="26"/>
        </w:rPr>
        <w:t>, что соответствует требованиям п. 3</w:t>
      </w:r>
      <w:r w:rsidRPr="008B52B9">
        <w:rPr>
          <w:sz w:val="26"/>
        </w:rPr>
        <w:t xml:space="preserve"> статьи 92.1 Бюджетного Кодекса Российской Федерации.</w:t>
      </w:r>
      <w:r w:rsidRPr="008B52B9">
        <w:rPr>
          <w:sz w:val="26"/>
          <w:szCs w:val="26"/>
        </w:rPr>
        <w:t xml:space="preserve"> </w:t>
      </w:r>
    </w:p>
    <w:p w:rsidR="005F0399" w:rsidRPr="008B52B9" w:rsidRDefault="005F0399" w:rsidP="005F0399">
      <w:pPr>
        <w:tabs>
          <w:tab w:val="num" w:pos="900"/>
        </w:tabs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b/>
          <w:sz w:val="26"/>
          <w:szCs w:val="26"/>
        </w:rPr>
        <w:t>Выводы</w:t>
      </w:r>
      <w:r w:rsidRPr="008B52B9">
        <w:rPr>
          <w:sz w:val="26"/>
          <w:szCs w:val="26"/>
        </w:rPr>
        <w:t>:</w:t>
      </w:r>
    </w:p>
    <w:p w:rsidR="005F0399" w:rsidRPr="008B52B9" w:rsidRDefault="005F0399" w:rsidP="005F0399">
      <w:pPr>
        <w:widowControl w:val="0"/>
        <w:suppressAutoHyphens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>1. За 9 месяцев 2023 года бюджетные назначения исполнены:</w:t>
      </w:r>
    </w:p>
    <w:p w:rsidR="005F0399" w:rsidRPr="008B52B9" w:rsidRDefault="005F0399" w:rsidP="005F0399">
      <w:pPr>
        <w:widowControl w:val="0"/>
        <w:suppressAutoHyphens/>
        <w:spacing w:line="271" w:lineRule="auto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- по доходам в сумме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1 333 864,606 (</w:t>
      </w:r>
      <w:r w:rsidRPr="008B52B9">
        <w:rPr>
          <w:rFonts w:eastAsia="Lucida Sans Unicode"/>
          <w:sz w:val="26"/>
          <w:szCs w:val="26"/>
          <w:lang w:eastAsia="en-US" w:bidi="en-US"/>
        </w:rPr>
        <w:t>818 960,789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)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тыс. руб. или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64,4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% годового плана; </w:t>
      </w:r>
    </w:p>
    <w:p w:rsidR="005F0399" w:rsidRPr="008B52B9" w:rsidRDefault="005F0399" w:rsidP="005F0399">
      <w:pPr>
        <w:widowControl w:val="0"/>
        <w:suppressAutoHyphens/>
        <w:spacing w:line="271" w:lineRule="auto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- по расходам –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1 363 650,072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тыс. руб. или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59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,6% годовых плановых назначений. </w:t>
      </w:r>
    </w:p>
    <w:p w:rsidR="005F0399" w:rsidRPr="008B52B9" w:rsidRDefault="005F0399" w:rsidP="005F0399">
      <w:pPr>
        <w:widowControl w:val="0"/>
        <w:suppressAutoHyphens/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При плановом значении дефицита в сумме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15</w:t>
      </w:r>
      <w:r w:rsidR="00FF3D45" w:rsidRPr="008B52B9">
        <w:rPr>
          <w:rFonts w:eastAsia="Lucida Sans Unicode" w:cs="Tahoma"/>
          <w:sz w:val="26"/>
          <w:szCs w:val="26"/>
          <w:lang w:eastAsia="en-US" w:bidi="en-US"/>
        </w:rPr>
        <w:t>4</w:t>
      </w:r>
      <w:r w:rsidRPr="008B52B9">
        <w:rPr>
          <w:rFonts w:eastAsia="Lucida Sans Unicode" w:cs="Tahoma"/>
          <w:sz w:val="26"/>
          <w:szCs w:val="26"/>
          <w:lang w:val="en-US" w:eastAsia="en-US" w:bidi="en-US"/>
        </w:rPr>
        <w:t> </w:t>
      </w:r>
      <w:r w:rsidR="00FF3D45" w:rsidRPr="008B52B9">
        <w:rPr>
          <w:rFonts w:eastAsia="Lucida Sans Unicode" w:cs="Tahoma"/>
          <w:sz w:val="26"/>
          <w:szCs w:val="26"/>
          <w:lang w:eastAsia="en-US" w:bidi="en-US"/>
        </w:rPr>
        <w:t>984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,</w:t>
      </w:r>
      <w:r w:rsidR="00FF3D45" w:rsidRPr="008B52B9">
        <w:rPr>
          <w:rFonts w:eastAsia="Lucida Sans Unicode" w:cs="Tahoma"/>
          <w:sz w:val="26"/>
          <w:szCs w:val="26"/>
          <w:lang w:eastAsia="en-US" w:bidi="en-US"/>
        </w:rPr>
        <w:t>730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тыс. руб., фактическое </w:t>
      </w:r>
      <w:r w:rsidRPr="008B52B9">
        <w:rPr>
          <w:rFonts w:eastAsia="Lucida Sans Unicode"/>
          <w:sz w:val="26"/>
          <w:szCs w:val="26"/>
          <w:lang w:eastAsia="en-US" w:bidi="en-US"/>
        </w:rPr>
        <w:lastRenderedPageBreak/>
        <w:t xml:space="preserve">исполнение бюджета городского округа за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9 месяцев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2023 года сложилось с дефицитом в сумме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29 785,466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тыс. руб.</w:t>
      </w:r>
    </w:p>
    <w:p w:rsidR="005F0399" w:rsidRPr="008B52B9" w:rsidRDefault="005F0399" w:rsidP="005F0399">
      <w:pPr>
        <w:widowControl w:val="0"/>
        <w:suppressAutoHyphens/>
        <w:spacing w:line="264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>По сравнени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ю с соответствующим периодом прошло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го года исполнение бюджета городского округа, как по доходам, так и по расходам имеет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тенденцию к снижению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на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9,2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% и </w:t>
      </w:r>
      <w:r w:rsidR="00FF3D45" w:rsidRPr="008B52B9">
        <w:rPr>
          <w:rFonts w:eastAsia="Lucida Sans Unicode"/>
          <w:sz w:val="26"/>
          <w:szCs w:val="26"/>
          <w:lang w:eastAsia="en-US" w:bidi="en-US"/>
        </w:rPr>
        <w:t>8,1</w:t>
      </w:r>
      <w:r w:rsidRPr="008B52B9">
        <w:rPr>
          <w:rFonts w:eastAsia="Lucida Sans Unicode"/>
          <w:sz w:val="26"/>
          <w:szCs w:val="26"/>
          <w:lang w:eastAsia="en-US" w:bidi="en-US"/>
        </w:rPr>
        <w:t>% соответственно.</w:t>
      </w:r>
    </w:p>
    <w:p w:rsidR="005F0399" w:rsidRPr="008B52B9" w:rsidRDefault="005F0399" w:rsidP="005F0399">
      <w:pPr>
        <w:widowControl w:val="0"/>
        <w:suppressAutoHyphens/>
        <w:spacing w:line="264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2. Доходы бюджета сформированы за счет налоговых и неналоговых доходов в сумме </w:t>
      </w:r>
      <w:r w:rsidR="00B52863" w:rsidRPr="008B52B9">
        <w:rPr>
          <w:rFonts w:eastAsia="Lucida Sans Unicode"/>
          <w:sz w:val="26"/>
          <w:szCs w:val="26"/>
          <w:lang w:eastAsia="en-US" w:bidi="en-US"/>
        </w:rPr>
        <w:t>626 79</w:t>
      </w:r>
      <w:r w:rsidR="00186F45" w:rsidRPr="008B52B9">
        <w:rPr>
          <w:rFonts w:eastAsia="Lucida Sans Unicode"/>
          <w:sz w:val="26"/>
          <w:szCs w:val="26"/>
          <w:lang w:eastAsia="en-US" w:bidi="en-US"/>
        </w:rPr>
        <w:t>1</w:t>
      </w:r>
      <w:r w:rsidR="00B52863" w:rsidRPr="008B52B9">
        <w:rPr>
          <w:rFonts w:eastAsia="Lucida Sans Unicode"/>
          <w:sz w:val="26"/>
          <w:szCs w:val="26"/>
          <w:lang w:eastAsia="en-US" w:bidi="en-US"/>
        </w:rPr>
        <w:t>,311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тыс. руб. и безвозмездных поступлений </w:t>
      </w:r>
      <w:r w:rsidR="00186F45" w:rsidRPr="008B52B9">
        <w:rPr>
          <w:rFonts w:eastAsia="Lucida Sans Unicode"/>
          <w:sz w:val="26"/>
          <w:szCs w:val="26"/>
          <w:lang w:eastAsia="en-US" w:bidi="en-US"/>
        </w:rPr>
        <w:t>(с учетом возвратов) в сумме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</w:t>
      </w:r>
      <w:r w:rsidR="00186F45" w:rsidRPr="008B52B9">
        <w:rPr>
          <w:sz w:val="26"/>
          <w:szCs w:val="26"/>
        </w:rPr>
        <w:t>707</w:t>
      </w:r>
      <w:r w:rsidR="00B52863" w:rsidRPr="008B52B9">
        <w:rPr>
          <w:sz w:val="26"/>
          <w:szCs w:val="26"/>
        </w:rPr>
        <w:t> </w:t>
      </w:r>
      <w:r w:rsidR="00186F45" w:rsidRPr="008B52B9">
        <w:rPr>
          <w:sz w:val="26"/>
          <w:szCs w:val="26"/>
        </w:rPr>
        <w:t>073</w:t>
      </w:r>
      <w:r w:rsidR="00B52863" w:rsidRPr="008B52B9">
        <w:rPr>
          <w:sz w:val="26"/>
          <w:szCs w:val="26"/>
        </w:rPr>
        <w:t>,</w:t>
      </w:r>
      <w:r w:rsidR="00186F45" w:rsidRPr="008B52B9">
        <w:rPr>
          <w:sz w:val="26"/>
          <w:szCs w:val="26"/>
        </w:rPr>
        <w:t>295</w:t>
      </w:r>
      <w:r w:rsidR="00B52863" w:rsidRPr="008B52B9">
        <w:rPr>
          <w:sz w:val="26"/>
          <w:szCs w:val="26"/>
        </w:rPr>
        <w:t xml:space="preserve"> 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тыс. руб. В структуре доходов их доля составила </w:t>
      </w:r>
      <w:r w:rsidR="00186F45" w:rsidRPr="008B52B9">
        <w:rPr>
          <w:rFonts w:eastAsia="Lucida Sans Unicode"/>
          <w:sz w:val="26"/>
          <w:szCs w:val="26"/>
          <w:lang w:eastAsia="en-US" w:bidi="en-US"/>
        </w:rPr>
        <w:t>47,0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% и </w:t>
      </w:r>
      <w:r w:rsidR="00186F45" w:rsidRPr="008B52B9">
        <w:rPr>
          <w:rFonts w:eastAsia="Lucida Sans Unicode"/>
          <w:sz w:val="26"/>
          <w:szCs w:val="26"/>
          <w:lang w:eastAsia="en-US" w:bidi="en-US"/>
        </w:rPr>
        <w:t>53,0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% соответственно. </w:t>
      </w:r>
    </w:p>
    <w:p w:rsidR="005F0399" w:rsidRPr="008B52B9" w:rsidRDefault="005F0399" w:rsidP="005F0399">
      <w:pPr>
        <w:widowControl w:val="0"/>
        <w:suppressAutoHyphens/>
        <w:spacing w:line="264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2.1 Годовые плановые назначения по налоговым и неналоговым доходам исполнены на </w:t>
      </w:r>
      <w:r w:rsidR="00090F9D" w:rsidRPr="008B52B9">
        <w:rPr>
          <w:rFonts w:eastAsia="Lucida Sans Unicode"/>
          <w:sz w:val="26"/>
          <w:szCs w:val="26"/>
          <w:lang w:eastAsia="en-US" w:bidi="en-US"/>
        </w:rPr>
        <w:t>73,6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%, что на </w:t>
      </w:r>
      <w:r w:rsidR="00090F9D" w:rsidRPr="008B52B9">
        <w:rPr>
          <w:rFonts w:eastAsia="Lucida Sans Unicode"/>
          <w:sz w:val="26"/>
          <w:szCs w:val="26"/>
          <w:lang w:eastAsia="en-US" w:bidi="en-US"/>
        </w:rPr>
        <w:t>8,7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% больше по сравнению с соответствующим периодом прошлого года.  </w:t>
      </w:r>
    </w:p>
    <w:p w:rsidR="005F0399" w:rsidRPr="008B52B9" w:rsidRDefault="005F0399" w:rsidP="005F0399">
      <w:pPr>
        <w:widowControl w:val="0"/>
        <w:suppressAutoHyphens/>
        <w:spacing w:line="264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>Основной объем налоговых и неналоговых доходов обеспечен налогом на доходы физических лиц</w:t>
      </w:r>
      <w:r w:rsidR="00CC32C8" w:rsidRPr="008B52B9">
        <w:rPr>
          <w:rFonts w:eastAsia="Lucida Sans Unicode"/>
          <w:sz w:val="26"/>
          <w:szCs w:val="26"/>
          <w:lang w:eastAsia="en-US" w:bidi="en-US"/>
        </w:rPr>
        <w:t xml:space="preserve"> и доходов от использования муниципального имущества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, доля </w:t>
      </w:r>
      <w:r w:rsidR="00CC32C8" w:rsidRPr="008B52B9">
        <w:rPr>
          <w:rFonts w:eastAsia="Lucida Sans Unicode"/>
          <w:sz w:val="26"/>
          <w:szCs w:val="26"/>
          <w:lang w:eastAsia="en-US" w:bidi="en-US"/>
        </w:rPr>
        <w:t>которых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в общем объеме налоговых и неналоговых доходов составила 8</w:t>
      </w:r>
      <w:r w:rsidR="00CC32C8" w:rsidRPr="008B52B9">
        <w:rPr>
          <w:rFonts w:eastAsia="Lucida Sans Unicode"/>
          <w:sz w:val="26"/>
          <w:szCs w:val="26"/>
          <w:lang w:eastAsia="en-US" w:bidi="en-US"/>
        </w:rPr>
        <w:t>3,8</w:t>
      </w:r>
      <w:r w:rsidRPr="008B52B9">
        <w:rPr>
          <w:rFonts w:eastAsia="Lucida Sans Unicode"/>
          <w:sz w:val="26"/>
          <w:szCs w:val="26"/>
          <w:lang w:eastAsia="en-US" w:bidi="en-US"/>
        </w:rPr>
        <w:t>%</w:t>
      </w:r>
      <w:r w:rsidR="00CC32C8" w:rsidRPr="008B52B9">
        <w:rPr>
          <w:rFonts w:eastAsia="Lucida Sans Unicode"/>
          <w:sz w:val="26"/>
          <w:szCs w:val="26"/>
          <w:lang w:eastAsia="en-US" w:bidi="en-US"/>
        </w:rPr>
        <w:t xml:space="preserve"> и 4</w:t>
      </w:r>
      <w:r w:rsidRPr="008B52B9">
        <w:rPr>
          <w:rFonts w:eastAsia="Lucida Sans Unicode"/>
          <w:sz w:val="26"/>
          <w:szCs w:val="26"/>
          <w:lang w:eastAsia="en-US" w:bidi="en-US"/>
        </w:rPr>
        <w:t>,</w:t>
      </w:r>
      <w:r w:rsidR="00CC32C8" w:rsidRPr="008B52B9">
        <w:rPr>
          <w:rFonts w:eastAsia="Lucida Sans Unicode"/>
          <w:sz w:val="26"/>
          <w:szCs w:val="26"/>
          <w:lang w:eastAsia="en-US" w:bidi="en-US"/>
        </w:rPr>
        <w:t>4</w:t>
      </w:r>
      <w:r w:rsidRPr="008B52B9">
        <w:rPr>
          <w:rFonts w:eastAsia="Lucida Sans Unicode"/>
          <w:sz w:val="26"/>
          <w:szCs w:val="26"/>
          <w:lang w:eastAsia="en-US" w:bidi="en-US"/>
        </w:rPr>
        <w:t>%</w:t>
      </w:r>
      <w:r w:rsidR="00CC32C8" w:rsidRPr="008B52B9">
        <w:rPr>
          <w:rFonts w:eastAsia="Lucida Sans Unicode"/>
          <w:sz w:val="26"/>
          <w:szCs w:val="26"/>
          <w:lang w:eastAsia="en-US" w:bidi="en-US"/>
        </w:rPr>
        <w:t xml:space="preserve"> соответственно</w:t>
      </w:r>
      <w:r w:rsidRPr="008B52B9">
        <w:rPr>
          <w:rFonts w:eastAsia="Lucida Sans Unicode"/>
          <w:sz w:val="26"/>
          <w:szCs w:val="26"/>
          <w:lang w:eastAsia="en-US" w:bidi="en-US"/>
        </w:rPr>
        <w:t>.</w:t>
      </w:r>
    </w:p>
    <w:p w:rsidR="005F0399" w:rsidRPr="008B52B9" w:rsidRDefault="005F0399" w:rsidP="005F0399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2.2. Исполнение по безвозмездным поступлениям из вышестоящего бюджета составили </w:t>
      </w:r>
      <w:r w:rsidR="00922E49" w:rsidRPr="008B52B9">
        <w:rPr>
          <w:rFonts w:eastAsia="Lucida Sans Unicode"/>
          <w:sz w:val="26"/>
          <w:szCs w:val="26"/>
          <w:lang w:eastAsia="en-US" w:bidi="en-US"/>
        </w:rPr>
        <w:t>59,1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% годовых назначений или в сумме </w:t>
      </w:r>
      <w:r w:rsidR="00922E49" w:rsidRPr="008B52B9">
        <w:rPr>
          <w:bCs/>
          <w:sz w:val="26"/>
          <w:szCs w:val="26"/>
        </w:rPr>
        <w:t>719 955,354</w:t>
      </w:r>
      <w:r w:rsidRPr="008B52B9">
        <w:rPr>
          <w:b/>
          <w:bCs/>
          <w:sz w:val="17"/>
          <w:szCs w:val="17"/>
        </w:rPr>
        <w:t xml:space="preserve">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тыс. руб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.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В 2023 году произведен возврат остатков субсидий, субвенций и иных межбюджетных трансфертов, имеющих целевое назначение прошлых лет, в сумме </w:t>
      </w:r>
      <w:r w:rsidRPr="008B52B9">
        <w:rPr>
          <w:sz w:val="26"/>
          <w:szCs w:val="26"/>
        </w:rPr>
        <w:t>12 </w:t>
      </w:r>
      <w:r w:rsidR="00922E49" w:rsidRPr="008B52B9">
        <w:rPr>
          <w:sz w:val="26"/>
          <w:szCs w:val="26"/>
        </w:rPr>
        <w:t>882</w:t>
      </w:r>
      <w:r w:rsidRPr="008B52B9">
        <w:rPr>
          <w:sz w:val="26"/>
          <w:szCs w:val="26"/>
        </w:rPr>
        <w:t>,05</w:t>
      </w:r>
      <w:r w:rsidR="00922E49" w:rsidRPr="008B52B9">
        <w:rPr>
          <w:sz w:val="26"/>
          <w:szCs w:val="26"/>
        </w:rPr>
        <w:t>8</w:t>
      </w:r>
      <w:r w:rsidRPr="008B52B9">
        <w:rPr>
          <w:sz w:val="26"/>
          <w:szCs w:val="26"/>
        </w:rPr>
        <w:t xml:space="preserve">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тыс. руб. </w:t>
      </w:r>
    </w:p>
    <w:p w:rsidR="005F0399" w:rsidRPr="008B52B9" w:rsidRDefault="005F0399" w:rsidP="005F0399">
      <w:pPr>
        <w:widowControl w:val="0"/>
        <w:suppressAutoHyphens/>
        <w:spacing w:line="271" w:lineRule="auto"/>
        <w:ind w:firstLine="709"/>
        <w:jc w:val="both"/>
        <w:textAlignment w:val="baseline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 xml:space="preserve">3. Расходы бюджета городского округа за </w:t>
      </w:r>
      <w:r w:rsidR="00E260F1" w:rsidRPr="008B52B9">
        <w:rPr>
          <w:rFonts w:eastAsia="Lucida Sans Unicode"/>
          <w:sz w:val="26"/>
          <w:szCs w:val="26"/>
          <w:lang w:eastAsia="en-US" w:bidi="en-US"/>
        </w:rPr>
        <w:t>9 месяцев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2023 года исполнены в сумме </w:t>
      </w:r>
      <w:r w:rsidR="00E260F1" w:rsidRPr="008B52B9">
        <w:rPr>
          <w:rFonts w:eastAsia="Lucida Sans Unicode"/>
          <w:sz w:val="26"/>
          <w:szCs w:val="26"/>
          <w:lang w:eastAsia="en-US" w:bidi="en-US"/>
        </w:rPr>
        <w:t>1 363 650,072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тыс. руб., что составило </w:t>
      </w:r>
      <w:r w:rsidR="00E260F1" w:rsidRPr="008B52B9">
        <w:rPr>
          <w:rFonts w:eastAsia="Lucida Sans Unicode"/>
          <w:sz w:val="26"/>
          <w:szCs w:val="26"/>
          <w:lang w:eastAsia="en-US" w:bidi="en-US"/>
        </w:rPr>
        <w:t>5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9,6% годовых назначений. В сравнении с предыдущим периодом расходы </w:t>
      </w:r>
      <w:r w:rsidR="006C1F32" w:rsidRPr="008B52B9">
        <w:rPr>
          <w:rFonts w:eastAsia="Lucida Sans Unicode"/>
          <w:sz w:val="26"/>
          <w:szCs w:val="26"/>
          <w:lang w:eastAsia="en-US" w:bidi="en-US"/>
        </w:rPr>
        <w:t>снизи</w:t>
      </w:r>
      <w:r w:rsidR="00E260F1" w:rsidRPr="008B52B9">
        <w:rPr>
          <w:rFonts w:eastAsia="Lucida Sans Unicode"/>
          <w:sz w:val="26"/>
          <w:szCs w:val="26"/>
          <w:lang w:eastAsia="en-US" w:bidi="en-US"/>
        </w:rPr>
        <w:t>л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ись на </w:t>
      </w:r>
      <w:r w:rsidR="00E260F1" w:rsidRPr="008B52B9">
        <w:rPr>
          <w:rFonts w:eastAsia="Lucida Sans Unicode"/>
          <w:sz w:val="26"/>
          <w:szCs w:val="26"/>
          <w:lang w:eastAsia="en-US" w:bidi="en-US"/>
        </w:rPr>
        <w:t>119 963,679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тыс. руб. или на </w:t>
      </w:r>
      <w:r w:rsidR="00E260F1" w:rsidRPr="008B52B9">
        <w:rPr>
          <w:rFonts w:eastAsia="Lucida Sans Unicode"/>
          <w:sz w:val="26"/>
          <w:szCs w:val="26"/>
          <w:lang w:eastAsia="en-US" w:bidi="en-US"/>
        </w:rPr>
        <w:t>8,1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%.</w:t>
      </w:r>
    </w:p>
    <w:p w:rsidR="005F0399" w:rsidRPr="008B52B9" w:rsidRDefault="005F0399" w:rsidP="00B74CEF">
      <w:pPr>
        <w:spacing w:line="271" w:lineRule="auto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8B52B9">
        <w:rPr>
          <w:rFonts w:eastAsia="Lucida Sans Unicode"/>
          <w:sz w:val="26"/>
          <w:szCs w:val="26"/>
          <w:lang w:eastAsia="en-US" w:bidi="en-US"/>
        </w:rPr>
        <w:t>4. Р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асходы по разделам социально-культурной сферы за </w:t>
      </w:r>
      <w:r w:rsidR="00265DA4" w:rsidRPr="008B52B9">
        <w:rPr>
          <w:rFonts w:eastAsia="Lucida Sans Unicode" w:cs="Tahoma"/>
          <w:sz w:val="26"/>
          <w:szCs w:val="26"/>
          <w:lang w:eastAsia="en-US" w:bidi="en-US"/>
        </w:rPr>
        <w:t>9 месяцев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2023 года составили </w:t>
      </w:r>
      <w:r w:rsidR="00265DA4" w:rsidRPr="008B52B9">
        <w:rPr>
          <w:rFonts w:eastAsia="Calibri"/>
          <w:sz w:val="26"/>
          <w:szCs w:val="26"/>
        </w:rPr>
        <w:t xml:space="preserve">1 020 479,161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тыс. руб.</w:t>
      </w:r>
      <w:r w:rsidR="00265DA4" w:rsidRPr="008B52B9">
        <w:rPr>
          <w:rFonts w:eastAsia="Lucida Sans Unicode" w:cs="Tahoma"/>
          <w:sz w:val="26"/>
          <w:szCs w:val="26"/>
          <w:lang w:eastAsia="en-US" w:bidi="en-US"/>
        </w:rPr>
        <w:t>,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="00B74CEF" w:rsidRPr="008B52B9">
        <w:rPr>
          <w:rFonts w:eastAsia="Lucida Sans Unicode"/>
          <w:sz w:val="26"/>
          <w:szCs w:val="26"/>
          <w:lang w:eastAsia="en-US" w:bidi="en-US"/>
        </w:rPr>
        <w:t>что составило 62,6% годовых назначений,</w:t>
      </w:r>
      <w:r w:rsidR="00B74CEF" w:rsidRPr="008B52B9">
        <w:rPr>
          <w:rFonts w:eastAsia="Calibri"/>
          <w:sz w:val="26"/>
          <w:szCs w:val="26"/>
        </w:rPr>
        <w:t xml:space="preserve"> это</w:t>
      </w:r>
      <w:r w:rsidR="00265DA4" w:rsidRPr="008B52B9">
        <w:rPr>
          <w:rFonts w:eastAsia="Calibri"/>
          <w:sz w:val="26"/>
          <w:szCs w:val="26"/>
        </w:rPr>
        <w:t xml:space="preserve"> на 40 790,366 тыс. руб. (4,2%) выше аналогичного периода прошлого года.</w:t>
      </w:r>
      <w:r w:rsidR="00B74CEF" w:rsidRPr="008B52B9">
        <w:rPr>
          <w:rFonts w:eastAsia="Calibri"/>
          <w:sz w:val="26"/>
          <w:szCs w:val="26"/>
        </w:rPr>
        <w:t xml:space="preserve"> </w:t>
      </w:r>
      <w:r w:rsidRPr="008B52B9">
        <w:rPr>
          <w:rFonts w:eastAsia="Lucida Sans Unicode"/>
          <w:sz w:val="26"/>
          <w:szCs w:val="26"/>
          <w:lang w:eastAsia="en-US" w:bidi="en-US"/>
        </w:rPr>
        <w:t>В структуре расходов бюджета доля расходо</w:t>
      </w:r>
      <w:r w:rsidR="00CC1C1C" w:rsidRPr="008B52B9">
        <w:rPr>
          <w:rFonts w:eastAsia="Lucida Sans Unicode"/>
          <w:sz w:val="26"/>
          <w:szCs w:val="26"/>
          <w:lang w:eastAsia="en-US" w:bidi="en-US"/>
        </w:rPr>
        <w:t>в на социально-культурную сферу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 составила </w:t>
      </w:r>
      <w:r w:rsidR="00B74CEF" w:rsidRPr="008B52B9">
        <w:rPr>
          <w:rFonts w:eastAsia="Lucida Sans Unicode"/>
          <w:sz w:val="26"/>
          <w:szCs w:val="26"/>
          <w:lang w:eastAsia="en-US" w:bidi="en-US"/>
        </w:rPr>
        <w:t>74,8%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. </w:t>
      </w:r>
    </w:p>
    <w:p w:rsidR="005F0399" w:rsidRPr="008B52B9" w:rsidRDefault="005F0399" w:rsidP="005F0399">
      <w:pPr>
        <w:spacing w:line="271" w:lineRule="auto"/>
        <w:ind w:firstLine="709"/>
        <w:jc w:val="both"/>
        <w:rPr>
          <w:sz w:val="26"/>
          <w:szCs w:val="26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5. Финансирование муниципальных программ за отчетный период произведено в сумме </w:t>
      </w:r>
      <w:r w:rsidR="0084699F" w:rsidRPr="008B52B9">
        <w:rPr>
          <w:rFonts w:eastAsia="Calibri" w:cs="Tahoma"/>
          <w:sz w:val="26"/>
          <w:szCs w:val="26"/>
          <w:lang w:eastAsia="en-US" w:bidi="en-US"/>
        </w:rPr>
        <w:t xml:space="preserve">1 251 235,849 </w:t>
      </w:r>
      <w:r w:rsidRPr="008B52B9">
        <w:rPr>
          <w:rFonts w:eastAsia="Calibri" w:cs="Tahoma"/>
          <w:sz w:val="26"/>
          <w:szCs w:val="26"/>
          <w:lang w:eastAsia="en-US" w:bidi="en-US"/>
        </w:rPr>
        <w:t xml:space="preserve">тыс. руб. или </w:t>
      </w:r>
      <w:r w:rsidR="0084699F" w:rsidRPr="008B52B9">
        <w:rPr>
          <w:rFonts w:eastAsia="Calibri" w:cs="Tahoma"/>
          <w:sz w:val="26"/>
          <w:szCs w:val="26"/>
          <w:lang w:eastAsia="en-US" w:bidi="en-US"/>
        </w:rPr>
        <w:t>59,5</w:t>
      </w:r>
      <w:r w:rsidRPr="008B52B9">
        <w:rPr>
          <w:rFonts w:eastAsia="Calibri" w:cs="Tahoma"/>
          <w:sz w:val="26"/>
          <w:szCs w:val="26"/>
          <w:lang w:eastAsia="en-US" w:bidi="en-US"/>
        </w:rPr>
        <w:t xml:space="preserve">%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запланированных расходов на год. Доля расходов по муниципальным программам в общем объеме расходов составила 91,</w:t>
      </w:r>
      <w:r w:rsidR="0084699F" w:rsidRPr="008B52B9">
        <w:rPr>
          <w:rFonts w:eastAsia="Lucida Sans Unicode" w:cs="Tahoma"/>
          <w:sz w:val="26"/>
          <w:szCs w:val="26"/>
          <w:lang w:eastAsia="en-US" w:bidi="en-US"/>
        </w:rPr>
        <w:t>8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%.</w:t>
      </w:r>
      <w:r w:rsidRPr="008B52B9">
        <w:rPr>
          <w:sz w:val="26"/>
          <w:szCs w:val="26"/>
        </w:rPr>
        <w:t xml:space="preserve"> </w:t>
      </w:r>
    </w:p>
    <w:p w:rsidR="005F0399" w:rsidRPr="008B52B9" w:rsidRDefault="005F0399" w:rsidP="005F0399">
      <w:pPr>
        <w:widowControl w:val="0"/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6. Расходы по непрограммным направлениям деятельности за </w:t>
      </w:r>
      <w:r w:rsidR="0084699F" w:rsidRPr="008B52B9">
        <w:rPr>
          <w:rFonts w:eastAsia="Lucida Sans Unicode" w:cs="Tahoma"/>
          <w:sz w:val="26"/>
          <w:szCs w:val="26"/>
          <w:lang w:eastAsia="en-US" w:bidi="en-US"/>
        </w:rPr>
        <w:t>9 месяцев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2023 года исполнены в сумме </w:t>
      </w:r>
      <w:r w:rsidR="0084699F" w:rsidRPr="008B52B9">
        <w:rPr>
          <w:bCs/>
          <w:sz w:val="22"/>
          <w:szCs w:val="22"/>
        </w:rPr>
        <w:t xml:space="preserve">112 414,224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тыс. руб. или </w:t>
      </w:r>
      <w:r w:rsidR="0084699F" w:rsidRPr="008B52B9">
        <w:rPr>
          <w:rFonts w:eastAsia="Lucida Sans Unicode" w:cs="Tahoma"/>
          <w:sz w:val="26"/>
          <w:szCs w:val="26"/>
          <w:lang w:eastAsia="en-US" w:bidi="en-US"/>
        </w:rPr>
        <w:t>61,3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% годовых назначений. На их долю в общем объеме исполненных расходов приходится 8,</w:t>
      </w:r>
      <w:r w:rsidR="0084699F" w:rsidRPr="008B52B9">
        <w:rPr>
          <w:rFonts w:eastAsia="Lucida Sans Unicode" w:cs="Tahoma"/>
          <w:sz w:val="26"/>
          <w:szCs w:val="26"/>
          <w:lang w:eastAsia="en-US" w:bidi="en-US"/>
        </w:rPr>
        <w:t>2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%. </w:t>
      </w:r>
    </w:p>
    <w:p w:rsidR="005F0399" w:rsidRPr="008B52B9" w:rsidRDefault="005F0399" w:rsidP="005F0399">
      <w:pPr>
        <w:widowControl w:val="0"/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bCs/>
          <w:sz w:val="26"/>
          <w:szCs w:val="26"/>
        </w:rPr>
        <w:t xml:space="preserve">7. Исполнение бюджета в ходе реализации национальных проектов за </w:t>
      </w:r>
      <w:r w:rsidR="0084699F" w:rsidRPr="008B52B9">
        <w:rPr>
          <w:rFonts w:eastAsia="Lucida Sans Unicode" w:cs="Tahoma"/>
          <w:sz w:val="26"/>
          <w:szCs w:val="26"/>
          <w:lang w:eastAsia="en-US" w:bidi="en-US"/>
        </w:rPr>
        <w:t xml:space="preserve">9 месяцев </w:t>
      </w:r>
      <w:r w:rsidRPr="008B52B9">
        <w:rPr>
          <w:bCs/>
          <w:sz w:val="26"/>
          <w:szCs w:val="26"/>
        </w:rPr>
        <w:t xml:space="preserve">2023 года составило </w:t>
      </w:r>
      <w:r w:rsidR="0084699F" w:rsidRPr="008B52B9">
        <w:rPr>
          <w:bCs/>
          <w:sz w:val="22"/>
          <w:szCs w:val="22"/>
        </w:rPr>
        <w:t xml:space="preserve">56 654,874 </w:t>
      </w:r>
      <w:r w:rsidRPr="008B52B9">
        <w:rPr>
          <w:bCs/>
          <w:sz w:val="26"/>
          <w:szCs w:val="26"/>
        </w:rPr>
        <w:t xml:space="preserve">тыс. руб. или </w:t>
      </w:r>
      <w:r w:rsidR="0084699F" w:rsidRPr="008B52B9">
        <w:rPr>
          <w:bCs/>
          <w:sz w:val="26"/>
          <w:szCs w:val="26"/>
        </w:rPr>
        <w:t>82,4</w:t>
      </w:r>
      <w:r w:rsidRPr="008B52B9">
        <w:rPr>
          <w:bCs/>
          <w:sz w:val="26"/>
          <w:szCs w:val="26"/>
        </w:rPr>
        <w:t>% плановых назначений.</w:t>
      </w:r>
    </w:p>
    <w:p w:rsidR="00377DBF" w:rsidRPr="008B52B9" w:rsidRDefault="005F0399" w:rsidP="00377DBF">
      <w:pPr>
        <w:shd w:val="clear" w:color="auto" w:fill="FFFFFF"/>
        <w:spacing w:line="271" w:lineRule="auto"/>
        <w:ind w:firstLine="567"/>
        <w:jc w:val="both"/>
        <w:rPr>
          <w:sz w:val="26"/>
          <w:szCs w:val="26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8. </w:t>
      </w:r>
      <w:proofErr w:type="gramStart"/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По итогам </w:t>
      </w:r>
      <w:r w:rsidR="0084699F" w:rsidRPr="008B52B9">
        <w:rPr>
          <w:rFonts w:eastAsia="Lucida Sans Unicode" w:cs="Tahoma"/>
          <w:sz w:val="26"/>
          <w:szCs w:val="26"/>
          <w:lang w:eastAsia="en-US" w:bidi="en-US"/>
        </w:rPr>
        <w:t>отчетного периода 2023 года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, при запланированном годовом </w:t>
      </w:r>
      <w:r w:rsidRPr="008B52B9">
        <w:rPr>
          <w:rFonts w:eastAsia="Lucida Sans Unicode"/>
          <w:sz w:val="26"/>
          <w:szCs w:val="26"/>
          <w:lang w:eastAsia="en-US" w:bidi="en-US"/>
        </w:rPr>
        <w:t xml:space="preserve">дефиците бюджета в сумме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15</w:t>
      </w:r>
      <w:r w:rsidR="00377DBF" w:rsidRPr="008B52B9">
        <w:rPr>
          <w:rFonts w:eastAsia="Lucida Sans Unicode" w:cs="Tahoma"/>
          <w:sz w:val="26"/>
          <w:szCs w:val="26"/>
          <w:lang w:eastAsia="en-US" w:bidi="en-US"/>
        </w:rPr>
        <w:t>4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 </w:t>
      </w:r>
      <w:r w:rsidR="00377DBF" w:rsidRPr="008B52B9">
        <w:rPr>
          <w:rFonts w:eastAsia="Lucida Sans Unicode" w:cs="Tahoma"/>
          <w:sz w:val="26"/>
          <w:szCs w:val="26"/>
          <w:lang w:eastAsia="en-US" w:bidi="en-US"/>
        </w:rPr>
        <w:t>984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,</w:t>
      </w:r>
      <w:r w:rsidR="00377DBF" w:rsidRPr="008B52B9">
        <w:rPr>
          <w:rFonts w:eastAsia="Lucida Sans Unicode" w:cs="Tahoma"/>
          <w:sz w:val="26"/>
          <w:szCs w:val="26"/>
          <w:lang w:eastAsia="en-US" w:bidi="en-US"/>
        </w:rPr>
        <w:t>730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тыс. руб.,</w:t>
      </w:r>
      <w:r w:rsidRPr="008B52B9">
        <w:rPr>
          <w:b/>
          <w:bCs/>
          <w:sz w:val="20"/>
          <w:szCs w:val="20"/>
        </w:rPr>
        <w:t xml:space="preserve">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бюджет исполнен с дефицитом в сумме </w:t>
      </w:r>
      <w:r w:rsidR="00377DBF" w:rsidRPr="008B52B9">
        <w:rPr>
          <w:bCs/>
          <w:sz w:val="26"/>
          <w:szCs w:val="26"/>
        </w:rPr>
        <w:t>29 785,467</w:t>
      </w:r>
      <w:r w:rsidRPr="008B52B9">
        <w:rPr>
          <w:b/>
          <w:bCs/>
          <w:sz w:val="16"/>
          <w:szCs w:val="16"/>
        </w:rPr>
        <w:t xml:space="preserve">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>тыс. руб.</w:t>
      </w:r>
      <w:r w:rsidR="00537B2F" w:rsidRPr="008B52B9">
        <w:rPr>
          <w:rFonts w:eastAsia="Lucida Sans Unicode" w:cs="Tahoma"/>
          <w:sz w:val="26"/>
          <w:szCs w:val="26"/>
          <w:lang w:eastAsia="en-US" w:bidi="en-US"/>
        </w:rPr>
        <w:t>,</w:t>
      </w:r>
      <w:r w:rsidR="00377DBF"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="00537B2F" w:rsidRPr="008B52B9">
        <w:rPr>
          <w:sz w:val="26"/>
          <w:szCs w:val="26"/>
        </w:rPr>
        <w:t xml:space="preserve">это составляет 5,4% по отношению к собственным доходам (без учета безвозмездных поступлений и </w:t>
      </w:r>
      <w:r w:rsidR="00537B2F" w:rsidRPr="008B52B9">
        <w:rPr>
          <w:sz w:val="26"/>
        </w:rPr>
        <w:t>поступлений налоговых доходов по дополнительным нормативам отчислений)</w:t>
      </w:r>
      <w:r w:rsidR="00537B2F" w:rsidRPr="008B52B9">
        <w:rPr>
          <w:sz w:val="26"/>
          <w:szCs w:val="26"/>
        </w:rPr>
        <w:t>, что соответствует требованиям п. 3</w:t>
      </w:r>
      <w:r w:rsidR="00537B2F" w:rsidRPr="008B52B9">
        <w:rPr>
          <w:sz w:val="26"/>
        </w:rPr>
        <w:t xml:space="preserve"> статьи 92.1 Бюджетного Кодекса Российской Федерации</w:t>
      </w:r>
      <w:r w:rsidR="00377DBF" w:rsidRPr="008B52B9">
        <w:rPr>
          <w:sz w:val="26"/>
        </w:rPr>
        <w:t>.</w:t>
      </w:r>
      <w:r w:rsidR="00377DBF" w:rsidRPr="008B52B9">
        <w:rPr>
          <w:sz w:val="26"/>
          <w:szCs w:val="26"/>
        </w:rPr>
        <w:t xml:space="preserve"> </w:t>
      </w:r>
      <w:proofErr w:type="gramEnd"/>
    </w:p>
    <w:p w:rsidR="005F0399" w:rsidRPr="008B52B9" w:rsidRDefault="005F0399" w:rsidP="005F0399">
      <w:pPr>
        <w:widowControl w:val="0"/>
        <w:suppressAutoHyphens/>
        <w:spacing w:line="264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9. </w:t>
      </w:r>
      <w:r w:rsidRPr="008B52B9">
        <w:rPr>
          <w:spacing w:val="2"/>
          <w:sz w:val="26"/>
          <w:szCs w:val="26"/>
        </w:rPr>
        <w:t>По состоянию на 01.</w:t>
      </w:r>
      <w:r w:rsidR="00537B2F" w:rsidRPr="008B52B9">
        <w:rPr>
          <w:spacing w:val="2"/>
          <w:sz w:val="26"/>
          <w:szCs w:val="26"/>
        </w:rPr>
        <w:t>10</w:t>
      </w:r>
      <w:r w:rsidRPr="008B52B9">
        <w:rPr>
          <w:spacing w:val="2"/>
          <w:sz w:val="26"/>
          <w:szCs w:val="26"/>
        </w:rPr>
        <w:t xml:space="preserve">.2023 объем муниципального долга составил </w:t>
      </w:r>
      <w:r w:rsidR="00537B2F" w:rsidRPr="008B52B9">
        <w:rPr>
          <w:spacing w:val="2"/>
          <w:sz w:val="26"/>
          <w:szCs w:val="26"/>
        </w:rPr>
        <w:t xml:space="preserve">208 527,892 </w:t>
      </w:r>
      <w:r w:rsidRPr="008B52B9">
        <w:rPr>
          <w:spacing w:val="2"/>
          <w:sz w:val="26"/>
          <w:szCs w:val="26"/>
        </w:rPr>
        <w:t xml:space="preserve">тыс. руб., что не превышает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предельный объем муниципального долга </w:t>
      </w:r>
      <w:proofErr w:type="spellStart"/>
      <w:r w:rsidRPr="008B52B9">
        <w:rPr>
          <w:rFonts w:eastAsia="Lucida Sans Unicode" w:cs="Tahoma"/>
          <w:sz w:val="26"/>
          <w:szCs w:val="26"/>
          <w:lang w:eastAsia="en-US" w:bidi="en-US"/>
        </w:rPr>
        <w:t>Арсеньевского</w:t>
      </w:r>
      <w:proofErr w:type="spellEnd"/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lastRenderedPageBreak/>
        <w:t xml:space="preserve">городского округа, утвержденного муниципальным правовым актом от </w:t>
      </w:r>
      <w:r w:rsidRPr="008B52B9">
        <w:rPr>
          <w:rFonts w:eastAsia="Lucida Sans Unicode"/>
          <w:sz w:val="26"/>
          <w:szCs w:val="26"/>
          <w:lang w:eastAsia="en-US" w:bidi="en-US"/>
        </w:rPr>
        <w:t>28.12.2022 № 19-МПА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(в ред. от 28.0</w:t>
      </w:r>
      <w:r w:rsidR="00537B2F" w:rsidRPr="008B52B9">
        <w:rPr>
          <w:rFonts w:eastAsia="Lucida Sans Unicode" w:cs="Tahoma"/>
          <w:sz w:val="26"/>
          <w:szCs w:val="26"/>
          <w:lang w:eastAsia="en-US" w:bidi="en-US"/>
        </w:rPr>
        <w:t>9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.2023 № </w:t>
      </w:r>
      <w:r w:rsidR="00537B2F" w:rsidRPr="008B52B9">
        <w:rPr>
          <w:rFonts w:eastAsia="Lucida Sans Unicode" w:cs="Tahoma"/>
          <w:sz w:val="26"/>
          <w:szCs w:val="26"/>
          <w:lang w:eastAsia="en-US" w:bidi="en-US"/>
        </w:rPr>
        <w:t>4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8-МПА) в сумме 380 106,969 тыс. руб. </w:t>
      </w:r>
    </w:p>
    <w:p w:rsidR="005F0399" w:rsidRPr="008B52B9" w:rsidRDefault="005F0399" w:rsidP="005F0399">
      <w:pPr>
        <w:widowControl w:val="0"/>
        <w:tabs>
          <w:tab w:val="left" w:pos="720"/>
        </w:tabs>
        <w:suppressAutoHyphens/>
        <w:spacing w:line="271" w:lineRule="auto"/>
        <w:ind w:firstLine="709"/>
        <w:jc w:val="both"/>
        <w:rPr>
          <w:rFonts w:eastAsia="Lucida Sans Unicode" w:cs="Tahoma"/>
          <w:sz w:val="26"/>
          <w:szCs w:val="26"/>
          <w:lang w:eastAsia="en-US" w:bidi="en-US"/>
        </w:rPr>
      </w:pPr>
      <w:r w:rsidRPr="008B52B9">
        <w:rPr>
          <w:rFonts w:eastAsia="Lucida Sans Unicode" w:cs="Tahoma"/>
          <w:spacing w:val="2"/>
          <w:sz w:val="26"/>
          <w:szCs w:val="26"/>
          <w:lang w:eastAsia="en-US" w:bidi="en-US"/>
        </w:rPr>
        <w:t>По итогам экспертно-аналитического мероприятия Контрольно-счетная плата отмечает, что п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редставленный отчет об исполнении бюджета городского округа за </w:t>
      </w:r>
      <w:r w:rsidR="00537B2F" w:rsidRPr="008B52B9">
        <w:rPr>
          <w:rFonts w:eastAsia="Lucida Sans Unicode" w:cs="Tahoma"/>
          <w:sz w:val="26"/>
          <w:szCs w:val="26"/>
          <w:lang w:eastAsia="en-US" w:bidi="en-US"/>
        </w:rPr>
        <w:t>9 месяцев</w:t>
      </w:r>
      <w:r w:rsidRPr="008B52B9">
        <w:rPr>
          <w:rFonts w:eastAsia="Lucida Sans Unicode" w:cs="Tahoma"/>
          <w:sz w:val="26"/>
          <w:szCs w:val="26"/>
          <w:lang w:eastAsia="en-US" w:bidi="en-US"/>
        </w:rPr>
        <w:t xml:space="preserve"> 2023 года (ф. 0503117) соответствует требованиям бюджетного законодательства Российской Федерации и содержит достоверную информацию.</w:t>
      </w:r>
    </w:p>
    <w:p w:rsidR="00950B83" w:rsidRPr="008B52B9" w:rsidRDefault="00950B83" w:rsidP="00255A95">
      <w:pPr>
        <w:spacing w:line="264" w:lineRule="auto"/>
        <w:ind w:firstLine="709"/>
        <w:jc w:val="both"/>
        <w:rPr>
          <w:sz w:val="26"/>
          <w:szCs w:val="26"/>
        </w:rPr>
      </w:pPr>
    </w:p>
    <w:p w:rsidR="00AF3209" w:rsidRPr="008B52B9" w:rsidRDefault="00D2669A" w:rsidP="0036203B">
      <w:pPr>
        <w:pStyle w:val="af1"/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B52B9">
        <w:rPr>
          <w:rFonts w:ascii="Times New Roman" w:hAnsi="Times New Roman"/>
          <w:sz w:val="26"/>
          <w:szCs w:val="26"/>
        </w:rPr>
        <w:t>П</w:t>
      </w:r>
      <w:r w:rsidR="00AF3209" w:rsidRPr="008B52B9">
        <w:rPr>
          <w:rFonts w:ascii="Times New Roman" w:hAnsi="Times New Roman"/>
          <w:sz w:val="26"/>
          <w:szCs w:val="26"/>
        </w:rPr>
        <w:t>редседател</w:t>
      </w:r>
      <w:r w:rsidRPr="008B52B9">
        <w:rPr>
          <w:rFonts w:ascii="Times New Roman" w:hAnsi="Times New Roman"/>
          <w:sz w:val="26"/>
          <w:szCs w:val="26"/>
        </w:rPr>
        <w:t>ь</w:t>
      </w:r>
    </w:p>
    <w:p w:rsidR="00AF3209" w:rsidRPr="008B52B9" w:rsidRDefault="00AF3209" w:rsidP="0036203B">
      <w:pPr>
        <w:pStyle w:val="af1"/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B52B9">
        <w:rPr>
          <w:rFonts w:ascii="Times New Roman" w:hAnsi="Times New Roman"/>
          <w:sz w:val="26"/>
          <w:szCs w:val="26"/>
        </w:rPr>
        <w:t>Контрольно-счетной палаты</w:t>
      </w:r>
      <w:r w:rsidR="00072627" w:rsidRPr="008B52B9">
        <w:rPr>
          <w:rFonts w:ascii="Times New Roman" w:hAnsi="Times New Roman"/>
          <w:sz w:val="26"/>
          <w:szCs w:val="26"/>
        </w:rPr>
        <w:t xml:space="preserve"> </w:t>
      </w:r>
    </w:p>
    <w:p w:rsidR="00DB3BD8" w:rsidRPr="008B52B9" w:rsidRDefault="00AF3209" w:rsidP="0036203B">
      <w:pPr>
        <w:pStyle w:val="af1"/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B52B9">
        <w:rPr>
          <w:rFonts w:ascii="Times New Roman" w:hAnsi="Times New Roman"/>
          <w:sz w:val="26"/>
          <w:szCs w:val="26"/>
        </w:rPr>
        <w:t xml:space="preserve">Арсеньевского городского округа </w:t>
      </w:r>
      <w:r w:rsidR="00072627" w:rsidRPr="008B52B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C20F11" w:rsidRPr="008B52B9">
        <w:rPr>
          <w:rFonts w:ascii="Times New Roman" w:hAnsi="Times New Roman"/>
          <w:sz w:val="26"/>
          <w:szCs w:val="26"/>
        </w:rPr>
        <w:t xml:space="preserve">     </w:t>
      </w:r>
      <w:r w:rsidR="00072627" w:rsidRPr="008B52B9">
        <w:rPr>
          <w:rFonts w:ascii="Times New Roman" w:hAnsi="Times New Roman"/>
          <w:sz w:val="26"/>
          <w:szCs w:val="26"/>
        </w:rPr>
        <w:t xml:space="preserve">             </w:t>
      </w:r>
      <w:r w:rsidR="00D2669A" w:rsidRPr="008B52B9">
        <w:rPr>
          <w:rFonts w:ascii="Times New Roman" w:hAnsi="Times New Roman"/>
          <w:sz w:val="26"/>
          <w:szCs w:val="26"/>
        </w:rPr>
        <w:t xml:space="preserve">   </w:t>
      </w:r>
      <w:r w:rsidR="00072627" w:rsidRPr="008B52B9">
        <w:rPr>
          <w:rFonts w:ascii="Times New Roman" w:hAnsi="Times New Roman"/>
          <w:sz w:val="26"/>
          <w:szCs w:val="26"/>
        </w:rPr>
        <w:t xml:space="preserve">          </w:t>
      </w:r>
      <w:r w:rsidR="00D2669A" w:rsidRPr="008B52B9">
        <w:rPr>
          <w:rFonts w:ascii="Times New Roman" w:hAnsi="Times New Roman"/>
          <w:sz w:val="26"/>
          <w:szCs w:val="26"/>
        </w:rPr>
        <w:t>Е.А. Горобец</w:t>
      </w:r>
      <w:bookmarkEnd w:id="2"/>
    </w:p>
    <w:sectPr w:rsidR="00DB3BD8" w:rsidRPr="008B52B9" w:rsidSect="00AC20E3">
      <w:headerReference w:type="default" r:id="rId10"/>
      <w:footnotePr>
        <w:pos w:val="beneathText"/>
      </w:footnotePr>
      <w:pgSz w:w="11905" w:h="16837"/>
      <w:pgMar w:top="1134" w:right="851" w:bottom="1134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F5" w:rsidRDefault="00D959F5" w:rsidP="00387295">
      <w:r>
        <w:separator/>
      </w:r>
    </w:p>
  </w:endnote>
  <w:endnote w:type="continuationSeparator" w:id="0">
    <w:p w:rsidR="00D959F5" w:rsidRDefault="00D959F5" w:rsidP="0038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F5" w:rsidRDefault="00D959F5" w:rsidP="00387295">
      <w:r>
        <w:separator/>
      </w:r>
    </w:p>
  </w:footnote>
  <w:footnote w:type="continuationSeparator" w:id="0">
    <w:p w:rsidR="00D959F5" w:rsidRDefault="00D959F5" w:rsidP="0038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4F" w:rsidRDefault="00E3424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8B52B9" w:rsidRPr="008B52B9">
      <w:rPr>
        <w:noProof/>
        <w:lang w:val="ru-RU"/>
      </w:rPr>
      <w:t>19</w:t>
    </w:r>
    <w:r>
      <w:rPr>
        <w:noProof/>
        <w:lang w:val="ru-RU"/>
      </w:rPr>
      <w:fldChar w:fldCharType="end"/>
    </w:r>
  </w:p>
  <w:p w:rsidR="00E3424F" w:rsidRDefault="00E3424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7D7DA1"/>
    <w:multiLevelType w:val="hybridMultilevel"/>
    <w:tmpl w:val="680E37C0"/>
    <w:lvl w:ilvl="0" w:tplc="5C78C1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28EF"/>
    <w:multiLevelType w:val="multilevel"/>
    <w:tmpl w:val="CEF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B2136"/>
    <w:multiLevelType w:val="multilevel"/>
    <w:tmpl w:val="48E4A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780580B"/>
    <w:multiLevelType w:val="hybridMultilevel"/>
    <w:tmpl w:val="2A4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772C6"/>
    <w:multiLevelType w:val="multilevel"/>
    <w:tmpl w:val="BD1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64277"/>
    <w:multiLevelType w:val="multilevel"/>
    <w:tmpl w:val="244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B2F31"/>
    <w:multiLevelType w:val="multilevel"/>
    <w:tmpl w:val="4F1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238F4"/>
    <w:multiLevelType w:val="hybridMultilevel"/>
    <w:tmpl w:val="62A24E24"/>
    <w:lvl w:ilvl="0" w:tplc="53987B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9"/>
    <w:rsid w:val="00000A32"/>
    <w:rsid w:val="00002C0C"/>
    <w:rsid w:val="00003483"/>
    <w:rsid w:val="0000463F"/>
    <w:rsid w:val="0000568F"/>
    <w:rsid w:val="00005836"/>
    <w:rsid w:val="00005C16"/>
    <w:rsid w:val="000073DF"/>
    <w:rsid w:val="000123FF"/>
    <w:rsid w:val="00013A97"/>
    <w:rsid w:val="000150B1"/>
    <w:rsid w:val="00016C42"/>
    <w:rsid w:val="000177CC"/>
    <w:rsid w:val="00020AC4"/>
    <w:rsid w:val="0002185E"/>
    <w:rsid w:val="00021F1B"/>
    <w:rsid w:val="00023D79"/>
    <w:rsid w:val="00023E5A"/>
    <w:rsid w:val="00024978"/>
    <w:rsid w:val="000250F2"/>
    <w:rsid w:val="00025C68"/>
    <w:rsid w:val="00026641"/>
    <w:rsid w:val="000274D4"/>
    <w:rsid w:val="000278E5"/>
    <w:rsid w:val="00030076"/>
    <w:rsid w:val="00031498"/>
    <w:rsid w:val="00032517"/>
    <w:rsid w:val="000346F2"/>
    <w:rsid w:val="0003491D"/>
    <w:rsid w:val="00035B56"/>
    <w:rsid w:val="00037382"/>
    <w:rsid w:val="00037B8D"/>
    <w:rsid w:val="0004211F"/>
    <w:rsid w:val="0004230D"/>
    <w:rsid w:val="0004334D"/>
    <w:rsid w:val="00043384"/>
    <w:rsid w:val="00043E62"/>
    <w:rsid w:val="0004477B"/>
    <w:rsid w:val="0004584C"/>
    <w:rsid w:val="00046C9E"/>
    <w:rsid w:val="00046E71"/>
    <w:rsid w:val="00046F30"/>
    <w:rsid w:val="00047344"/>
    <w:rsid w:val="00047649"/>
    <w:rsid w:val="000478A0"/>
    <w:rsid w:val="000516BA"/>
    <w:rsid w:val="00051D8C"/>
    <w:rsid w:val="00052B88"/>
    <w:rsid w:val="00053043"/>
    <w:rsid w:val="00053144"/>
    <w:rsid w:val="000535AC"/>
    <w:rsid w:val="000537D1"/>
    <w:rsid w:val="00053E45"/>
    <w:rsid w:val="000549FF"/>
    <w:rsid w:val="00054DE3"/>
    <w:rsid w:val="000559D5"/>
    <w:rsid w:val="00056E60"/>
    <w:rsid w:val="00061503"/>
    <w:rsid w:val="00061A07"/>
    <w:rsid w:val="00063C79"/>
    <w:rsid w:val="00064DF9"/>
    <w:rsid w:val="000651AA"/>
    <w:rsid w:val="0006548F"/>
    <w:rsid w:val="00065500"/>
    <w:rsid w:val="00066AAC"/>
    <w:rsid w:val="0007081A"/>
    <w:rsid w:val="0007243A"/>
    <w:rsid w:val="00072627"/>
    <w:rsid w:val="000734D2"/>
    <w:rsid w:val="00074F2C"/>
    <w:rsid w:val="000779E6"/>
    <w:rsid w:val="00080763"/>
    <w:rsid w:val="000812B9"/>
    <w:rsid w:val="00081516"/>
    <w:rsid w:val="000822F4"/>
    <w:rsid w:val="00082340"/>
    <w:rsid w:val="00082352"/>
    <w:rsid w:val="00082FDC"/>
    <w:rsid w:val="0008442B"/>
    <w:rsid w:val="00084F55"/>
    <w:rsid w:val="0008565C"/>
    <w:rsid w:val="0008705A"/>
    <w:rsid w:val="000874EA"/>
    <w:rsid w:val="00090F9D"/>
    <w:rsid w:val="00091DD4"/>
    <w:rsid w:val="0009245F"/>
    <w:rsid w:val="00094778"/>
    <w:rsid w:val="000947D1"/>
    <w:rsid w:val="00094C8E"/>
    <w:rsid w:val="00095691"/>
    <w:rsid w:val="000956E9"/>
    <w:rsid w:val="00095914"/>
    <w:rsid w:val="00095E0F"/>
    <w:rsid w:val="000A0317"/>
    <w:rsid w:val="000A2E62"/>
    <w:rsid w:val="000A39B8"/>
    <w:rsid w:val="000A59D4"/>
    <w:rsid w:val="000A6652"/>
    <w:rsid w:val="000A6F5F"/>
    <w:rsid w:val="000A794C"/>
    <w:rsid w:val="000A7F9E"/>
    <w:rsid w:val="000B181F"/>
    <w:rsid w:val="000B21C3"/>
    <w:rsid w:val="000B291B"/>
    <w:rsid w:val="000B2B66"/>
    <w:rsid w:val="000B4118"/>
    <w:rsid w:val="000B460D"/>
    <w:rsid w:val="000B5F6D"/>
    <w:rsid w:val="000C03EB"/>
    <w:rsid w:val="000C1E2B"/>
    <w:rsid w:val="000C1F64"/>
    <w:rsid w:val="000C20D3"/>
    <w:rsid w:val="000C28CB"/>
    <w:rsid w:val="000C38C1"/>
    <w:rsid w:val="000C3B4F"/>
    <w:rsid w:val="000C48C2"/>
    <w:rsid w:val="000C4D8F"/>
    <w:rsid w:val="000C511D"/>
    <w:rsid w:val="000C5247"/>
    <w:rsid w:val="000C6FE6"/>
    <w:rsid w:val="000D1986"/>
    <w:rsid w:val="000D1BBF"/>
    <w:rsid w:val="000D2D85"/>
    <w:rsid w:val="000D3ABA"/>
    <w:rsid w:val="000D3FB2"/>
    <w:rsid w:val="000D4042"/>
    <w:rsid w:val="000D4B40"/>
    <w:rsid w:val="000D4D0E"/>
    <w:rsid w:val="000D73DB"/>
    <w:rsid w:val="000D7E25"/>
    <w:rsid w:val="000E0357"/>
    <w:rsid w:val="000E09FB"/>
    <w:rsid w:val="000E1A76"/>
    <w:rsid w:val="000E27DC"/>
    <w:rsid w:val="000E3A0A"/>
    <w:rsid w:val="000E3BFE"/>
    <w:rsid w:val="000E5572"/>
    <w:rsid w:val="000E6CEC"/>
    <w:rsid w:val="000E74ED"/>
    <w:rsid w:val="000E7BB0"/>
    <w:rsid w:val="000E7D01"/>
    <w:rsid w:val="000F0198"/>
    <w:rsid w:val="000F0658"/>
    <w:rsid w:val="000F1583"/>
    <w:rsid w:val="000F1EBE"/>
    <w:rsid w:val="000F2D6D"/>
    <w:rsid w:val="000F30CD"/>
    <w:rsid w:val="000F35B4"/>
    <w:rsid w:val="000F38CF"/>
    <w:rsid w:val="000F4658"/>
    <w:rsid w:val="000F5821"/>
    <w:rsid w:val="000F5F10"/>
    <w:rsid w:val="000F5F61"/>
    <w:rsid w:val="000F6972"/>
    <w:rsid w:val="00100559"/>
    <w:rsid w:val="00100863"/>
    <w:rsid w:val="001022B9"/>
    <w:rsid w:val="00103A57"/>
    <w:rsid w:val="00103D5C"/>
    <w:rsid w:val="00103D90"/>
    <w:rsid w:val="0010514D"/>
    <w:rsid w:val="00105CAA"/>
    <w:rsid w:val="00106788"/>
    <w:rsid w:val="0010717A"/>
    <w:rsid w:val="001074A1"/>
    <w:rsid w:val="001079FB"/>
    <w:rsid w:val="0011017E"/>
    <w:rsid w:val="00110BF7"/>
    <w:rsid w:val="00111172"/>
    <w:rsid w:val="001118D7"/>
    <w:rsid w:val="00111F3F"/>
    <w:rsid w:val="00111F59"/>
    <w:rsid w:val="00112698"/>
    <w:rsid w:val="00112F0A"/>
    <w:rsid w:val="0011368E"/>
    <w:rsid w:val="001136A5"/>
    <w:rsid w:val="00113E93"/>
    <w:rsid w:val="0011458A"/>
    <w:rsid w:val="0011580B"/>
    <w:rsid w:val="00116AB6"/>
    <w:rsid w:val="00116CE2"/>
    <w:rsid w:val="001177FC"/>
    <w:rsid w:val="00120817"/>
    <w:rsid w:val="00121618"/>
    <w:rsid w:val="0012193A"/>
    <w:rsid w:val="001220FB"/>
    <w:rsid w:val="00124477"/>
    <w:rsid w:val="00124C50"/>
    <w:rsid w:val="0012607B"/>
    <w:rsid w:val="001268BD"/>
    <w:rsid w:val="00126D54"/>
    <w:rsid w:val="00127782"/>
    <w:rsid w:val="00127CFC"/>
    <w:rsid w:val="00127F4B"/>
    <w:rsid w:val="00130410"/>
    <w:rsid w:val="00130A4E"/>
    <w:rsid w:val="00130AFD"/>
    <w:rsid w:val="00130E33"/>
    <w:rsid w:val="00131002"/>
    <w:rsid w:val="00131C22"/>
    <w:rsid w:val="001321C9"/>
    <w:rsid w:val="00132C0C"/>
    <w:rsid w:val="001338D7"/>
    <w:rsid w:val="001352B8"/>
    <w:rsid w:val="00136C15"/>
    <w:rsid w:val="00136CAA"/>
    <w:rsid w:val="00137273"/>
    <w:rsid w:val="001379A1"/>
    <w:rsid w:val="00137B65"/>
    <w:rsid w:val="00140463"/>
    <w:rsid w:val="00140509"/>
    <w:rsid w:val="001405CF"/>
    <w:rsid w:val="00141DD2"/>
    <w:rsid w:val="00142AAD"/>
    <w:rsid w:val="00143863"/>
    <w:rsid w:val="00144C15"/>
    <w:rsid w:val="001451F1"/>
    <w:rsid w:val="00145345"/>
    <w:rsid w:val="00145B0A"/>
    <w:rsid w:val="001465F6"/>
    <w:rsid w:val="001466AB"/>
    <w:rsid w:val="00147149"/>
    <w:rsid w:val="001500AA"/>
    <w:rsid w:val="00151764"/>
    <w:rsid w:val="00152920"/>
    <w:rsid w:val="001531E3"/>
    <w:rsid w:val="001537BC"/>
    <w:rsid w:val="00153BFA"/>
    <w:rsid w:val="0015429D"/>
    <w:rsid w:val="00154F0D"/>
    <w:rsid w:val="00155C39"/>
    <w:rsid w:val="00155D8B"/>
    <w:rsid w:val="001566C0"/>
    <w:rsid w:val="00160A62"/>
    <w:rsid w:val="00161F3D"/>
    <w:rsid w:val="001629EF"/>
    <w:rsid w:val="00163CDC"/>
    <w:rsid w:val="00165437"/>
    <w:rsid w:val="001656CA"/>
    <w:rsid w:val="0016576A"/>
    <w:rsid w:val="00165D67"/>
    <w:rsid w:val="00166A6D"/>
    <w:rsid w:val="00166F01"/>
    <w:rsid w:val="00167823"/>
    <w:rsid w:val="001679BB"/>
    <w:rsid w:val="00167C8E"/>
    <w:rsid w:val="00170465"/>
    <w:rsid w:val="001711DF"/>
    <w:rsid w:val="00171385"/>
    <w:rsid w:val="001726D5"/>
    <w:rsid w:val="00172FED"/>
    <w:rsid w:val="0017315B"/>
    <w:rsid w:val="001735E5"/>
    <w:rsid w:val="0017598F"/>
    <w:rsid w:val="00176A9D"/>
    <w:rsid w:val="00176CA2"/>
    <w:rsid w:val="00177680"/>
    <w:rsid w:val="00177923"/>
    <w:rsid w:val="00177A61"/>
    <w:rsid w:val="00177B74"/>
    <w:rsid w:val="001804B9"/>
    <w:rsid w:val="001807E3"/>
    <w:rsid w:val="001813C7"/>
    <w:rsid w:val="00181571"/>
    <w:rsid w:val="00181E3E"/>
    <w:rsid w:val="0018216A"/>
    <w:rsid w:val="00182547"/>
    <w:rsid w:val="001833D2"/>
    <w:rsid w:val="00184B95"/>
    <w:rsid w:val="00184D98"/>
    <w:rsid w:val="0018516F"/>
    <w:rsid w:val="00185366"/>
    <w:rsid w:val="00186F45"/>
    <w:rsid w:val="0018705E"/>
    <w:rsid w:val="00187147"/>
    <w:rsid w:val="00187C6F"/>
    <w:rsid w:val="00190825"/>
    <w:rsid w:val="0019084E"/>
    <w:rsid w:val="00190938"/>
    <w:rsid w:val="00190F7B"/>
    <w:rsid w:val="001914DF"/>
    <w:rsid w:val="00191D21"/>
    <w:rsid w:val="00191DC0"/>
    <w:rsid w:val="001926AB"/>
    <w:rsid w:val="00193748"/>
    <w:rsid w:val="00193BCE"/>
    <w:rsid w:val="00193F87"/>
    <w:rsid w:val="00195AD6"/>
    <w:rsid w:val="00195C5E"/>
    <w:rsid w:val="00196B1A"/>
    <w:rsid w:val="00197028"/>
    <w:rsid w:val="00197CEF"/>
    <w:rsid w:val="001A05DA"/>
    <w:rsid w:val="001A0948"/>
    <w:rsid w:val="001A19D0"/>
    <w:rsid w:val="001A19FB"/>
    <w:rsid w:val="001A3EF0"/>
    <w:rsid w:val="001A3F4E"/>
    <w:rsid w:val="001A518D"/>
    <w:rsid w:val="001A56E9"/>
    <w:rsid w:val="001B0478"/>
    <w:rsid w:val="001B09FA"/>
    <w:rsid w:val="001B0C6D"/>
    <w:rsid w:val="001B0C8A"/>
    <w:rsid w:val="001B10A1"/>
    <w:rsid w:val="001B1387"/>
    <w:rsid w:val="001B246F"/>
    <w:rsid w:val="001B277A"/>
    <w:rsid w:val="001B35E0"/>
    <w:rsid w:val="001B453B"/>
    <w:rsid w:val="001B5140"/>
    <w:rsid w:val="001B5AAF"/>
    <w:rsid w:val="001B6943"/>
    <w:rsid w:val="001B7744"/>
    <w:rsid w:val="001C0CCD"/>
    <w:rsid w:val="001C0D2C"/>
    <w:rsid w:val="001C105C"/>
    <w:rsid w:val="001C2A6E"/>
    <w:rsid w:val="001C46FC"/>
    <w:rsid w:val="001C4B73"/>
    <w:rsid w:val="001C4E3D"/>
    <w:rsid w:val="001C7834"/>
    <w:rsid w:val="001D0183"/>
    <w:rsid w:val="001D0293"/>
    <w:rsid w:val="001D02A7"/>
    <w:rsid w:val="001D17B0"/>
    <w:rsid w:val="001D4D84"/>
    <w:rsid w:val="001D544A"/>
    <w:rsid w:val="001D57B0"/>
    <w:rsid w:val="001D6EDD"/>
    <w:rsid w:val="001E025D"/>
    <w:rsid w:val="001E0FC5"/>
    <w:rsid w:val="001E1771"/>
    <w:rsid w:val="001E1F44"/>
    <w:rsid w:val="001E4EAC"/>
    <w:rsid w:val="001E56B0"/>
    <w:rsid w:val="001E5A5D"/>
    <w:rsid w:val="001E67BB"/>
    <w:rsid w:val="001E789E"/>
    <w:rsid w:val="001F1046"/>
    <w:rsid w:val="001F2492"/>
    <w:rsid w:val="001F3EE2"/>
    <w:rsid w:val="001F4809"/>
    <w:rsid w:val="0020085B"/>
    <w:rsid w:val="00200FBB"/>
    <w:rsid w:val="0020161B"/>
    <w:rsid w:val="00201913"/>
    <w:rsid w:val="0020207F"/>
    <w:rsid w:val="0020233D"/>
    <w:rsid w:val="0020312F"/>
    <w:rsid w:val="00203141"/>
    <w:rsid w:val="00203A8F"/>
    <w:rsid w:val="00203B1D"/>
    <w:rsid w:val="00203D4D"/>
    <w:rsid w:val="00204483"/>
    <w:rsid w:val="002047C8"/>
    <w:rsid w:val="00204E4D"/>
    <w:rsid w:val="00205BF6"/>
    <w:rsid w:val="00206975"/>
    <w:rsid w:val="00206C96"/>
    <w:rsid w:val="00207628"/>
    <w:rsid w:val="00207E34"/>
    <w:rsid w:val="00207FCB"/>
    <w:rsid w:val="0021053F"/>
    <w:rsid w:val="00210589"/>
    <w:rsid w:val="00211258"/>
    <w:rsid w:val="00211F47"/>
    <w:rsid w:val="002130C3"/>
    <w:rsid w:val="00214ED9"/>
    <w:rsid w:val="0021501D"/>
    <w:rsid w:val="002150BC"/>
    <w:rsid w:val="00215FD5"/>
    <w:rsid w:val="002161E8"/>
    <w:rsid w:val="002166B7"/>
    <w:rsid w:val="00216D8D"/>
    <w:rsid w:val="00217A90"/>
    <w:rsid w:val="00220C6B"/>
    <w:rsid w:val="002211EE"/>
    <w:rsid w:val="002218B0"/>
    <w:rsid w:val="00223D46"/>
    <w:rsid w:val="0022425E"/>
    <w:rsid w:val="002257A2"/>
    <w:rsid w:val="00225E3D"/>
    <w:rsid w:val="0022735D"/>
    <w:rsid w:val="002311A7"/>
    <w:rsid w:val="002314C1"/>
    <w:rsid w:val="002322D8"/>
    <w:rsid w:val="0023276F"/>
    <w:rsid w:val="00233692"/>
    <w:rsid w:val="002358A1"/>
    <w:rsid w:val="00235E63"/>
    <w:rsid w:val="00236F03"/>
    <w:rsid w:val="002371AE"/>
    <w:rsid w:val="00237A0C"/>
    <w:rsid w:val="002404C6"/>
    <w:rsid w:val="0024054E"/>
    <w:rsid w:val="00242CC9"/>
    <w:rsid w:val="002435DF"/>
    <w:rsid w:val="00243902"/>
    <w:rsid w:val="00243C43"/>
    <w:rsid w:val="00243FE5"/>
    <w:rsid w:val="002449E7"/>
    <w:rsid w:val="00244A7F"/>
    <w:rsid w:val="00244BAE"/>
    <w:rsid w:val="002456D2"/>
    <w:rsid w:val="00245B48"/>
    <w:rsid w:val="00245ECD"/>
    <w:rsid w:val="002466E4"/>
    <w:rsid w:val="00246FA8"/>
    <w:rsid w:val="00247B14"/>
    <w:rsid w:val="002503A7"/>
    <w:rsid w:val="00250454"/>
    <w:rsid w:val="00250FAA"/>
    <w:rsid w:val="002521B2"/>
    <w:rsid w:val="00252482"/>
    <w:rsid w:val="00252D24"/>
    <w:rsid w:val="002536A2"/>
    <w:rsid w:val="00254443"/>
    <w:rsid w:val="00254C16"/>
    <w:rsid w:val="0025521D"/>
    <w:rsid w:val="00255389"/>
    <w:rsid w:val="0025570E"/>
    <w:rsid w:val="00255A95"/>
    <w:rsid w:val="00255F4A"/>
    <w:rsid w:val="002562FA"/>
    <w:rsid w:val="00256C44"/>
    <w:rsid w:val="0025769E"/>
    <w:rsid w:val="00260496"/>
    <w:rsid w:val="002611B0"/>
    <w:rsid w:val="0026145D"/>
    <w:rsid w:val="00262729"/>
    <w:rsid w:val="00262C4D"/>
    <w:rsid w:val="00262F81"/>
    <w:rsid w:val="00263FAB"/>
    <w:rsid w:val="00264225"/>
    <w:rsid w:val="00264B5D"/>
    <w:rsid w:val="00265147"/>
    <w:rsid w:val="0026593F"/>
    <w:rsid w:val="00265DA4"/>
    <w:rsid w:val="00266413"/>
    <w:rsid w:val="00270695"/>
    <w:rsid w:val="0027368B"/>
    <w:rsid w:val="00273A92"/>
    <w:rsid w:val="00273B00"/>
    <w:rsid w:val="00273EBE"/>
    <w:rsid w:val="0027480D"/>
    <w:rsid w:val="00274EE5"/>
    <w:rsid w:val="002755FB"/>
    <w:rsid w:val="002758D2"/>
    <w:rsid w:val="002760AD"/>
    <w:rsid w:val="00277A99"/>
    <w:rsid w:val="002803D6"/>
    <w:rsid w:val="002806E3"/>
    <w:rsid w:val="002812B5"/>
    <w:rsid w:val="00281C37"/>
    <w:rsid w:val="002844C5"/>
    <w:rsid w:val="00284B97"/>
    <w:rsid w:val="002852A6"/>
    <w:rsid w:val="002868B0"/>
    <w:rsid w:val="002912D1"/>
    <w:rsid w:val="00291E5C"/>
    <w:rsid w:val="002936DB"/>
    <w:rsid w:val="002938CA"/>
    <w:rsid w:val="00293C2B"/>
    <w:rsid w:val="00294051"/>
    <w:rsid w:val="002947C7"/>
    <w:rsid w:val="00294F6E"/>
    <w:rsid w:val="0029591E"/>
    <w:rsid w:val="00295F08"/>
    <w:rsid w:val="002965A6"/>
    <w:rsid w:val="002966A9"/>
    <w:rsid w:val="00296C44"/>
    <w:rsid w:val="00296D89"/>
    <w:rsid w:val="00297933"/>
    <w:rsid w:val="002A0968"/>
    <w:rsid w:val="002A1CD1"/>
    <w:rsid w:val="002A2E4F"/>
    <w:rsid w:val="002A4237"/>
    <w:rsid w:val="002A4A17"/>
    <w:rsid w:val="002A4C6B"/>
    <w:rsid w:val="002A51A6"/>
    <w:rsid w:val="002A5AF9"/>
    <w:rsid w:val="002A5EFE"/>
    <w:rsid w:val="002B0278"/>
    <w:rsid w:val="002B0D0B"/>
    <w:rsid w:val="002B185A"/>
    <w:rsid w:val="002B1DFA"/>
    <w:rsid w:val="002B2C4B"/>
    <w:rsid w:val="002B2D87"/>
    <w:rsid w:val="002B2F7E"/>
    <w:rsid w:val="002B6B1A"/>
    <w:rsid w:val="002B6E3F"/>
    <w:rsid w:val="002B7282"/>
    <w:rsid w:val="002B77EB"/>
    <w:rsid w:val="002C017B"/>
    <w:rsid w:val="002C0E1E"/>
    <w:rsid w:val="002C1C34"/>
    <w:rsid w:val="002C1F86"/>
    <w:rsid w:val="002C2285"/>
    <w:rsid w:val="002C3659"/>
    <w:rsid w:val="002C368A"/>
    <w:rsid w:val="002C38F2"/>
    <w:rsid w:val="002C41DF"/>
    <w:rsid w:val="002C4675"/>
    <w:rsid w:val="002C4994"/>
    <w:rsid w:val="002C4B0F"/>
    <w:rsid w:val="002C5F5C"/>
    <w:rsid w:val="002C6C30"/>
    <w:rsid w:val="002C75B0"/>
    <w:rsid w:val="002C76A1"/>
    <w:rsid w:val="002C7C4A"/>
    <w:rsid w:val="002C7F20"/>
    <w:rsid w:val="002D0D91"/>
    <w:rsid w:val="002D2258"/>
    <w:rsid w:val="002D2D10"/>
    <w:rsid w:val="002D2DEB"/>
    <w:rsid w:val="002D3BFB"/>
    <w:rsid w:val="002D49FA"/>
    <w:rsid w:val="002D5357"/>
    <w:rsid w:val="002D5A7D"/>
    <w:rsid w:val="002D60C2"/>
    <w:rsid w:val="002D6618"/>
    <w:rsid w:val="002E0E14"/>
    <w:rsid w:val="002E2541"/>
    <w:rsid w:val="002E2563"/>
    <w:rsid w:val="002E2D88"/>
    <w:rsid w:val="002E499C"/>
    <w:rsid w:val="002E4AED"/>
    <w:rsid w:val="002E787E"/>
    <w:rsid w:val="002E7E71"/>
    <w:rsid w:val="002F031B"/>
    <w:rsid w:val="002F056A"/>
    <w:rsid w:val="002F0F80"/>
    <w:rsid w:val="002F184E"/>
    <w:rsid w:val="002F2287"/>
    <w:rsid w:val="002F31F2"/>
    <w:rsid w:val="002F4BCC"/>
    <w:rsid w:val="002F4E72"/>
    <w:rsid w:val="002F5939"/>
    <w:rsid w:val="002F5A2C"/>
    <w:rsid w:val="002F66DC"/>
    <w:rsid w:val="002F6BC4"/>
    <w:rsid w:val="002F6C42"/>
    <w:rsid w:val="002F7FDE"/>
    <w:rsid w:val="00300743"/>
    <w:rsid w:val="0030105A"/>
    <w:rsid w:val="003010E6"/>
    <w:rsid w:val="00301C1C"/>
    <w:rsid w:val="00302BCD"/>
    <w:rsid w:val="00303C6D"/>
    <w:rsid w:val="0030489C"/>
    <w:rsid w:val="00305399"/>
    <w:rsid w:val="003053C2"/>
    <w:rsid w:val="00307002"/>
    <w:rsid w:val="003118F8"/>
    <w:rsid w:val="00311C92"/>
    <w:rsid w:val="0031389C"/>
    <w:rsid w:val="00314D5D"/>
    <w:rsid w:val="0031583E"/>
    <w:rsid w:val="003168B2"/>
    <w:rsid w:val="00316C9A"/>
    <w:rsid w:val="00317969"/>
    <w:rsid w:val="00317975"/>
    <w:rsid w:val="00317C6E"/>
    <w:rsid w:val="00317DCF"/>
    <w:rsid w:val="00317F5B"/>
    <w:rsid w:val="00321661"/>
    <w:rsid w:val="003219F2"/>
    <w:rsid w:val="003230AF"/>
    <w:rsid w:val="00323148"/>
    <w:rsid w:val="0032411A"/>
    <w:rsid w:val="00324500"/>
    <w:rsid w:val="00324838"/>
    <w:rsid w:val="003248E1"/>
    <w:rsid w:val="00326861"/>
    <w:rsid w:val="003270A3"/>
    <w:rsid w:val="003273B7"/>
    <w:rsid w:val="0032746D"/>
    <w:rsid w:val="00327559"/>
    <w:rsid w:val="00327D24"/>
    <w:rsid w:val="00330739"/>
    <w:rsid w:val="00330A30"/>
    <w:rsid w:val="00331D08"/>
    <w:rsid w:val="00331F9E"/>
    <w:rsid w:val="00332812"/>
    <w:rsid w:val="00333143"/>
    <w:rsid w:val="00333230"/>
    <w:rsid w:val="0033334E"/>
    <w:rsid w:val="00333A74"/>
    <w:rsid w:val="00334261"/>
    <w:rsid w:val="00334DB4"/>
    <w:rsid w:val="0033621B"/>
    <w:rsid w:val="00336F50"/>
    <w:rsid w:val="00336F95"/>
    <w:rsid w:val="00341072"/>
    <w:rsid w:val="0034246B"/>
    <w:rsid w:val="00342AA9"/>
    <w:rsid w:val="00342D1E"/>
    <w:rsid w:val="00343C09"/>
    <w:rsid w:val="003456E3"/>
    <w:rsid w:val="003462C1"/>
    <w:rsid w:val="00346EF2"/>
    <w:rsid w:val="00347595"/>
    <w:rsid w:val="00347D87"/>
    <w:rsid w:val="00350598"/>
    <w:rsid w:val="0035071A"/>
    <w:rsid w:val="00352FBF"/>
    <w:rsid w:val="00354337"/>
    <w:rsid w:val="00354951"/>
    <w:rsid w:val="003553AD"/>
    <w:rsid w:val="00355C52"/>
    <w:rsid w:val="003566F2"/>
    <w:rsid w:val="00360396"/>
    <w:rsid w:val="00361826"/>
    <w:rsid w:val="00361FFC"/>
    <w:rsid w:val="0036203B"/>
    <w:rsid w:val="0036275C"/>
    <w:rsid w:val="00362836"/>
    <w:rsid w:val="00363445"/>
    <w:rsid w:val="00363827"/>
    <w:rsid w:val="003645AE"/>
    <w:rsid w:val="00365DB0"/>
    <w:rsid w:val="0036622D"/>
    <w:rsid w:val="00367802"/>
    <w:rsid w:val="00374658"/>
    <w:rsid w:val="003755E1"/>
    <w:rsid w:val="003775E6"/>
    <w:rsid w:val="00377933"/>
    <w:rsid w:val="00377DBF"/>
    <w:rsid w:val="00382414"/>
    <w:rsid w:val="00383FFC"/>
    <w:rsid w:val="003840CB"/>
    <w:rsid w:val="0038425E"/>
    <w:rsid w:val="00384685"/>
    <w:rsid w:val="00384DB2"/>
    <w:rsid w:val="003859DA"/>
    <w:rsid w:val="00385A68"/>
    <w:rsid w:val="00385E0C"/>
    <w:rsid w:val="00386AB5"/>
    <w:rsid w:val="00387295"/>
    <w:rsid w:val="0038742E"/>
    <w:rsid w:val="00387DC1"/>
    <w:rsid w:val="00391D92"/>
    <w:rsid w:val="00391E5A"/>
    <w:rsid w:val="003920FB"/>
    <w:rsid w:val="00392A59"/>
    <w:rsid w:val="00392C3C"/>
    <w:rsid w:val="00394744"/>
    <w:rsid w:val="00394D70"/>
    <w:rsid w:val="00395B25"/>
    <w:rsid w:val="00396B99"/>
    <w:rsid w:val="003973BB"/>
    <w:rsid w:val="00397E89"/>
    <w:rsid w:val="00397F95"/>
    <w:rsid w:val="003A0551"/>
    <w:rsid w:val="003A1E9D"/>
    <w:rsid w:val="003A2A21"/>
    <w:rsid w:val="003A30AE"/>
    <w:rsid w:val="003A367A"/>
    <w:rsid w:val="003A36A6"/>
    <w:rsid w:val="003A3CF3"/>
    <w:rsid w:val="003A4333"/>
    <w:rsid w:val="003A471C"/>
    <w:rsid w:val="003A504F"/>
    <w:rsid w:val="003A5470"/>
    <w:rsid w:val="003A59D8"/>
    <w:rsid w:val="003A634D"/>
    <w:rsid w:val="003A6431"/>
    <w:rsid w:val="003A6BD1"/>
    <w:rsid w:val="003B0F66"/>
    <w:rsid w:val="003B14FA"/>
    <w:rsid w:val="003B239A"/>
    <w:rsid w:val="003B310C"/>
    <w:rsid w:val="003B3405"/>
    <w:rsid w:val="003B3F1D"/>
    <w:rsid w:val="003B4046"/>
    <w:rsid w:val="003B4B10"/>
    <w:rsid w:val="003B4EF5"/>
    <w:rsid w:val="003B55E6"/>
    <w:rsid w:val="003B5749"/>
    <w:rsid w:val="003B5A08"/>
    <w:rsid w:val="003B5EE9"/>
    <w:rsid w:val="003B688E"/>
    <w:rsid w:val="003B7471"/>
    <w:rsid w:val="003B7644"/>
    <w:rsid w:val="003C00CF"/>
    <w:rsid w:val="003C1322"/>
    <w:rsid w:val="003C15EF"/>
    <w:rsid w:val="003C201B"/>
    <w:rsid w:val="003C233B"/>
    <w:rsid w:val="003C3332"/>
    <w:rsid w:val="003C33CA"/>
    <w:rsid w:val="003C395D"/>
    <w:rsid w:val="003C3A7C"/>
    <w:rsid w:val="003C583B"/>
    <w:rsid w:val="003C5BA6"/>
    <w:rsid w:val="003C5C97"/>
    <w:rsid w:val="003C67C5"/>
    <w:rsid w:val="003C6F35"/>
    <w:rsid w:val="003C78AE"/>
    <w:rsid w:val="003C7E10"/>
    <w:rsid w:val="003D000F"/>
    <w:rsid w:val="003D0C81"/>
    <w:rsid w:val="003D0FD7"/>
    <w:rsid w:val="003D16E0"/>
    <w:rsid w:val="003D177F"/>
    <w:rsid w:val="003D2246"/>
    <w:rsid w:val="003D268A"/>
    <w:rsid w:val="003D2E80"/>
    <w:rsid w:val="003D4CE0"/>
    <w:rsid w:val="003D51D4"/>
    <w:rsid w:val="003D54B4"/>
    <w:rsid w:val="003E089B"/>
    <w:rsid w:val="003E0CFA"/>
    <w:rsid w:val="003E104B"/>
    <w:rsid w:val="003E1579"/>
    <w:rsid w:val="003E219F"/>
    <w:rsid w:val="003E27AF"/>
    <w:rsid w:val="003E2D91"/>
    <w:rsid w:val="003E38CF"/>
    <w:rsid w:val="003E4DBD"/>
    <w:rsid w:val="003E6AF0"/>
    <w:rsid w:val="003E7AD3"/>
    <w:rsid w:val="003E7C99"/>
    <w:rsid w:val="003F10E6"/>
    <w:rsid w:val="003F1136"/>
    <w:rsid w:val="003F3196"/>
    <w:rsid w:val="003F3391"/>
    <w:rsid w:val="003F353C"/>
    <w:rsid w:val="003F37AE"/>
    <w:rsid w:val="003F37B4"/>
    <w:rsid w:val="003F40D9"/>
    <w:rsid w:val="003F4330"/>
    <w:rsid w:val="003F5653"/>
    <w:rsid w:val="003F5C61"/>
    <w:rsid w:val="003F6A9D"/>
    <w:rsid w:val="003F77AF"/>
    <w:rsid w:val="003F7880"/>
    <w:rsid w:val="003F7A7B"/>
    <w:rsid w:val="003F7D99"/>
    <w:rsid w:val="003F7E0B"/>
    <w:rsid w:val="003F7E80"/>
    <w:rsid w:val="00400014"/>
    <w:rsid w:val="00400391"/>
    <w:rsid w:val="004003AE"/>
    <w:rsid w:val="00400465"/>
    <w:rsid w:val="00401E0B"/>
    <w:rsid w:val="0040322B"/>
    <w:rsid w:val="004045CE"/>
    <w:rsid w:val="00406626"/>
    <w:rsid w:val="004070B2"/>
    <w:rsid w:val="00407512"/>
    <w:rsid w:val="0040770E"/>
    <w:rsid w:val="004100CF"/>
    <w:rsid w:val="00411A59"/>
    <w:rsid w:val="004121A0"/>
    <w:rsid w:val="0041241C"/>
    <w:rsid w:val="00413FDA"/>
    <w:rsid w:val="004141CC"/>
    <w:rsid w:val="004148D7"/>
    <w:rsid w:val="0041591F"/>
    <w:rsid w:val="00415A36"/>
    <w:rsid w:val="0041616E"/>
    <w:rsid w:val="00416227"/>
    <w:rsid w:val="00416E5E"/>
    <w:rsid w:val="0041741C"/>
    <w:rsid w:val="00417CD8"/>
    <w:rsid w:val="00420FF4"/>
    <w:rsid w:val="004211F7"/>
    <w:rsid w:val="00422AA2"/>
    <w:rsid w:val="0042532A"/>
    <w:rsid w:val="00425A5E"/>
    <w:rsid w:val="00425AB9"/>
    <w:rsid w:val="00425DCA"/>
    <w:rsid w:val="00425F73"/>
    <w:rsid w:val="00426A8E"/>
    <w:rsid w:val="0042770F"/>
    <w:rsid w:val="004277FD"/>
    <w:rsid w:val="00431964"/>
    <w:rsid w:val="00431D7B"/>
    <w:rsid w:val="004323B8"/>
    <w:rsid w:val="00432F56"/>
    <w:rsid w:val="00434617"/>
    <w:rsid w:val="00436511"/>
    <w:rsid w:val="00436957"/>
    <w:rsid w:val="00436FC1"/>
    <w:rsid w:val="00441508"/>
    <w:rsid w:val="00441649"/>
    <w:rsid w:val="004423AE"/>
    <w:rsid w:val="00442B4A"/>
    <w:rsid w:val="0044316C"/>
    <w:rsid w:val="00443803"/>
    <w:rsid w:val="00444522"/>
    <w:rsid w:val="00444E72"/>
    <w:rsid w:val="00445574"/>
    <w:rsid w:val="00445D1F"/>
    <w:rsid w:val="00446E20"/>
    <w:rsid w:val="00446F73"/>
    <w:rsid w:val="00447B9D"/>
    <w:rsid w:val="00447CB2"/>
    <w:rsid w:val="004508F8"/>
    <w:rsid w:val="00450E65"/>
    <w:rsid w:val="004514CC"/>
    <w:rsid w:val="0045225D"/>
    <w:rsid w:val="004523F0"/>
    <w:rsid w:val="00454792"/>
    <w:rsid w:val="00454CF9"/>
    <w:rsid w:val="00456107"/>
    <w:rsid w:val="004568F5"/>
    <w:rsid w:val="00456A61"/>
    <w:rsid w:val="00456DCA"/>
    <w:rsid w:val="00457776"/>
    <w:rsid w:val="0045798A"/>
    <w:rsid w:val="00457BBA"/>
    <w:rsid w:val="00461460"/>
    <w:rsid w:val="00463280"/>
    <w:rsid w:val="00463922"/>
    <w:rsid w:val="00463EC6"/>
    <w:rsid w:val="004640AE"/>
    <w:rsid w:val="00464551"/>
    <w:rsid w:val="0046485E"/>
    <w:rsid w:val="00465668"/>
    <w:rsid w:val="00465AEB"/>
    <w:rsid w:val="004664B5"/>
    <w:rsid w:val="00467098"/>
    <w:rsid w:val="00470268"/>
    <w:rsid w:val="00470C9F"/>
    <w:rsid w:val="0047120F"/>
    <w:rsid w:val="00471BEF"/>
    <w:rsid w:val="004720B7"/>
    <w:rsid w:val="00472AE4"/>
    <w:rsid w:val="00473F71"/>
    <w:rsid w:val="00477745"/>
    <w:rsid w:val="00477C18"/>
    <w:rsid w:val="00477C99"/>
    <w:rsid w:val="00477F0D"/>
    <w:rsid w:val="004800DC"/>
    <w:rsid w:val="0048059B"/>
    <w:rsid w:val="00480DA4"/>
    <w:rsid w:val="00481567"/>
    <w:rsid w:val="00481B35"/>
    <w:rsid w:val="00482659"/>
    <w:rsid w:val="00482D57"/>
    <w:rsid w:val="00483C28"/>
    <w:rsid w:val="00483F71"/>
    <w:rsid w:val="00483FA7"/>
    <w:rsid w:val="004843F9"/>
    <w:rsid w:val="00484D0C"/>
    <w:rsid w:val="00485738"/>
    <w:rsid w:val="004858BB"/>
    <w:rsid w:val="00487218"/>
    <w:rsid w:val="00487C06"/>
    <w:rsid w:val="00491CE7"/>
    <w:rsid w:val="00494C80"/>
    <w:rsid w:val="0049555D"/>
    <w:rsid w:val="004955A6"/>
    <w:rsid w:val="0049625A"/>
    <w:rsid w:val="004A07FD"/>
    <w:rsid w:val="004A0921"/>
    <w:rsid w:val="004A136F"/>
    <w:rsid w:val="004A158F"/>
    <w:rsid w:val="004A2354"/>
    <w:rsid w:val="004A23D4"/>
    <w:rsid w:val="004A2BEA"/>
    <w:rsid w:val="004A2CEF"/>
    <w:rsid w:val="004A2D4F"/>
    <w:rsid w:val="004A2DBF"/>
    <w:rsid w:val="004A3301"/>
    <w:rsid w:val="004A4A3A"/>
    <w:rsid w:val="004A4A75"/>
    <w:rsid w:val="004A5784"/>
    <w:rsid w:val="004A5CE2"/>
    <w:rsid w:val="004A6C3F"/>
    <w:rsid w:val="004A6D6F"/>
    <w:rsid w:val="004A6DD6"/>
    <w:rsid w:val="004A71A9"/>
    <w:rsid w:val="004A76C4"/>
    <w:rsid w:val="004A7C95"/>
    <w:rsid w:val="004B0E3B"/>
    <w:rsid w:val="004B176D"/>
    <w:rsid w:val="004B1D64"/>
    <w:rsid w:val="004B2E25"/>
    <w:rsid w:val="004B346D"/>
    <w:rsid w:val="004B37F0"/>
    <w:rsid w:val="004B4708"/>
    <w:rsid w:val="004B4F73"/>
    <w:rsid w:val="004B568E"/>
    <w:rsid w:val="004B592C"/>
    <w:rsid w:val="004B5CEC"/>
    <w:rsid w:val="004B5E01"/>
    <w:rsid w:val="004B6E71"/>
    <w:rsid w:val="004C198A"/>
    <w:rsid w:val="004C25DA"/>
    <w:rsid w:val="004C2BF7"/>
    <w:rsid w:val="004C2FBE"/>
    <w:rsid w:val="004C4A27"/>
    <w:rsid w:val="004C5ACB"/>
    <w:rsid w:val="004C6FE4"/>
    <w:rsid w:val="004C73F2"/>
    <w:rsid w:val="004C7D9A"/>
    <w:rsid w:val="004D26F0"/>
    <w:rsid w:val="004D40A2"/>
    <w:rsid w:val="004D44A8"/>
    <w:rsid w:val="004D4E5C"/>
    <w:rsid w:val="004D60EC"/>
    <w:rsid w:val="004D75F2"/>
    <w:rsid w:val="004E067A"/>
    <w:rsid w:val="004E0759"/>
    <w:rsid w:val="004E1013"/>
    <w:rsid w:val="004E2A07"/>
    <w:rsid w:val="004E2C0D"/>
    <w:rsid w:val="004E355C"/>
    <w:rsid w:val="004E4475"/>
    <w:rsid w:val="004E5587"/>
    <w:rsid w:val="004E67ED"/>
    <w:rsid w:val="004E6FE0"/>
    <w:rsid w:val="004F036A"/>
    <w:rsid w:val="004F04B8"/>
    <w:rsid w:val="004F0B39"/>
    <w:rsid w:val="004F1307"/>
    <w:rsid w:val="004F1B8A"/>
    <w:rsid w:val="004F278A"/>
    <w:rsid w:val="004F2ACB"/>
    <w:rsid w:val="004F2E4D"/>
    <w:rsid w:val="004F301F"/>
    <w:rsid w:val="004F39FF"/>
    <w:rsid w:val="004F5A72"/>
    <w:rsid w:val="004F68C3"/>
    <w:rsid w:val="004F713E"/>
    <w:rsid w:val="004F72A4"/>
    <w:rsid w:val="00500409"/>
    <w:rsid w:val="005006A6"/>
    <w:rsid w:val="005012B7"/>
    <w:rsid w:val="0050133E"/>
    <w:rsid w:val="0050186D"/>
    <w:rsid w:val="00501E47"/>
    <w:rsid w:val="00503703"/>
    <w:rsid w:val="005037FC"/>
    <w:rsid w:val="00503BEB"/>
    <w:rsid w:val="00503C20"/>
    <w:rsid w:val="005047D1"/>
    <w:rsid w:val="005049EE"/>
    <w:rsid w:val="00504EFC"/>
    <w:rsid w:val="00505134"/>
    <w:rsid w:val="00505B61"/>
    <w:rsid w:val="00506495"/>
    <w:rsid w:val="00506804"/>
    <w:rsid w:val="00510693"/>
    <w:rsid w:val="00511273"/>
    <w:rsid w:val="00511A15"/>
    <w:rsid w:val="005126D9"/>
    <w:rsid w:val="00513C8F"/>
    <w:rsid w:val="00513D0A"/>
    <w:rsid w:val="00514434"/>
    <w:rsid w:val="005148BA"/>
    <w:rsid w:val="00516C8A"/>
    <w:rsid w:val="00516FAE"/>
    <w:rsid w:val="00517C79"/>
    <w:rsid w:val="00517D55"/>
    <w:rsid w:val="00522334"/>
    <w:rsid w:val="005224DF"/>
    <w:rsid w:val="0052312D"/>
    <w:rsid w:val="0052381A"/>
    <w:rsid w:val="00524C4E"/>
    <w:rsid w:val="005250F0"/>
    <w:rsid w:val="005252DB"/>
    <w:rsid w:val="0052598F"/>
    <w:rsid w:val="00525CC7"/>
    <w:rsid w:val="00526046"/>
    <w:rsid w:val="005264FC"/>
    <w:rsid w:val="00526836"/>
    <w:rsid w:val="00526DD6"/>
    <w:rsid w:val="00526DEF"/>
    <w:rsid w:val="00526F88"/>
    <w:rsid w:val="00527CA2"/>
    <w:rsid w:val="00527CAA"/>
    <w:rsid w:val="00527F0D"/>
    <w:rsid w:val="00530298"/>
    <w:rsid w:val="00530D75"/>
    <w:rsid w:val="00531215"/>
    <w:rsid w:val="00531BD4"/>
    <w:rsid w:val="005328AC"/>
    <w:rsid w:val="00533C13"/>
    <w:rsid w:val="00533CBA"/>
    <w:rsid w:val="005355FC"/>
    <w:rsid w:val="00536137"/>
    <w:rsid w:val="005364F0"/>
    <w:rsid w:val="00536E6A"/>
    <w:rsid w:val="0053790B"/>
    <w:rsid w:val="00537B2F"/>
    <w:rsid w:val="005403A3"/>
    <w:rsid w:val="00540DE2"/>
    <w:rsid w:val="00541FF9"/>
    <w:rsid w:val="005425EB"/>
    <w:rsid w:val="0054368F"/>
    <w:rsid w:val="0054468B"/>
    <w:rsid w:val="005454F8"/>
    <w:rsid w:val="005469F3"/>
    <w:rsid w:val="00546C4E"/>
    <w:rsid w:val="00547245"/>
    <w:rsid w:val="00547598"/>
    <w:rsid w:val="00547CA0"/>
    <w:rsid w:val="005503C1"/>
    <w:rsid w:val="00550B1F"/>
    <w:rsid w:val="0055227E"/>
    <w:rsid w:val="00552A67"/>
    <w:rsid w:val="005531C5"/>
    <w:rsid w:val="0055352A"/>
    <w:rsid w:val="005546C2"/>
    <w:rsid w:val="0055549E"/>
    <w:rsid w:val="005562DA"/>
    <w:rsid w:val="00556325"/>
    <w:rsid w:val="005567BE"/>
    <w:rsid w:val="00557FDE"/>
    <w:rsid w:val="00562BBA"/>
    <w:rsid w:val="00562C48"/>
    <w:rsid w:val="005632FE"/>
    <w:rsid w:val="00563BF5"/>
    <w:rsid w:val="0056400E"/>
    <w:rsid w:val="005646E4"/>
    <w:rsid w:val="00564A32"/>
    <w:rsid w:val="0056502F"/>
    <w:rsid w:val="0056674A"/>
    <w:rsid w:val="00566A9F"/>
    <w:rsid w:val="00566C06"/>
    <w:rsid w:val="00566EED"/>
    <w:rsid w:val="00567FAB"/>
    <w:rsid w:val="00570080"/>
    <w:rsid w:val="00571991"/>
    <w:rsid w:val="005725D8"/>
    <w:rsid w:val="005727CB"/>
    <w:rsid w:val="00572E49"/>
    <w:rsid w:val="00574BA9"/>
    <w:rsid w:val="00574FFD"/>
    <w:rsid w:val="00575058"/>
    <w:rsid w:val="00577D1A"/>
    <w:rsid w:val="00577DB1"/>
    <w:rsid w:val="0058226D"/>
    <w:rsid w:val="00582A1F"/>
    <w:rsid w:val="00582BD8"/>
    <w:rsid w:val="00583FE8"/>
    <w:rsid w:val="005843B6"/>
    <w:rsid w:val="00584FB9"/>
    <w:rsid w:val="00585441"/>
    <w:rsid w:val="00586239"/>
    <w:rsid w:val="00586A79"/>
    <w:rsid w:val="005875C0"/>
    <w:rsid w:val="00590423"/>
    <w:rsid w:val="0059097D"/>
    <w:rsid w:val="00590E4F"/>
    <w:rsid w:val="00591375"/>
    <w:rsid w:val="00591BB6"/>
    <w:rsid w:val="00592306"/>
    <w:rsid w:val="00595965"/>
    <w:rsid w:val="005A00EB"/>
    <w:rsid w:val="005A107E"/>
    <w:rsid w:val="005A121E"/>
    <w:rsid w:val="005A139E"/>
    <w:rsid w:val="005A1B36"/>
    <w:rsid w:val="005A1B51"/>
    <w:rsid w:val="005A2623"/>
    <w:rsid w:val="005A2A3F"/>
    <w:rsid w:val="005A39EB"/>
    <w:rsid w:val="005A4696"/>
    <w:rsid w:val="005A636F"/>
    <w:rsid w:val="005A645B"/>
    <w:rsid w:val="005A7544"/>
    <w:rsid w:val="005A788C"/>
    <w:rsid w:val="005B0523"/>
    <w:rsid w:val="005B0845"/>
    <w:rsid w:val="005B0906"/>
    <w:rsid w:val="005B1132"/>
    <w:rsid w:val="005B1574"/>
    <w:rsid w:val="005B1693"/>
    <w:rsid w:val="005B2989"/>
    <w:rsid w:val="005B2A6C"/>
    <w:rsid w:val="005B480E"/>
    <w:rsid w:val="005B4B7F"/>
    <w:rsid w:val="005B64FC"/>
    <w:rsid w:val="005B69FF"/>
    <w:rsid w:val="005B70F1"/>
    <w:rsid w:val="005B7AC9"/>
    <w:rsid w:val="005C034F"/>
    <w:rsid w:val="005C18CD"/>
    <w:rsid w:val="005C19A5"/>
    <w:rsid w:val="005C24EB"/>
    <w:rsid w:val="005C2DFF"/>
    <w:rsid w:val="005C3398"/>
    <w:rsid w:val="005C375F"/>
    <w:rsid w:val="005C37A4"/>
    <w:rsid w:val="005C3886"/>
    <w:rsid w:val="005C43B8"/>
    <w:rsid w:val="005C7095"/>
    <w:rsid w:val="005C785A"/>
    <w:rsid w:val="005D1F65"/>
    <w:rsid w:val="005D2687"/>
    <w:rsid w:val="005D2DA4"/>
    <w:rsid w:val="005D35B4"/>
    <w:rsid w:val="005D3F84"/>
    <w:rsid w:val="005D55AF"/>
    <w:rsid w:val="005D72C5"/>
    <w:rsid w:val="005D7722"/>
    <w:rsid w:val="005D78E9"/>
    <w:rsid w:val="005D78F3"/>
    <w:rsid w:val="005D7A8E"/>
    <w:rsid w:val="005D7D50"/>
    <w:rsid w:val="005E07CF"/>
    <w:rsid w:val="005E0B6E"/>
    <w:rsid w:val="005E1A23"/>
    <w:rsid w:val="005E2FDD"/>
    <w:rsid w:val="005E4B07"/>
    <w:rsid w:val="005E6B00"/>
    <w:rsid w:val="005E6B08"/>
    <w:rsid w:val="005E74EC"/>
    <w:rsid w:val="005F0399"/>
    <w:rsid w:val="005F0675"/>
    <w:rsid w:val="005F2601"/>
    <w:rsid w:val="005F33C0"/>
    <w:rsid w:val="005F399C"/>
    <w:rsid w:val="005F4B99"/>
    <w:rsid w:val="005F4D41"/>
    <w:rsid w:val="005F4EAE"/>
    <w:rsid w:val="005F51E1"/>
    <w:rsid w:val="005F549B"/>
    <w:rsid w:val="005F5B6E"/>
    <w:rsid w:val="005F5BBF"/>
    <w:rsid w:val="005F72B1"/>
    <w:rsid w:val="006001F4"/>
    <w:rsid w:val="00601511"/>
    <w:rsid w:val="00601564"/>
    <w:rsid w:val="0060373D"/>
    <w:rsid w:val="00603C1A"/>
    <w:rsid w:val="00603E42"/>
    <w:rsid w:val="00604925"/>
    <w:rsid w:val="00604F2C"/>
    <w:rsid w:val="00605565"/>
    <w:rsid w:val="00605BDD"/>
    <w:rsid w:val="0060740D"/>
    <w:rsid w:val="006077B3"/>
    <w:rsid w:val="00610CEC"/>
    <w:rsid w:val="00610F66"/>
    <w:rsid w:val="00611150"/>
    <w:rsid w:val="00612357"/>
    <w:rsid w:val="00612D9E"/>
    <w:rsid w:val="00613324"/>
    <w:rsid w:val="00613405"/>
    <w:rsid w:val="006134AB"/>
    <w:rsid w:val="00613FA3"/>
    <w:rsid w:val="00614010"/>
    <w:rsid w:val="006144E1"/>
    <w:rsid w:val="00614686"/>
    <w:rsid w:val="006158E3"/>
    <w:rsid w:val="00615CDD"/>
    <w:rsid w:val="00615F04"/>
    <w:rsid w:val="00617B33"/>
    <w:rsid w:val="00617CC6"/>
    <w:rsid w:val="00620B4D"/>
    <w:rsid w:val="00620CA3"/>
    <w:rsid w:val="00623549"/>
    <w:rsid w:val="00625318"/>
    <w:rsid w:val="00625B3F"/>
    <w:rsid w:val="006262DB"/>
    <w:rsid w:val="00626666"/>
    <w:rsid w:val="0063036A"/>
    <w:rsid w:val="006306D9"/>
    <w:rsid w:val="00630E37"/>
    <w:rsid w:val="006313E7"/>
    <w:rsid w:val="00633418"/>
    <w:rsid w:val="0063383E"/>
    <w:rsid w:val="00633903"/>
    <w:rsid w:val="0063543C"/>
    <w:rsid w:val="006356E7"/>
    <w:rsid w:val="00635F9F"/>
    <w:rsid w:val="006366EA"/>
    <w:rsid w:val="00637B12"/>
    <w:rsid w:val="00640FA5"/>
    <w:rsid w:val="0064223E"/>
    <w:rsid w:val="00642A8E"/>
    <w:rsid w:val="00643372"/>
    <w:rsid w:val="0064581C"/>
    <w:rsid w:val="00645FD6"/>
    <w:rsid w:val="006462CA"/>
    <w:rsid w:val="0064671F"/>
    <w:rsid w:val="00646AF3"/>
    <w:rsid w:val="00647021"/>
    <w:rsid w:val="006502E5"/>
    <w:rsid w:val="0065096F"/>
    <w:rsid w:val="00651D35"/>
    <w:rsid w:val="00652ABD"/>
    <w:rsid w:val="00655702"/>
    <w:rsid w:val="00656646"/>
    <w:rsid w:val="00656B7F"/>
    <w:rsid w:val="00656C37"/>
    <w:rsid w:val="006609C3"/>
    <w:rsid w:val="00661EC0"/>
    <w:rsid w:val="0066222C"/>
    <w:rsid w:val="00662804"/>
    <w:rsid w:val="00662B3D"/>
    <w:rsid w:val="00662F30"/>
    <w:rsid w:val="00663EFB"/>
    <w:rsid w:val="00664B2A"/>
    <w:rsid w:val="00665483"/>
    <w:rsid w:val="00665F0D"/>
    <w:rsid w:val="00667633"/>
    <w:rsid w:val="006679DF"/>
    <w:rsid w:val="00671B4D"/>
    <w:rsid w:val="0067253A"/>
    <w:rsid w:val="00673C7F"/>
    <w:rsid w:val="00673E9C"/>
    <w:rsid w:val="006750A9"/>
    <w:rsid w:val="00676CAC"/>
    <w:rsid w:val="006770BA"/>
    <w:rsid w:val="006771C0"/>
    <w:rsid w:val="006773A5"/>
    <w:rsid w:val="006773EC"/>
    <w:rsid w:val="00677E1D"/>
    <w:rsid w:val="0068160E"/>
    <w:rsid w:val="00681B03"/>
    <w:rsid w:val="00681D61"/>
    <w:rsid w:val="00682891"/>
    <w:rsid w:val="00683C90"/>
    <w:rsid w:val="0068595B"/>
    <w:rsid w:val="00685CEB"/>
    <w:rsid w:val="00686102"/>
    <w:rsid w:val="00686559"/>
    <w:rsid w:val="00687191"/>
    <w:rsid w:val="00687F60"/>
    <w:rsid w:val="00690FC9"/>
    <w:rsid w:val="006920AF"/>
    <w:rsid w:val="0069362E"/>
    <w:rsid w:val="0069390B"/>
    <w:rsid w:val="00693EA9"/>
    <w:rsid w:val="006962A6"/>
    <w:rsid w:val="006962FA"/>
    <w:rsid w:val="0069718F"/>
    <w:rsid w:val="006975A0"/>
    <w:rsid w:val="006A06B7"/>
    <w:rsid w:val="006A08D5"/>
    <w:rsid w:val="006A24C6"/>
    <w:rsid w:val="006A2F7B"/>
    <w:rsid w:val="006A31DF"/>
    <w:rsid w:val="006A3EFA"/>
    <w:rsid w:val="006A4409"/>
    <w:rsid w:val="006A47B0"/>
    <w:rsid w:val="006A559E"/>
    <w:rsid w:val="006A5DA8"/>
    <w:rsid w:val="006A6825"/>
    <w:rsid w:val="006A70A8"/>
    <w:rsid w:val="006A7FB6"/>
    <w:rsid w:val="006B0850"/>
    <w:rsid w:val="006B3469"/>
    <w:rsid w:val="006B38A5"/>
    <w:rsid w:val="006B5FB7"/>
    <w:rsid w:val="006B64D7"/>
    <w:rsid w:val="006B6C4D"/>
    <w:rsid w:val="006B78C7"/>
    <w:rsid w:val="006C0588"/>
    <w:rsid w:val="006C0AA9"/>
    <w:rsid w:val="006C0D82"/>
    <w:rsid w:val="006C16CB"/>
    <w:rsid w:val="006C1B77"/>
    <w:rsid w:val="006C1F32"/>
    <w:rsid w:val="006C2230"/>
    <w:rsid w:val="006C2366"/>
    <w:rsid w:val="006C2C70"/>
    <w:rsid w:val="006C35D4"/>
    <w:rsid w:val="006C3630"/>
    <w:rsid w:val="006C3735"/>
    <w:rsid w:val="006C5B24"/>
    <w:rsid w:val="006C64B1"/>
    <w:rsid w:val="006C6EDC"/>
    <w:rsid w:val="006D17CF"/>
    <w:rsid w:val="006D213D"/>
    <w:rsid w:val="006D3F81"/>
    <w:rsid w:val="006D58FE"/>
    <w:rsid w:val="006D6269"/>
    <w:rsid w:val="006D62DA"/>
    <w:rsid w:val="006D6851"/>
    <w:rsid w:val="006D6E72"/>
    <w:rsid w:val="006D7D4E"/>
    <w:rsid w:val="006E1D91"/>
    <w:rsid w:val="006E1EDC"/>
    <w:rsid w:val="006E20A7"/>
    <w:rsid w:val="006E2F82"/>
    <w:rsid w:val="006E3379"/>
    <w:rsid w:val="006E3C61"/>
    <w:rsid w:val="006E4327"/>
    <w:rsid w:val="006E44BB"/>
    <w:rsid w:val="006E4563"/>
    <w:rsid w:val="006E459A"/>
    <w:rsid w:val="006E4DB6"/>
    <w:rsid w:val="006E5353"/>
    <w:rsid w:val="006E581F"/>
    <w:rsid w:val="006E5A5D"/>
    <w:rsid w:val="006E5D23"/>
    <w:rsid w:val="006E6895"/>
    <w:rsid w:val="006E7530"/>
    <w:rsid w:val="006F0E52"/>
    <w:rsid w:val="006F19EF"/>
    <w:rsid w:val="006F1F86"/>
    <w:rsid w:val="006F2337"/>
    <w:rsid w:val="006F4AFA"/>
    <w:rsid w:val="006F68AC"/>
    <w:rsid w:val="006F718C"/>
    <w:rsid w:val="006F72E1"/>
    <w:rsid w:val="007003A0"/>
    <w:rsid w:val="00701B77"/>
    <w:rsid w:val="00701C41"/>
    <w:rsid w:val="00701D11"/>
    <w:rsid w:val="00701F51"/>
    <w:rsid w:val="007030E1"/>
    <w:rsid w:val="0070371B"/>
    <w:rsid w:val="00704004"/>
    <w:rsid w:val="00704D83"/>
    <w:rsid w:val="00704DBF"/>
    <w:rsid w:val="00705616"/>
    <w:rsid w:val="007066D5"/>
    <w:rsid w:val="00706764"/>
    <w:rsid w:val="00707812"/>
    <w:rsid w:val="00707912"/>
    <w:rsid w:val="00707E94"/>
    <w:rsid w:val="00711A05"/>
    <w:rsid w:val="00711B01"/>
    <w:rsid w:val="00711B4A"/>
    <w:rsid w:val="00711DC9"/>
    <w:rsid w:val="007122FD"/>
    <w:rsid w:val="00713E67"/>
    <w:rsid w:val="00713F4E"/>
    <w:rsid w:val="007146FC"/>
    <w:rsid w:val="00714BF4"/>
    <w:rsid w:val="0071524E"/>
    <w:rsid w:val="00715378"/>
    <w:rsid w:val="00716243"/>
    <w:rsid w:val="0071645B"/>
    <w:rsid w:val="0071694F"/>
    <w:rsid w:val="00716CA3"/>
    <w:rsid w:val="00720BAE"/>
    <w:rsid w:val="00720BE1"/>
    <w:rsid w:val="00721D06"/>
    <w:rsid w:val="007228DA"/>
    <w:rsid w:val="00723539"/>
    <w:rsid w:val="00723872"/>
    <w:rsid w:val="00723DD6"/>
    <w:rsid w:val="00724671"/>
    <w:rsid w:val="0072553A"/>
    <w:rsid w:val="007269A7"/>
    <w:rsid w:val="00727E37"/>
    <w:rsid w:val="00732422"/>
    <w:rsid w:val="00733EFF"/>
    <w:rsid w:val="00735410"/>
    <w:rsid w:val="00735914"/>
    <w:rsid w:val="0073661E"/>
    <w:rsid w:val="0073751F"/>
    <w:rsid w:val="0073799F"/>
    <w:rsid w:val="00737FD3"/>
    <w:rsid w:val="007416D8"/>
    <w:rsid w:val="007431E7"/>
    <w:rsid w:val="00743AF3"/>
    <w:rsid w:val="0074401D"/>
    <w:rsid w:val="00744085"/>
    <w:rsid w:val="0074527C"/>
    <w:rsid w:val="0074680C"/>
    <w:rsid w:val="00747854"/>
    <w:rsid w:val="00747F12"/>
    <w:rsid w:val="00750A73"/>
    <w:rsid w:val="00751C7A"/>
    <w:rsid w:val="00751D15"/>
    <w:rsid w:val="007526EF"/>
    <w:rsid w:val="00752893"/>
    <w:rsid w:val="00752B80"/>
    <w:rsid w:val="00752CCD"/>
    <w:rsid w:val="00752E39"/>
    <w:rsid w:val="00753AB9"/>
    <w:rsid w:val="00754978"/>
    <w:rsid w:val="00756AFB"/>
    <w:rsid w:val="00757094"/>
    <w:rsid w:val="007571CD"/>
    <w:rsid w:val="00757A28"/>
    <w:rsid w:val="007600A1"/>
    <w:rsid w:val="00760848"/>
    <w:rsid w:val="00762AFC"/>
    <w:rsid w:val="00763FFE"/>
    <w:rsid w:val="00764A53"/>
    <w:rsid w:val="0076532A"/>
    <w:rsid w:val="0076547F"/>
    <w:rsid w:val="00765942"/>
    <w:rsid w:val="00765D9B"/>
    <w:rsid w:val="00766CA4"/>
    <w:rsid w:val="00770A5A"/>
    <w:rsid w:val="007725BB"/>
    <w:rsid w:val="00772DA0"/>
    <w:rsid w:val="007732FC"/>
    <w:rsid w:val="007735F6"/>
    <w:rsid w:val="00773651"/>
    <w:rsid w:val="007741E0"/>
    <w:rsid w:val="0077421B"/>
    <w:rsid w:val="007763B3"/>
    <w:rsid w:val="0077794F"/>
    <w:rsid w:val="0078109A"/>
    <w:rsid w:val="007817AA"/>
    <w:rsid w:val="00781883"/>
    <w:rsid w:val="007825DD"/>
    <w:rsid w:val="00782902"/>
    <w:rsid w:val="00783170"/>
    <w:rsid w:val="00783E9D"/>
    <w:rsid w:val="007841C6"/>
    <w:rsid w:val="007842B0"/>
    <w:rsid w:val="007878D3"/>
    <w:rsid w:val="00787D09"/>
    <w:rsid w:val="00787E27"/>
    <w:rsid w:val="00790E51"/>
    <w:rsid w:val="00790FF6"/>
    <w:rsid w:val="00791D87"/>
    <w:rsid w:val="00792287"/>
    <w:rsid w:val="00792774"/>
    <w:rsid w:val="007949E8"/>
    <w:rsid w:val="007952F7"/>
    <w:rsid w:val="00795BEB"/>
    <w:rsid w:val="00795E36"/>
    <w:rsid w:val="00796ADD"/>
    <w:rsid w:val="00796CAB"/>
    <w:rsid w:val="007A0DCB"/>
    <w:rsid w:val="007A11D4"/>
    <w:rsid w:val="007A130F"/>
    <w:rsid w:val="007A1EF4"/>
    <w:rsid w:val="007A3310"/>
    <w:rsid w:val="007A3DD7"/>
    <w:rsid w:val="007A65A0"/>
    <w:rsid w:val="007A7A47"/>
    <w:rsid w:val="007B0213"/>
    <w:rsid w:val="007B045E"/>
    <w:rsid w:val="007B081E"/>
    <w:rsid w:val="007B0A62"/>
    <w:rsid w:val="007B0B17"/>
    <w:rsid w:val="007B323A"/>
    <w:rsid w:val="007B32E5"/>
    <w:rsid w:val="007B3511"/>
    <w:rsid w:val="007B4E5A"/>
    <w:rsid w:val="007B51B4"/>
    <w:rsid w:val="007B57A8"/>
    <w:rsid w:val="007B67F1"/>
    <w:rsid w:val="007B692A"/>
    <w:rsid w:val="007B70F7"/>
    <w:rsid w:val="007B7E37"/>
    <w:rsid w:val="007C19CC"/>
    <w:rsid w:val="007C1E45"/>
    <w:rsid w:val="007C1F6A"/>
    <w:rsid w:val="007C26A9"/>
    <w:rsid w:val="007C2725"/>
    <w:rsid w:val="007C3838"/>
    <w:rsid w:val="007C3FF7"/>
    <w:rsid w:val="007C44B3"/>
    <w:rsid w:val="007C4F43"/>
    <w:rsid w:val="007C7993"/>
    <w:rsid w:val="007D03EC"/>
    <w:rsid w:val="007D12DD"/>
    <w:rsid w:val="007D13B1"/>
    <w:rsid w:val="007D22F2"/>
    <w:rsid w:val="007D30DC"/>
    <w:rsid w:val="007D347E"/>
    <w:rsid w:val="007D453E"/>
    <w:rsid w:val="007D56AD"/>
    <w:rsid w:val="007D5D9A"/>
    <w:rsid w:val="007D7C83"/>
    <w:rsid w:val="007E000E"/>
    <w:rsid w:val="007E0136"/>
    <w:rsid w:val="007E0415"/>
    <w:rsid w:val="007E0FD3"/>
    <w:rsid w:val="007E16ED"/>
    <w:rsid w:val="007E5C9F"/>
    <w:rsid w:val="007E607B"/>
    <w:rsid w:val="007E65D9"/>
    <w:rsid w:val="007E6F69"/>
    <w:rsid w:val="007E77D9"/>
    <w:rsid w:val="007F0586"/>
    <w:rsid w:val="007F1576"/>
    <w:rsid w:val="007F2059"/>
    <w:rsid w:val="007F33E9"/>
    <w:rsid w:val="007F3825"/>
    <w:rsid w:val="007F3CD7"/>
    <w:rsid w:val="007F3D24"/>
    <w:rsid w:val="007F496F"/>
    <w:rsid w:val="007F5ABB"/>
    <w:rsid w:val="007F6759"/>
    <w:rsid w:val="007F7115"/>
    <w:rsid w:val="007F7F2B"/>
    <w:rsid w:val="0080010F"/>
    <w:rsid w:val="00801728"/>
    <w:rsid w:val="00801820"/>
    <w:rsid w:val="00801F4B"/>
    <w:rsid w:val="00802615"/>
    <w:rsid w:val="00804365"/>
    <w:rsid w:val="00805967"/>
    <w:rsid w:val="00805AAC"/>
    <w:rsid w:val="00806273"/>
    <w:rsid w:val="00806B74"/>
    <w:rsid w:val="008072CB"/>
    <w:rsid w:val="00807A52"/>
    <w:rsid w:val="00810333"/>
    <w:rsid w:val="00811B2A"/>
    <w:rsid w:val="008122F5"/>
    <w:rsid w:val="0081255C"/>
    <w:rsid w:val="0081307D"/>
    <w:rsid w:val="00813EEB"/>
    <w:rsid w:val="0081428C"/>
    <w:rsid w:val="00814B9E"/>
    <w:rsid w:val="00815C51"/>
    <w:rsid w:val="00816579"/>
    <w:rsid w:val="00817112"/>
    <w:rsid w:val="008171F2"/>
    <w:rsid w:val="008208D7"/>
    <w:rsid w:val="00820B2E"/>
    <w:rsid w:val="00820BB9"/>
    <w:rsid w:val="008215DF"/>
    <w:rsid w:val="0082183E"/>
    <w:rsid w:val="008219AC"/>
    <w:rsid w:val="00822154"/>
    <w:rsid w:val="008223DB"/>
    <w:rsid w:val="00822791"/>
    <w:rsid w:val="0082341E"/>
    <w:rsid w:val="008234D8"/>
    <w:rsid w:val="00823ED3"/>
    <w:rsid w:val="00824410"/>
    <w:rsid w:val="00824A67"/>
    <w:rsid w:val="00824C10"/>
    <w:rsid w:val="00824D99"/>
    <w:rsid w:val="00824E4D"/>
    <w:rsid w:val="0082569C"/>
    <w:rsid w:val="00825EE8"/>
    <w:rsid w:val="0082607B"/>
    <w:rsid w:val="0082687A"/>
    <w:rsid w:val="00826E53"/>
    <w:rsid w:val="008278CC"/>
    <w:rsid w:val="00827D82"/>
    <w:rsid w:val="008302EE"/>
    <w:rsid w:val="00830307"/>
    <w:rsid w:val="00831213"/>
    <w:rsid w:val="00831D89"/>
    <w:rsid w:val="00831FA1"/>
    <w:rsid w:val="0083265E"/>
    <w:rsid w:val="00832B7C"/>
    <w:rsid w:val="008336B0"/>
    <w:rsid w:val="00834634"/>
    <w:rsid w:val="00834866"/>
    <w:rsid w:val="008372EC"/>
    <w:rsid w:val="00837A35"/>
    <w:rsid w:val="00837EB2"/>
    <w:rsid w:val="008406E3"/>
    <w:rsid w:val="008416D9"/>
    <w:rsid w:val="0084229C"/>
    <w:rsid w:val="00842537"/>
    <w:rsid w:val="0084427C"/>
    <w:rsid w:val="00844E7D"/>
    <w:rsid w:val="0084699F"/>
    <w:rsid w:val="0084727D"/>
    <w:rsid w:val="00850998"/>
    <w:rsid w:val="00852E12"/>
    <w:rsid w:val="00852FEA"/>
    <w:rsid w:val="00853AF3"/>
    <w:rsid w:val="00855840"/>
    <w:rsid w:val="00855BA0"/>
    <w:rsid w:val="00856369"/>
    <w:rsid w:val="00856D55"/>
    <w:rsid w:val="00856DE7"/>
    <w:rsid w:val="008575E4"/>
    <w:rsid w:val="00857AA9"/>
    <w:rsid w:val="00857BFA"/>
    <w:rsid w:val="0086111F"/>
    <w:rsid w:val="00861703"/>
    <w:rsid w:val="008617DB"/>
    <w:rsid w:val="00862ACA"/>
    <w:rsid w:val="00862CD4"/>
    <w:rsid w:val="00862FCE"/>
    <w:rsid w:val="00865700"/>
    <w:rsid w:val="00866ED0"/>
    <w:rsid w:val="008705A7"/>
    <w:rsid w:val="008706E7"/>
    <w:rsid w:val="008711AC"/>
    <w:rsid w:val="0087230F"/>
    <w:rsid w:val="00873723"/>
    <w:rsid w:val="00873B53"/>
    <w:rsid w:val="008742E4"/>
    <w:rsid w:val="0087494A"/>
    <w:rsid w:val="00876A80"/>
    <w:rsid w:val="00877A44"/>
    <w:rsid w:val="0088024F"/>
    <w:rsid w:val="008806D7"/>
    <w:rsid w:val="00881D1A"/>
    <w:rsid w:val="00882F65"/>
    <w:rsid w:val="008837B7"/>
    <w:rsid w:val="00884193"/>
    <w:rsid w:val="00884760"/>
    <w:rsid w:val="00884EED"/>
    <w:rsid w:val="00886544"/>
    <w:rsid w:val="008901AF"/>
    <w:rsid w:val="0089023F"/>
    <w:rsid w:val="00890CAB"/>
    <w:rsid w:val="00891969"/>
    <w:rsid w:val="0089224E"/>
    <w:rsid w:val="00893DDB"/>
    <w:rsid w:val="008940D1"/>
    <w:rsid w:val="00894334"/>
    <w:rsid w:val="0089506E"/>
    <w:rsid w:val="0089595D"/>
    <w:rsid w:val="00896133"/>
    <w:rsid w:val="0089622D"/>
    <w:rsid w:val="008962DE"/>
    <w:rsid w:val="0089717E"/>
    <w:rsid w:val="00897A4E"/>
    <w:rsid w:val="00897FE8"/>
    <w:rsid w:val="008A0895"/>
    <w:rsid w:val="008A171E"/>
    <w:rsid w:val="008A2108"/>
    <w:rsid w:val="008A551D"/>
    <w:rsid w:val="008A62D1"/>
    <w:rsid w:val="008A6A80"/>
    <w:rsid w:val="008B08F9"/>
    <w:rsid w:val="008B1D64"/>
    <w:rsid w:val="008B2C74"/>
    <w:rsid w:val="008B325B"/>
    <w:rsid w:val="008B41D3"/>
    <w:rsid w:val="008B4B3B"/>
    <w:rsid w:val="008B52B9"/>
    <w:rsid w:val="008B5468"/>
    <w:rsid w:val="008B6086"/>
    <w:rsid w:val="008B69CE"/>
    <w:rsid w:val="008B72DB"/>
    <w:rsid w:val="008B771F"/>
    <w:rsid w:val="008B7AEA"/>
    <w:rsid w:val="008C0186"/>
    <w:rsid w:val="008C0B7D"/>
    <w:rsid w:val="008C1100"/>
    <w:rsid w:val="008C361B"/>
    <w:rsid w:val="008C4981"/>
    <w:rsid w:val="008C4DCC"/>
    <w:rsid w:val="008C6448"/>
    <w:rsid w:val="008C6B5E"/>
    <w:rsid w:val="008C7689"/>
    <w:rsid w:val="008D1238"/>
    <w:rsid w:val="008D1B22"/>
    <w:rsid w:val="008D2EEF"/>
    <w:rsid w:val="008D3994"/>
    <w:rsid w:val="008D4712"/>
    <w:rsid w:val="008D4F8E"/>
    <w:rsid w:val="008D5AE9"/>
    <w:rsid w:val="008D644E"/>
    <w:rsid w:val="008D6801"/>
    <w:rsid w:val="008D6B0D"/>
    <w:rsid w:val="008E0EE4"/>
    <w:rsid w:val="008E1949"/>
    <w:rsid w:val="008E2BC9"/>
    <w:rsid w:val="008E32EF"/>
    <w:rsid w:val="008E39F9"/>
    <w:rsid w:val="008E40B5"/>
    <w:rsid w:val="008E5074"/>
    <w:rsid w:val="008E51DF"/>
    <w:rsid w:val="008E5F17"/>
    <w:rsid w:val="008E6A16"/>
    <w:rsid w:val="008E7A3C"/>
    <w:rsid w:val="008F196C"/>
    <w:rsid w:val="008F1A36"/>
    <w:rsid w:val="008F1D0D"/>
    <w:rsid w:val="008F1D27"/>
    <w:rsid w:val="008F3FE4"/>
    <w:rsid w:val="008F41BB"/>
    <w:rsid w:val="008F4409"/>
    <w:rsid w:val="008F4899"/>
    <w:rsid w:val="008F5236"/>
    <w:rsid w:val="008F52BD"/>
    <w:rsid w:val="008F5EF9"/>
    <w:rsid w:val="008F7380"/>
    <w:rsid w:val="008F762E"/>
    <w:rsid w:val="008F7AB4"/>
    <w:rsid w:val="008F7E35"/>
    <w:rsid w:val="00900689"/>
    <w:rsid w:val="009014AB"/>
    <w:rsid w:val="00901AC8"/>
    <w:rsid w:val="00901DD2"/>
    <w:rsid w:val="009026BB"/>
    <w:rsid w:val="0090343A"/>
    <w:rsid w:val="009039B6"/>
    <w:rsid w:val="00904F23"/>
    <w:rsid w:val="00906018"/>
    <w:rsid w:val="009064B0"/>
    <w:rsid w:val="009073E1"/>
    <w:rsid w:val="00907C16"/>
    <w:rsid w:val="009103D3"/>
    <w:rsid w:val="00910C3B"/>
    <w:rsid w:val="00912C62"/>
    <w:rsid w:val="0091385E"/>
    <w:rsid w:val="0091524C"/>
    <w:rsid w:val="00915B14"/>
    <w:rsid w:val="00915B8D"/>
    <w:rsid w:val="009160E6"/>
    <w:rsid w:val="00916405"/>
    <w:rsid w:val="00916E05"/>
    <w:rsid w:val="0091727B"/>
    <w:rsid w:val="00920239"/>
    <w:rsid w:val="0092036B"/>
    <w:rsid w:val="00920CDF"/>
    <w:rsid w:val="0092184F"/>
    <w:rsid w:val="00922E49"/>
    <w:rsid w:val="009237E4"/>
    <w:rsid w:val="00925713"/>
    <w:rsid w:val="009263A6"/>
    <w:rsid w:val="00926DE3"/>
    <w:rsid w:val="00927E43"/>
    <w:rsid w:val="009304FF"/>
    <w:rsid w:val="00930873"/>
    <w:rsid w:val="00931EFE"/>
    <w:rsid w:val="00932257"/>
    <w:rsid w:val="009326D7"/>
    <w:rsid w:val="0093365B"/>
    <w:rsid w:val="00933ECD"/>
    <w:rsid w:val="009346BB"/>
    <w:rsid w:val="00935FD2"/>
    <w:rsid w:val="0093620D"/>
    <w:rsid w:val="00937EF7"/>
    <w:rsid w:val="0094004C"/>
    <w:rsid w:val="009401DB"/>
    <w:rsid w:val="0094077D"/>
    <w:rsid w:val="00940C95"/>
    <w:rsid w:val="00941ADC"/>
    <w:rsid w:val="00942CFF"/>
    <w:rsid w:val="00942DFA"/>
    <w:rsid w:val="0094333F"/>
    <w:rsid w:val="00943AB9"/>
    <w:rsid w:val="00944A62"/>
    <w:rsid w:val="00944D71"/>
    <w:rsid w:val="00945BDA"/>
    <w:rsid w:val="00945C59"/>
    <w:rsid w:val="00950B83"/>
    <w:rsid w:val="00951BEC"/>
    <w:rsid w:val="009540BB"/>
    <w:rsid w:val="009549A2"/>
    <w:rsid w:val="00954B1F"/>
    <w:rsid w:val="00956B9D"/>
    <w:rsid w:val="00957156"/>
    <w:rsid w:val="00957A58"/>
    <w:rsid w:val="0096053B"/>
    <w:rsid w:val="0096081C"/>
    <w:rsid w:val="00960E4D"/>
    <w:rsid w:val="00961933"/>
    <w:rsid w:val="00961A86"/>
    <w:rsid w:val="00962090"/>
    <w:rsid w:val="009622CA"/>
    <w:rsid w:val="009636B2"/>
    <w:rsid w:val="0096464F"/>
    <w:rsid w:val="00965143"/>
    <w:rsid w:val="00965BB2"/>
    <w:rsid w:val="0096761E"/>
    <w:rsid w:val="0097018C"/>
    <w:rsid w:val="00970D23"/>
    <w:rsid w:val="0097575A"/>
    <w:rsid w:val="009759A2"/>
    <w:rsid w:val="00975EAD"/>
    <w:rsid w:val="00976152"/>
    <w:rsid w:val="00976B16"/>
    <w:rsid w:val="00977479"/>
    <w:rsid w:val="00977B03"/>
    <w:rsid w:val="00977F2D"/>
    <w:rsid w:val="00980691"/>
    <w:rsid w:val="00981629"/>
    <w:rsid w:val="009821C7"/>
    <w:rsid w:val="00984DFF"/>
    <w:rsid w:val="00985621"/>
    <w:rsid w:val="0098669B"/>
    <w:rsid w:val="00986E7C"/>
    <w:rsid w:val="00987157"/>
    <w:rsid w:val="00987C55"/>
    <w:rsid w:val="00990326"/>
    <w:rsid w:val="00991214"/>
    <w:rsid w:val="00991E38"/>
    <w:rsid w:val="00991F2D"/>
    <w:rsid w:val="00993280"/>
    <w:rsid w:val="009941E5"/>
    <w:rsid w:val="00994D22"/>
    <w:rsid w:val="009953BA"/>
    <w:rsid w:val="00995687"/>
    <w:rsid w:val="00995E7E"/>
    <w:rsid w:val="00995ECF"/>
    <w:rsid w:val="0099688D"/>
    <w:rsid w:val="009968A6"/>
    <w:rsid w:val="0099691A"/>
    <w:rsid w:val="00996A87"/>
    <w:rsid w:val="009976C3"/>
    <w:rsid w:val="00997802"/>
    <w:rsid w:val="009A0159"/>
    <w:rsid w:val="009A1636"/>
    <w:rsid w:val="009A16C5"/>
    <w:rsid w:val="009A195E"/>
    <w:rsid w:val="009A1CF4"/>
    <w:rsid w:val="009A2DAD"/>
    <w:rsid w:val="009A3297"/>
    <w:rsid w:val="009A57AE"/>
    <w:rsid w:val="009A69F8"/>
    <w:rsid w:val="009A7ABC"/>
    <w:rsid w:val="009B061F"/>
    <w:rsid w:val="009B071B"/>
    <w:rsid w:val="009B1233"/>
    <w:rsid w:val="009B12F3"/>
    <w:rsid w:val="009B19C4"/>
    <w:rsid w:val="009B2072"/>
    <w:rsid w:val="009B2A0B"/>
    <w:rsid w:val="009B3DD9"/>
    <w:rsid w:val="009B46E4"/>
    <w:rsid w:val="009B47CB"/>
    <w:rsid w:val="009B5671"/>
    <w:rsid w:val="009B5A3E"/>
    <w:rsid w:val="009B5DAC"/>
    <w:rsid w:val="009B5F03"/>
    <w:rsid w:val="009B70C2"/>
    <w:rsid w:val="009B793D"/>
    <w:rsid w:val="009B7AD4"/>
    <w:rsid w:val="009C05D7"/>
    <w:rsid w:val="009C06A7"/>
    <w:rsid w:val="009C16B1"/>
    <w:rsid w:val="009C1A35"/>
    <w:rsid w:val="009C32E6"/>
    <w:rsid w:val="009C3830"/>
    <w:rsid w:val="009C51F7"/>
    <w:rsid w:val="009C54CB"/>
    <w:rsid w:val="009C57D3"/>
    <w:rsid w:val="009C5EB3"/>
    <w:rsid w:val="009C5EEA"/>
    <w:rsid w:val="009C6495"/>
    <w:rsid w:val="009C7999"/>
    <w:rsid w:val="009C7BB7"/>
    <w:rsid w:val="009D1FC8"/>
    <w:rsid w:val="009D3A1A"/>
    <w:rsid w:val="009D3B48"/>
    <w:rsid w:val="009D3BCF"/>
    <w:rsid w:val="009D5176"/>
    <w:rsid w:val="009D6011"/>
    <w:rsid w:val="009D6332"/>
    <w:rsid w:val="009D6EA5"/>
    <w:rsid w:val="009D6F96"/>
    <w:rsid w:val="009D780D"/>
    <w:rsid w:val="009D7EA9"/>
    <w:rsid w:val="009E0C80"/>
    <w:rsid w:val="009E102A"/>
    <w:rsid w:val="009E1F1F"/>
    <w:rsid w:val="009E23C8"/>
    <w:rsid w:val="009E33E9"/>
    <w:rsid w:val="009E34D1"/>
    <w:rsid w:val="009E350F"/>
    <w:rsid w:val="009E3714"/>
    <w:rsid w:val="009E3E6F"/>
    <w:rsid w:val="009E4A7E"/>
    <w:rsid w:val="009E5C3C"/>
    <w:rsid w:val="009E5C75"/>
    <w:rsid w:val="009E61EE"/>
    <w:rsid w:val="009E64DA"/>
    <w:rsid w:val="009F07E1"/>
    <w:rsid w:val="009F0A2A"/>
    <w:rsid w:val="009F2002"/>
    <w:rsid w:val="009F2946"/>
    <w:rsid w:val="009F35E0"/>
    <w:rsid w:val="009F3CAE"/>
    <w:rsid w:val="009F3D24"/>
    <w:rsid w:val="009F3D3E"/>
    <w:rsid w:val="009F3EBC"/>
    <w:rsid w:val="009F4057"/>
    <w:rsid w:val="009F48FA"/>
    <w:rsid w:val="009F49C6"/>
    <w:rsid w:val="009F5002"/>
    <w:rsid w:val="009F5018"/>
    <w:rsid w:val="009F633D"/>
    <w:rsid w:val="009F6B38"/>
    <w:rsid w:val="009F71DF"/>
    <w:rsid w:val="009F7418"/>
    <w:rsid w:val="00A01D22"/>
    <w:rsid w:val="00A02915"/>
    <w:rsid w:val="00A02E6E"/>
    <w:rsid w:val="00A037E8"/>
    <w:rsid w:val="00A045E5"/>
    <w:rsid w:val="00A04F93"/>
    <w:rsid w:val="00A05245"/>
    <w:rsid w:val="00A05708"/>
    <w:rsid w:val="00A0651F"/>
    <w:rsid w:val="00A06ABF"/>
    <w:rsid w:val="00A06CCD"/>
    <w:rsid w:val="00A07B2C"/>
    <w:rsid w:val="00A1041A"/>
    <w:rsid w:val="00A116A5"/>
    <w:rsid w:val="00A12336"/>
    <w:rsid w:val="00A1338F"/>
    <w:rsid w:val="00A13D7B"/>
    <w:rsid w:val="00A15547"/>
    <w:rsid w:val="00A1680B"/>
    <w:rsid w:val="00A16B13"/>
    <w:rsid w:val="00A16C2C"/>
    <w:rsid w:val="00A177A6"/>
    <w:rsid w:val="00A209C0"/>
    <w:rsid w:val="00A2226B"/>
    <w:rsid w:val="00A23040"/>
    <w:rsid w:val="00A23D37"/>
    <w:rsid w:val="00A2477E"/>
    <w:rsid w:val="00A24781"/>
    <w:rsid w:val="00A24CB4"/>
    <w:rsid w:val="00A24CCE"/>
    <w:rsid w:val="00A254B1"/>
    <w:rsid w:val="00A258FA"/>
    <w:rsid w:val="00A25E57"/>
    <w:rsid w:val="00A2767A"/>
    <w:rsid w:val="00A3133E"/>
    <w:rsid w:val="00A317FA"/>
    <w:rsid w:val="00A319F7"/>
    <w:rsid w:val="00A32B98"/>
    <w:rsid w:val="00A330E1"/>
    <w:rsid w:val="00A33C2F"/>
    <w:rsid w:val="00A34D90"/>
    <w:rsid w:val="00A35883"/>
    <w:rsid w:val="00A3660D"/>
    <w:rsid w:val="00A3677B"/>
    <w:rsid w:val="00A36AD6"/>
    <w:rsid w:val="00A375CC"/>
    <w:rsid w:val="00A37FA2"/>
    <w:rsid w:val="00A4015C"/>
    <w:rsid w:val="00A40380"/>
    <w:rsid w:val="00A40463"/>
    <w:rsid w:val="00A40958"/>
    <w:rsid w:val="00A40BA9"/>
    <w:rsid w:val="00A41D5C"/>
    <w:rsid w:val="00A41DA5"/>
    <w:rsid w:val="00A431EB"/>
    <w:rsid w:val="00A43418"/>
    <w:rsid w:val="00A445AF"/>
    <w:rsid w:val="00A476F2"/>
    <w:rsid w:val="00A47A0F"/>
    <w:rsid w:val="00A47EEE"/>
    <w:rsid w:val="00A51186"/>
    <w:rsid w:val="00A51ED3"/>
    <w:rsid w:val="00A5250C"/>
    <w:rsid w:val="00A5295E"/>
    <w:rsid w:val="00A5324C"/>
    <w:rsid w:val="00A53F4F"/>
    <w:rsid w:val="00A53FA3"/>
    <w:rsid w:val="00A5513A"/>
    <w:rsid w:val="00A551F7"/>
    <w:rsid w:val="00A55CA8"/>
    <w:rsid w:val="00A56478"/>
    <w:rsid w:val="00A6018B"/>
    <w:rsid w:val="00A60446"/>
    <w:rsid w:val="00A605B8"/>
    <w:rsid w:val="00A60767"/>
    <w:rsid w:val="00A60907"/>
    <w:rsid w:val="00A62B90"/>
    <w:rsid w:val="00A631A2"/>
    <w:rsid w:val="00A63571"/>
    <w:rsid w:val="00A638F0"/>
    <w:rsid w:val="00A6494A"/>
    <w:rsid w:val="00A64997"/>
    <w:rsid w:val="00A65A71"/>
    <w:rsid w:val="00A663D1"/>
    <w:rsid w:val="00A670FF"/>
    <w:rsid w:val="00A67674"/>
    <w:rsid w:val="00A706AB"/>
    <w:rsid w:val="00A72F3F"/>
    <w:rsid w:val="00A73C31"/>
    <w:rsid w:val="00A748D2"/>
    <w:rsid w:val="00A749A6"/>
    <w:rsid w:val="00A754B4"/>
    <w:rsid w:val="00A75820"/>
    <w:rsid w:val="00A77319"/>
    <w:rsid w:val="00A7736B"/>
    <w:rsid w:val="00A77DB1"/>
    <w:rsid w:val="00A818BC"/>
    <w:rsid w:val="00A82718"/>
    <w:rsid w:val="00A83285"/>
    <w:rsid w:val="00A83E26"/>
    <w:rsid w:val="00A83E69"/>
    <w:rsid w:val="00A84AA3"/>
    <w:rsid w:val="00A85322"/>
    <w:rsid w:val="00A869CC"/>
    <w:rsid w:val="00A871BA"/>
    <w:rsid w:val="00A87798"/>
    <w:rsid w:val="00A878B7"/>
    <w:rsid w:val="00A87BB4"/>
    <w:rsid w:val="00A87FF3"/>
    <w:rsid w:val="00A90531"/>
    <w:rsid w:val="00A90962"/>
    <w:rsid w:val="00A90BC6"/>
    <w:rsid w:val="00A91954"/>
    <w:rsid w:val="00A91961"/>
    <w:rsid w:val="00A92271"/>
    <w:rsid w:val="00A92B93"/>
    <w:rsid w:val="00A9300E"/>
    <w:rsid w:val="00A949D4"/>
    <w:rsid w:val="00A95A15"/>
    <w:rsid w:val="00A96C29"/>
    <w:rsid w:val="00A97113"/>
    <w:rsid w:val="00A9748C"/>
    <w:rsid w:val="00A97585"/>
    <w:rsid w:val="00A97CAA"/>
    <w:rsid w:val="00AA1451"/>
    <w:rsid w:val="00AA1521"/>
    <w:rsid w:val="00AA17D9"/>
    <w:rsid w:val="00AA4DF5"/>
    <w:rsid w:val="00AA5353"/>
    <w:rsid w:val="00AA5FCA"/>
    <w:rsid w:val="00AA64BA"/>
    <w:rsid w:val="00AB0892"/>
    <w:rsid w:val="00AB0BE8"/>
    <w:rsid w:val="00AB337D"/>
    <w:rsid w:val="00AB4625"/>
    <w:rsid w:val="00AB5970"/>
    <w:rsid w:val="00AB5C92"/>
    <w:rsid w:val="00AB6068"/>
    <w:rsid w:val="00AB613F"/>
    <w:rsid w:val="00AB74B7"/>
    <w:rsid w:val="00AB7F29"/>
    <w:rsid w:val="00AC0EE0"/>
    <w:rsid w:val="00AC20E3"/>
    <w:rsid w:val="00AC218A"/>
    <w:rsid w:val="00AC38BD"/>
    <w:rsid w:val="00AC3B92"/>
    <w:rsid w:val="00AC3D91"/>
    <w:rsid w:val="00AC3E13"/>
    <w:rsid w:val="00AC4364"/>
    <w:rsid w:val="00AC441C"/>
    <w:rsid w:val="00AC66B9"/>
    <w:rsid w:val="00AC6C25"/>
    <w:rsid w:val="00AC6EEA"/>
    <w:rsid w:val="00AC70D6"/>
    <w:rsid w:val="00AC779F"/>
    <w:rsid w:val="00AC7CF0"/>
    <w:rsid w:val="00AD0E64"/>
    <w:rsid w:val="00AD14D4"/>
    <w:rsid w:val="00AD2C2C"/>
    <w:rsid w:val="00AD2C91"/>
    <w:rsid w:val="00AD34E5"/>
    <w:rsid w:val="00AD3E68"/>
    <w:rsid w:val="00AD4543"/>
    <w:rsid w:val="00AD69E9"/>
    <w:rsid w:val="00AD6CBF"/>
    <w:rsid w:val="00AD74C2"/>
    <w:rsid w:val="00AD7CAB"/>
    <w:rsid w:val="00AE0638"/>
    <w:rsid w:val="00AE1E77"/>
    <w:rsid w:val="00AE2143"/>
    <w:rsid w:val="00AE2532"/>
    <w:rsid w:val="00AE2928"/>
    <w:rsid w:val="00AE44D9"/>
    <w:rsid w:val="00AE4819"/>
    <w:rsid w:val="00AE4B8B"/>
    <w:rsid w:val="00AE52BC"/>
    <w:rsid w:val="00AE5702"/>
    <w:rsid w:val="00AE6698"/>
    <w:rsid w:val="00AE6B46"/>
    <w:rsid w:val="00AF01B6"/>
    <w:rsid w:val="00AF0A6C"/>
    <w:rsid w:val="00AF0EAE"/>
    <w:rsid w:val="00AF1E5E"/>
    <w:rsid w:val="00AF23F0"/>
    <w:rsid w:val="00AF27BE"/>
    <w:rsid w:val="00AF2A1F"/>
    <w:rsid w:val="00AF3209"/>
    <w:rsid w:val="00AF39FA"/>
    <w:rsid w:val="00AF3BC8"/>
    <w:rsid w:val="00AF429D"/>
    <w:rsid w:val="00AF46ED"/>
    <w:rsid w:val="00AF48BD"/>
    <w:rsid w:val="00AF511C"/>
    <w:rsid w:val="00AF551A"/>
    <w:rsid w:val="00AF57C4"/>
    <w:rsid w:val="00AF714B"/>
    <w:rsid w:val="00AF798A"/>
    <w:rsid w:val="00AF7B20"/>
    <w:rsid w:val="00AF7B28"/>
    <w:rsid w:val="00AF7D51"/>
    <w:rsid w:val="00B02459"/>
    <w:rsid w:val="00B024C0"/>
    <w:rsid w:val="00B02912"/>
    <w:rsid w:val="00B03304"/>
    <w:rsid w:val="00B04020"/>
    <w:rsid w:val="00B04CB2"/>
    <w:rsid w:val="00B04CD6"/>
    <w:rsid w:val="00B04CDB"/>
    <w:rsid w:val="00B05884"/>
    <w:rsid w:val="00B05F37"/>
    <w:rsid w:val="00B062CC"/>
    <w:rsid w:val="00B06421"/>
    <w:rsid w:val="00B079B9"/>
    <w:rsid w:val="00B102A6"/>
    <w:rsid w:val="00B10311"/>
    <w:rsid w:val="00B10750"/>
    <w:rsid w:val="00B116DB"/>
    <w:rsid w:val="00B123CA"/>
    <w:rsid w:val="00B12FF1"/>
    <w:rsid w:val="00B13A35"/>
    <w:rsid w:val="00B13E9C"/>
    <w:rsid w:val="00B146C1"/>
    <w:rsid w:val="00B14A29"/>
    <w:rsid w:val="00B14EE9"/>
    <w:rsid w:val="00B16378"/>
    <w:rsid w:val="00B16700"/>
    <w:rsid w:val="00B21B5B"/>
    <w:rsid w:val="00B21C6A"/>
    <w:rsid w:val="00B228FB"/>
    <w:rsid w:val="00B2348C"/>
    <w:rsid w:val="00B247F2"/>
    <w:rsid w:val="00B24ED7"/>
    <w:rsid w:val="00B26782"/>
    <w:rsid w:val="00B2696F"/>
    <w:rsid w:val="00B26B24"/>
    <w:rsid w:val="00B26CCF"/>
    <w:rsid w:val="00B30A9F"/>
    <w:rsid w:val="00B3162A"/>
    <w:rsid w:val="00B3283C"/>
    <w:rsid w:val="00B33109"/>
    <w:rsid w:val="00B339F0"/>
    <w:rsid w:val="00B3422E"/>
    <w:rsid w:val="00B34769"/>
    <w:rsid w:val="00B3530F"/>
    <w:rsid w:val="00B37083"/>
    <w:rsid w:val="00B37B01"/>
    <w:rsid w:val="00B40D27"/>
    <w:rsid w:val="00B41217"/>
    <w:rsid w:val="00B425F7"/>
    <w:rsid w:val="00B42E1A"/>
    <w:rsid w:val="00B43765"/>
    <w:rsid w:val="00B442D1"/>
    <w:rsid w:val="00B4442C"/>
    <w:rsid w:val="00B45BA5"/>
    <w:rsid w:val="00B46826"/>
    <w:rsid w:val="00B468C5"/>
    <w:rsid w:val="00B468E5"/>
    <w:rsid w:val="00B4717C"/>
    <w:rsid w:val="00B5058D"/>
    <w:rsid w:val="00B50FE7"/>
    <w:rsid w:val="00B52809"/>
    <w:rsid w:val="00B52863"/>
    <w:rsid w:val="00B52E9D"/>
    <w:rsid w:val="00B533B8"/>
    <w:rsid w:val="00B536AE"/>
    <w:rsid w:val="00B541B0"/>
    <w:rsid w:val="00B545D3"/>
    <w:rsid w:val="00B54C04"/>
    <w:rsid w:val="00B5517C"/>
    <w:rsid w:val="00B5650F"/>
    <w:rsid w:val="00B57961"/>
    <w:rsid w:val="00B601CE"/>
    <w:rsid w:val="00B6082D"/>
    <w:rsid w:val="00B61D2E"/>
    <w:rsid w:val="00B6385C"/>
    <w:rsid w:val="00B63FE9"/>
    <w:rsid w:val="00B64C6F"/>
    <w:rsid w:val="00B64E1D"/>
    <w:rsid w:val="00B658C8"/>
    <w:rsid w:val="00B65F12"/>
    <w:rsid w:val="00B66622"/>
    <w:rsid w:val="00B66EC0"/>
    <w:rsid w:val="00B70560"/>
    <w:rsid w:val="00B7120F"/>
    <w:rsid w:val="00B72402"/>
    <w:rsid w:val="00B727F6"/>
    <w:rsid w:val="00B72DA9"/>
    <w:rsid w:val="00B74036"/>
    <w:rsid w:val="00B74CEF"/>
    <w:rsid w:val="00B74DD7"/>
    <w:rsid w:val="00B7506E"/>
    <w:rsid w:val="00B75240"/>
    <w:rsid w:val="00B7654C"/>
    <w:rsid w:val="00B766B0"/>
    <w:rsid w:val="00B808E3"/>
    <w:rsid w:val="00B80AF6"/>
    <w:rsid w:val="00B80C98"/>
    <w:rsid w:val="00B84022"/>
    <w:rsid w:val="00B84BE9"/>
    <w:rsid w:val="00B84C53"/>
    <w:rsid w:val="00B85570"/>
    <w:rsid w:val="00B85B9A"/>
    <w:rsid w:val="00B8662C"/>
    <w:rsid w:val="00B86A2B"/>
    <w:rsid w:val="00B86F84"/>
    <w:rsid w:val="00B870FE"/>
    <w:rsid w:val="00B8720F"/>
    <w:rsid w:val="00B90AB7"/>
    <w:rsid w:val="00B90ED5"/>
    <w:rsid w:val="00B93A8D"/>
    <w:rsid w:val="00B93D19"/>
    <w:rsid w:val="00B93F09"/>
    <w:rsid w:val="00B94158"/>
    <w:rsid w:val="00B9509E"/>
    <w:rsid w:val="00B954D7"/>
    <w:rsid w:val="00B9559B"/>
    <w:rsid w:val="00B96C3E"/>
    <w:rsid w:val="00B9795E"/>
    <w:rsid w:val="00BA01D3"/>
    <w:rsid w:val="00BA0898"/>
    <w:rsid w:val="00BA08CD"/>
    <w:rsid w:val="00BA0DB0"/>
    <w:rsid w:val="00BA1E2A"/>
    <w:rsid w:val="00BA3C26"/>
    <w:rsid w:val="00BA3F4E"/>
    <w:rsid w:val="00BA44D6"/>
    <w:rsid w:val="00BA5537"/>
    <w:rsid w:val="00BA564C"/>
    <w:rsid w:val="00BA5680"/>
    <w:rsid w:val="00BA5B20"/>
    <w:rsid w:val="00BA5EAC"/>
    <w:rsid w:val="00BA61C6"/>
    <w:rsid w:val="00BA7144"/>
    <w:rsid w:val="00BA74D8"/>
    <w:rsid w:val="00BA7ED4"/>
    <w:rsid w:val="00BB001E"/>
    <w:rsid w:val="00BB0044"/>
    <w:rsid w:val="00BB06DA"/>
    <w:rsid w:val="00BB11DD"/>
    <w:rsid w:val="00BB1A63"/>
    <w:rsid w:val="00BB22FD"/>
    <w:rsid w:val="00BB2A02"/>
    <w:rsid w:val="00BB32B4"/>
    <w:rsid w:val="00BB388B"/>
    <w:rsid w:val="00BB4B2D"/>
    <w:rsid w:val="00BB656E"/>
    <w:rsid w:val="00BB674A"/>
    <w:rsid w:val="00BB6B22"/>
    <w:rsid w:val="00BC04AE"/>
    <w:rsid w:val="00BC0853"/>
    <w:rsid w:val="00BC09B7"/>
    <w:rsid w:val="00BC09F8"/>
    <w:rsid w:val="00BC1BC4"/>
    <w:rsid w:val="00BC4CB0"/>
    <w:rsid w:val="00BC4FEA"/>
    <w:rsid w:val="00BC50AB"/>
    <w:rsid w:val="00BC5B4B"/>
    <w:rsid w:val="00BC5CF2"/>
    <w:rsid w:val="00BC5E0B"/>
    <w:rsid w:val="00BC602B"/>
    <w:rsid w:val="00BC6212"/>
    <w:rsid w:val="00BC67FD"/>
    <w:rsid w:val="00BC7D91"/>
    <w:rsid w:val="00BD1637"/>
    <w:rsid w:val="00BD2A05"/>
    <w:rsid w:val="00BD4BEA"/>
    <w:rsid w:val="00BD5DEE"/>
    <w:rsid w:val="00BD6278"/>
    <w:rsid w:val="00BD67D2"/>
    <w:rsid w:val="00BD79F7"/>
    <w:rsid w:val="00BE0C35"/>
    <w:rsid w:val="00BE0DB3"/>
    <w:rsid w:val="00BE0E4D"/>
    <w:rsid w:val="00BE0E66"/>
    <w:rsid w:val="00BE14D4"/>
    <w:rsid w:val="00BE15CE"/>
    <w:rsid w:val="00BE23C6"/>
    <w:rsid w:val="00BE2660"/>
    <w:rsid w:val="00BE2E56"/>
    <w:rsid w:val="00BE3AA5"/>
    <w:rsid w:val="00BE3BAD"/>
    <w:rsid w:val="00BE4622"/>
    <w:rsid w:val="00BE4A80"/>
    <w:rsid w:val="00BE6820"/>
    <w:rsid w:val="00BE6836"/>
    <w:rsid w:val="00BE7407"/>
    <w:rsid w:val="00BE7455"/>
    <w:rsid w:val="00BF0280"/>
    <w:rsid w:val="00BF05C9"/>
    <w:rsid w:val="00BF0AAB"/>
    <w:rsid w:val="00BF0CF7"/>
    <w:rsid w:val="00BF0D3A"/>
    <w:rsid w:val="00BF2410"/>
    <w:rsid w:val="00BF2F93"/>
    <w:rsid w:val="00BF3BFA"/>
    <w:rsid w:val="00BF3F8A"/>
    <w:rsid w:val="00BF497D"/>
    <w:rsid w:val="00BF4EF1"/>
    <w:rsid w:val="00BF6667"/>
    <w:rsid w:val="00BF68D9"/>
    <w:rsid w:val="00BF6940"/>
    <w:rsid w:val="00BF6A81"/>
    <w:rsid w:val="00BF70DB"/>
    <w:rsid w:val="00C0043D"/>
    <w:rsid w:val="00C00E1A"/>
    <w:rsid w:val="00C01506"/>
    <w:rsid w:val="00C0192C"/>
    <w:rsid w:val="00C024C0"/>
    <w:rsid w:val="00C02D80"/>
    <w:rsid w:val="00C0348E"/>
    <w:rsid w:val="00C03B79"/>
    <w:rsid w:val="00C0529E"/>
    <w:rsid w:val="00C05385"/>
    <w:rsid w:val="00C0540E"/>
    <w:rsid w:val="00C06597"/>
    <w:rsid w:val="00C065D0"/>
    <w:rsid w:val="00C06D1C"/>
    <w:rsid w:val="00C06E46"/>
    <w:rsid w:val="00C06EB1"/>
    <w:rsid w:val="00C07372"/>
    <w:rsid w:val="00C10048"/>
    <w:rsid w:val="00C100A4"/>
    <w:rsid w:val="00C133AE"/>
    <w:rsid w:val="00C13C57"/>
    <w:rsid w:val="00C14929"/>
    <w:rsid w:val="00C15086"/>
    <w:rsid w:val="00C151CD"/>
    <w:rsid w:val="00C153D6"/>
    <w:rsid w:val="00C158CB"/>
    <w:rsid w:val="00C15E65"/>
    <w:rsid w:val="00C15F9D"/>
    <w:rsid w:val="00C16752"/>
    <w:rsid w:val="00C20F11"/>
    <w:rsid w:val="00C2110A"/>
    <w:rsid w:val="00C21139"/>
    <w:rsid w:val="00C21177"/>
    <w:rsid w:val="00C24115"/>
    <w:rsid w:val="00C24C48"/>
    <w:rsid w:val="00C26DFC"/>
    <w:rsid w:val="00C27DD0"/>
    <w:rsid w:val="00C309D8"/>
    <w:rsid w:val="00C30FB4"/>
    <w:rsid w:val="00C31C12"/>
    <w:rsid w:val="00C3204A"/>
    <w:rsid w:val="00C32697"/>
    <w:rsid w:val="00C32D15"/>
    <w:rsid w:val="00C342C3"/>
    <w:rsid w:val="00C3468E"/>
    <w:rsid w:val="00C349AF"/>
    <w:rsid w:val="00C35C56"/>
    <w:rsid w:val="00C3728C"/>
    <w:rsid w:val="00C37579"/>
    <w:rsid w:val="00C4050E"/>
    <w:rsid w:val="00C4061E"/>
    <w:rsid w:val="00C40C12"/>
    <w:rsid w:val="00C42381"/>
    <w:rsid w:val="00C42B65"/>
    <w:rsid w:val="00C42B9F"/>
    <w:rsid w:val="00C434CC"/>
    <w:rsid w:val="00C438F7"/>
    <w:rsid w:val="00C439E3"/>
    <w:rsid w:val="00C439EB"/>
    <w:rsid w:val="00C43B26"/>
    <w:rsid w:val="00C43D96"/>
    <w:rsid w:val="00C444B1"/>
    <w:rsid w:val="00C44C8D"/>
    <w:rsid w:val="00C452B7"/>
    <w:rsid w:val="00C45339"/>
    <w:rsid w:val="00C45370"/>
    <w:rsid w:val="00C4591C"/>
    <w:rsid w:val="00C47534"/>
    <w:rsid w:val="00C47E50"/>
    <w:rsid w:val="00C5009A"/>
    <w:rsid w:val="00C51342"/>
    <w:rsid w:val="00C52B54"/>
    <w:rsid w:val="00C52E18"/>
    <w:rsid w:val="00C53E8E"/>
    <w:rsid w:val="00C545B7"/>
    <w:rsid w:val="00C550C4"/>
    <w:rsid w:val="00C55710"/>
    <w:rsid w:val="00C55A0D"/>
    <w:rsid w:val="00C5608C"/>
    <w:rsid w:val="00C561A9"/>
    <w:rsid w:val="00C63F10"/>
    <w:rsid w:val="00C64280"/>
    <w:rsid w:val="00C645CE"/>
    <w:rsid w:val="00C646C9"/>
    <w:rsid w:val="00C64C8C"/>
    <w:rsid w:val="00C651F2"/>
    <w:rsid w:val="00C653DD"/>
    <w:rsid w:val="00C65810"/>
    <w:rsid w:val="00C65E38"/>
    <w:rsid w:val="00C660D1"/>
    <w:rsid w:val="00C67C58"/>
    <w:rsid w:val="00C7067A"/>
    <w:rsid w:val="00C70A79"/>
    <w:rsid w:val="00C71082"/>
    <w:rsid w:val="00C73A2C"/>
    <w:rsid w:val="00C74497"/>
    <w:rsid w:val="00C75298"/>
    <w:rsid w:val="00C7533E"/>
    <w:rsid w:val="00C76019"/>
    <w:rsid w:val="00C809E6"/>
    <w:rsid w:val="00C80FD4"/>
    <w:rsid w:val="00C83E7D"/>
    <w:rsid w:val="00C84315"/>
    <w:rsid w:val="00C8544C"/>
    <w:rsid w:val="00C85F2C"/>
    <w:rsid w:val="00C869A1"/>
    <w:rsid w:val="00C86F38"/>
    <w:rsid w:val="00C877E2"/>
    <w:rsid w:val="00C87A58"/>
    <w:rsid w:val="00C90B1F"/>
    <w:rsid w:val="00C9127A"/>
    <w:rsid w:val="00C92477"/>
    <w:rsid w:val="00C93B36"/>
    <w:rsid w:val="00C93E45"/>
    <w:rsid w:val="00C94282"/>
    <w:rsid w:val="00C94BFB"/>
    <w:rsid w:val="00C9664C"/>
    <w:rsid w:val="00C96CB9"/>
    <w:rsid w:val="00C972F4"/>
    <w:rsid w:val="00C9769E"/>
    <w:rsid w:val="00CA0C64"/>
    <w:rsid w:val="00CA11C0"/>
    <w:rsid w:val="00CA24A1"/>
    <w:rsid w:val="00CA3C06"/>
    <w:rsid w:val="00CA3C4D"/>
    <w:rsid w:val="00CA3D24"/>
    <w:rsid w:val="00CA479F"/>
    <w:rsid w:val="00CA50AF"/>
    <w:rsid w:val="00CA595D"/>
    <w:rsid w:val="00CA62FB"/>
    <w:rsid w:val="00CA669A"/>
    <w:rsid w:val="00CA6F92"/>
    <w:rsid w:val="00CA7F97"/>
    <w:rsid w:val="00CB23F2"/>
    <w:rsid w:val="00CB2809"/>
    <w:rsid w:val="00CB33F4"/>
    <w:rsid w:val="00CB4515"/>
    <w:rsid w:val="00CB4A86"/>
    <w:rsid w:val="00CB4DBD"/>
    <w:rsid w:val="00CB692E"/>
    <w:rsid w:val="00CB69B9"/>
    <w:rsid w:val="00CB6CC7"/>
    <w:rsid w:val="00CB7714"/>
    <w:rsid w:val="00CC00C0"/>
    <w:rsid w:val="00CC01D7"/>
    <w:rsid w:val="00CC0624"/>
    <w:rsid w:val="00CC0D92"/>
    <w:rsid w:val="00CC14E6"/>
    <w:rsid w:val="00CC1515"/>
    <w:rsid w:val="00CC1C1C"/>
    <w:rsid w:val="00CC3044"/>
    <w:rsid w:val="00CC32C8"/>
    <w:rsid w:val="00CC32D7"/>
    <w:rsid w:val="00CC440F"/>
    <w:rsid w:val="00CC4718"/>
    <w:rsid w:val="00CC498B"/>
    <w:rsid w:val="00CC6CA6"/>
    <w:rsid w:val="00CC7685"/>
    <w:rsid w:val="00CC7E5D"/>
    <w:rsid w:val="00CD0D15"/>
    <w:rsid w:val="00CD14FB"/>
    <w:rsid w:val="00CD4E06"/>
    <w:rsid w:val="00CD4E48"/>
    <w:rsid w:val="00CD4F80"/>
    <w:rsid w:val="00CD59E7"/>
    <w:rsid w:val="00CD60F2"/>
    <w:rsid w:val="00CD727F"/>
    <w:rsid w:val="00CD7CAD"/>
    <w:rsid w:val="00CE0E0B"/>
    <w:rsid w:val="00CE10A8"/>
    <w:rsid w:val="00CE1A5F"/>
    <w:rsid w:val="00CE1EDD"/>
    <w:rsid w:val="00CE2341"/>
    <w:rsid w:val="00CE3311"/>
    <w:rsid w:val="00CE36E3"/>
    <w:rsid w:val="00CE6D00"/>
    <w:rsid w:val="00CF0492"/>
    <w:rsid w:val="00CF17DA"/>
    <w:rsid w:val="00CF1F61"/>
    <w:rsid w:val="00CF2059"/>
    <w:rsid w:val="00CF35FD"/>
    <w:rsid w:val="00CF379C"/>
    <w:rsid w:val="00CF3C45"/>
    <w:rsid w:val="00CF3ECE"/>
    <w:rsid w:val="00CF4537"/>
    <w:rsid w:val="00CF45C6"/>
    <w:rsid w:val="00CF47CC"/>
    <w:rsid w:val="00CF4E28"/>
    <w:rsid w:val="00CF5ACB"/>
    <w:rsid w:val="00CF5E59"/>
    <w:rsid w:val="00D004BA"/>
    <w:rsid w:val="00D00EDE"/>
    <w:rsid w:val="00D01833"/>
    <w:rsid w:val="00D03532"/>
    <w:rsid w:val="00D038D8"/>
    <w:rsid w:val="00D04471"/>
    <w:rsid w:val="00D0795E"/>
    <w:rsid w:val="00D07F76"/>
    <w:rsid w:val="00D10864"/>
    <w:rsid w:val="00D10D18"/>
    <w:rsid w:val="00D10E1D"/>
    <w:rsid w:val="00D11E05"/>
    <w:rsid w:val="00D1225F"/>
    <w:rsid w:val="00D136D4"/>
    <w:rsid w:val="00D13927"/>
    <w:rsid w:val="00D13A4A"/>
    <w:rsid w:val="00D14172"/>
    <w:rsid w:val="00D14AC0"/>
    <w:rsid w:val="00D154F9"/>
    <w:rsid w:val="00D1771E"/>
    <w:rsid w:val="00D20257"/>
    <w:rsid w:val="00D205BA"/>
    <w:rsid w:val="00D20DA6"/>
    <w:rsid w:val="00D212F7"/>
    <w:rsid w:val="00D21483"/>
    <w:rsid w:val="00D21EC2"/>
    <w:rsid w:val="00D226D7"/>
    <w:rsid w:val="00D22929"/>
    <w:rsid w:val="00D2669A"/>
    <w:rsid w:val="00D272EE"/>
    <w:rsid w:val="00D274E3"/>
    <w:rsid w:val="00D2787A"/>
    <w:rsid w:val="00D2790F"/>
    <w:rsid w:val="00D27CC3"/>
    <w:rsid w:val="00D27D43"/>
    <w:rsid w:val="00D316A7"/>
    <w:rsid w:val="00D31CE9"/>
    <w:rsid w:val="00D324EC"/>
    <w:rsid w:val="00D32EB9"/>
    <w:rsid w:val="00D33D8B"/>
    <w:rsid w:val="00D36270"/>
    <w:rsid w:val="00D367A5"/>
    <w:rsid w:val="00D36FF5"/>
    <w:rsid w:val="00D37A21"/>
    <w:rsid w:val="00D37AC4"/>
    <w:rsid w:val="00D37B9D"/>
    <w:rsid w:val="00D406B1"/>
    <w:rsid w:val="00D40A85"/>
    <w:rsid w:val="00D410CB"/>
    <w:rsid w:val="00D410D7"/>
    <w:rsid w:val="00D4134C"/>
    <w:rsid w:val="00D41F2A"/>
    <w:rsid w:val="00D42D7F"/>
    <w:rsid w:val="00D42EC5"/>
    <w:rsid w:val="00D43A34"/>
    <w:rsid w:val="00D452B9"/>
    <w:rsid w:val="00D455A1"/>
    <w:rsid w:val="00D4591A"/>
    <w:rsid w:val="00D47750"/>
    <w:rsid w:val="00D51569"/>
    <w:rsid w:val="00D52054"/>
    <w:rsid w:val="00D5240E"/>
    <w:rsid w:val="00D53044"/>
    <w:rsid w:val="00D53214"/>
    <w:rsid w:val="00D53891"/>
    <w:rsid w:val="00D53CB7"/>
    <w:rsid w:val="00D53D0F"/>
    <w:rsid w:val="00D572C3"/>
    <w:rsid w:val="00D573B6"/>
    <w:rsid w:val="00D576D7"/>
    <w:rsid w:val="00D57CA8"/>
    <w:rsid w:val="00D57CD4"/>
    <w:rsid w:val="00D602CC"/>
    <w:rsid w:val="00D61580"/>
    <w:rsid w:val="00D6224E"/>
    <w:rsid w:val="00D650ED"/>
    <w:rsid w:val="00D656C6"/>
    <w:rsid w:val="00D65AE8"/>
    <w:rsid w:val="00D66789"/>
    <w:rsid w:val="00D678B6"/>
    <w:rsid w:val="00D7084A"/>
    <w:rsid w:val="00D71529"/>
    <w:rsid w:val="00D73F44"/>
    <w:rsid w:val="00D747AD"/>
    <w:rsid w:val="00D750DE"/>
    <w:rsid w:val="00D7528F"/>
    <w:rsid w:val="00D803F5"/>
    <w:rsid w:val="00D81855"/>
    <w:rsid w:val="00D84BF8"/>
    <w:rsid w:val="00D84D52"/>
    <w:rsid w:val="00D84EC3"/>
    <w:rsid w:val="00D85874"/>
    <w:rsid w:val="00D86766"/>
    <w:rsid w:val="00D876DC"/>
    <w:rsid w:val="00D87741"/>
    <w:rsid w:val="00D900DE"/>
    <w:rsid w:val="00D9088D"/>
    <w:rsid w:val="00D90945"/>
    <w:rsid w:val="00D914FF"/>
    <w:rsid w:val="00D92430"/>
    <w:rsid w:val="00D92899"/>
    <w:rsid w:val="00D928C9"/>
    <w:rsid w:val="00D929BB"/>
    <w:rsid w:val="00D93A65"/>
    <w:rsid w:val="00D94308"/>
    <w:rsid w:val="00D94A2E"/>
    <w:rsid w:val="00D95221"/>
    <w:rsid w:val="00D959F5"/>
    <w:rsid w:val="00D9685C"/>
    <w:rsid w:val="00D97139"/>
    <w:rsid w:val="00DA1935"/>
    <w:rsid w:val="00DA28A4"/>
    <w:rsid w:val="00DA2D48"/>
    <w:rsid w:val="00DA3056"/>
    <w:rsid w:val="00DA42A4"/>
    <w:rsid w:val="00DA55AE"/>
    <w:rsid w:val="00DA5BFA"/>
    <w:rsid w:val="00DA5C47"/>
    <w:rsid w:val="00DA64E8"/>
    <w:rsid w:val="00DA6EE1"/>
    <w:rsid w:val="00DA7013"/>
    <w:rsid w:val="00DB01CB"/>
    <w:rsid w:val="00DB1A75"/>
    <w:rsid w:val="00DB2E73"/>
    <w:rsid w:val="00DB3BD8"/>
    <w:rsid w:val="00DB3DA8"/>
    <w:rsid w:val="00DB4441"/>
    <w:rsid w:val="00DB5CF2"/>
    <w:rsid w:val="00DB5ED6"/>
    <w:rsid w:val="00DB781E"/>
    <w:rsid w:val="00DB7C7D"/>
    <w:rsid w:val="00DC1B0A"/>
    <w:rsid w:val="00DC1B73"/>
    <w:rsid w:val="00DC1C5F"/>
    <w:rsid w:val="00DC24D9"/>
    <w:rsid w:val="00DC4105"/>
    <w:rsid w:val="00DC4DE8"/>
    <w:rsid w:val="00DC5AA1"/>
    <w:rsid w:val="00DC7325"/>
    <w:rsid w:val="00DC73F9"/>
    <w:rsid w:val="00DC7C95"/>
    <w:rsid w:val="00DC7EFA"/>
    <w:rsid w:val="00DD028E"/>
    <w:rsid w:val="00DD281C"/>
    <w:rsid w:val="00DD2D28"/>
    <w:rsid w:val="00DD3C8F"/>
    <w:rsid w:val="00DD3DF0"/>
    <w:rsid w:val="00DD460A"/>
    <w:rsid w:val="00DD4664"/>
    <w:rsid w:val="00DD4680"/>
    <w:rsid w:val="00DD5C8D"/>
    <w:rsid w:val="00DD5F86"/>
    <w:rsid w:val="00DD6C9D"/>
    <w:rsid w:val="00DD6D36"/>
    <w:rsid w:val="00DD7AB0"/>
    <w:rsid w:val="00DE0809"/>
    <w:rsid w:val="00DE1018"/>
    <w:rsid w:val="00DE2708"/>
    <w:rsid w:val="00DE2BA3"/>
    <w:rsid w:val="00DE5057"/>
    <w:rsid w:val="00DE60CF"/>
    <w:rsid w:val="00DE6B82"/>
    <w:rsid w:val="00DE7359"/>
    <w:rsid w:val="00DF0487"/>
    <w:rsid w:val="00DF0501"/>
    <w:rsid w:val="00DF18AA"/>
    <w:rsid w:val="00DF2D90"/>
    <w:rsid w:val="00DF3BC7"/>
    <w:rsid w:val="00DF3E52"/>
    <w:rsid w:val="00DF574C"/>
    <w:rsid w:val="00DF654B"/>
    <w:rsid w:val="00DF7933"/>
    <w:rsid w:val="00E0030B"/>
    <w:rsid w:val="00E01E04"/>
    <w:rsid w:val="00E027DC"/>
    <w:rsid w:val="00E02A12"/>
    <w:rsid w:val="00E02D66"/>
    <w:rsid w:val="00E032C8"/>
    <w:rsid w:val="00E0378D"/>
    <w:rsid w:val="00E044B7"/>
    <w:rsid w:val="00E04718"/>
    <w:rsid w:val="00E04C6A"/>
    <w:rsid w:val="00E04CBB"/>
    <w:rsid w:val="00E04CD1"/>
    <w:rsid w:val="00E05451"/>
    <w:rsid w:val="00E065EA"/>
    <w:rsid w:val="00E10F0B"/>
    <w:rsid w:val="00E114E6"/>
    <w:rsid w:val="00E12B15"/>
    <w:rsid w:val="00E12D6C"/>
    <w:rsid w:val="00E137EC"/>
    <w:rsid w:val="00E14B0D"/>
    <w:rsid w:val="00E1509B"/>
    <w:rsid w:val="00E15695"/>
    <w:rsid w:val="00E166DC"/>
    <w:rsid w:val="00E16FB1"/>
    <w:rsid w:val="00E1713C"/>
    <w:rsid w:val="00E17218"/>
    <w:rsid w:val="00E20CC2"/>
    <w:rsid w:val="00E21998"/>
    <w:rsid w:val="00E21F5B"/>
    <w:rsid w:val="00E22FF6"/>
    <w:rsid w:val="00E233EA"/>
    <w:rsid w:val="00E23C4F"/>
    <w:rsid w:val="00E25E73"/>
    <w:rsid w:val="00E25EED"/>
    <w:rsid w:val="00E260F1"/>
    <w:rsid w:val="00E27406"/>
    <w:rsid w:val="00E30B7C"/>
    <w:rsid w:val="00E30D74"/>
    <w:rsid w:val="00E314B4"/>
    <w:rsid w:val="00E316E9"/>
    <w:rsid w:val="00E31D22"/>
    <w:rsid w:val="00E31ED1"/>
    <w:rsid w:val="00E3278D"/>
    <w:rsid w:val="00E32A7D"/>
    <w:rsid w:val="00E32BDC"/>
    <w:rsid w:val="00E33181"/>
    <w:rsid w:val="00E33855"/>
    <w:rsid w:val="00E33E25"/>
    <w:rsid w:val="00E3424F"/>
    <w:rsid w:val="00E36348"/>
    <w:rsid w:val="00E3648A"/>
    <w:rsid w:val="00E36CCF"/>
    <w:rsid w:val="00E409A3"/>
    <w:rsid w:val="00E40F60"/>
    <w:rsid w:val="00E413E1"/>
    <w:rsid w:val="00E42F18"/>
    <w:rsid w:val="00E42F79"/>
    <w:rsid w:val="00E45165"/>
    <w:rsid w:val="00E451F9"/>
    <w:rsid w:val="00E470B9"/>
    <w:rsid w:val="00E472E7"/>
    <w:rsid w:val="00E50272"/>
    <w:rsid w:val="00E51D6A"/>
    <w:rsid w:val="00E52668"/>
    <w:rsid w:val="00E52B6F"/>
    <w:rsid w:val="00E534FD"/>
    <w:rsid w:val="00E53845"/>
    <w:rsid w:val="00E55F6C"/>
    <w:rsid w:val="00E566FE"/>
    <w:rsid w:val="00E613B3"/>
    <w:rsid w:val="00E614FF"/>
    <w:rsid w:val="00E618D5"/>
    <w:rsid w:val="00E629E0"/>
    <w:rsid w:val="00E63F9C"/>
    <w:rsid w:val="00E64704"/>
    <w:rsid w:val="00E659ED"/>
    <w:rsid w:val="00E66512"/>
    <w:rsid w:val="00E669B0"/>
    <w:rsid w:val="00E675DA"/>
    <w:rsid w:val="00E70185"/>
    <w:rsid w:val="00E70A49"/>
    <w:rsid w:val="00E71165"/>
    <w:rsid w:val="00E7135B"/>
    <w:rsid w:val="00E714ED"/>
    <w:rsid w:val="00E71A78"/>
    <w:rsid w:val="00E71D42"/>
    <w:rsid w:val="00E735E4"/>
    <w:rsid w:val="00E73A05"/>
    <w:rsid w:val="00E73FF7"/>
    <w:rsid w:val="00E7424A"/>
    <w:rsid w:val="00E75613"/>
    <w:rsid w:val="00E75714"/>
    <w:rsid w:val="00E75FEE"/>
    <w:rsid w:val="00E77193"/>
    <w:rsid w:val="00E77AAD"/>
    <w:rsid w:val="00E80746"/>
    <w:rsid w:val="00E820AA"/>
    <w:rsid w:val="00E84335"/>
    <w:rsid w:val="00E84408"/>
    <w:rsid w:val="00E85151"/>
    <w:rsid w:val="00E85767"/>
    <w:rsid w:val="00E85EEB"/>
    <w:rsid w:val="00E860E6"/>
    <w:rsid w:val="00E86EE6"/>
    <w:rsid w:val="00E87689"/>
    <w:rsid w:val="00E904EB"/>
    <w:rsid w:val="00E910F8"/>
    <w:rsid w:val="00E92125"/>
    <w:rsid w:val="00E932A8"/>
    <w:rsid w:val="00E93540"/>
    <w:rsid w:val="00E937D6"/>
    <w:rsid w:val="00E941DD"/>
    <w:rsid w:val="00E947A7"/>
    <w:rsid w:val="00E950FE"/>
    <w:rsid w:val="00E952CB"/>
    <w:rsid w:val="00E9569F"/>
    <w:rsid w:val="00E96463"/>
    <w:rsid w:val="00E972C6"/>
    <w:rsid w:val="00E974B9"/>
    <w:rsid w:val="00E976FF"/>
    <w:rsid w:val="00EA24BC"/>
    <w:rsid w:val="00EA3541"/>
    <w:rsid w:val="00EA3664"/>
    <w:rsid w:val="00EA3EBB"/>
    <w:rsid w:val="00EA665E"/>
    <w:rsid w:val="00EA7425"/>
    <w:rsid w:val="00EB0341"/>
    <w:rsid w:val="00EB0F22"/>
    <w:rsid w:val="00EB1663"/>
    <w:rsid w:val="00EB1666"/>
    <w:rsid w:val="00EB19B9"/>
    <w:rsid w:val="00EB1E63"/>
    <w:rsid w:val="00EB2208"/>
    <w:rsid w:val="00EB2C69"/>
    <w:rsid w:val="00EB3214"/>
    <w:rsid w:val="00EB338E"/>
    <w:rsid w:val="00EB3ACF"/>
    <w:rsid w:val="00EB3FDA"/>
    <w:rsid w:val="00EB4147"/>
    <w:rsid w:val="00EB4D26"/>
    <w:rsid w:val="00EB5663"/>
    <w:rsid w:val="00EB5676"/>
    <w:rsid w:val="00EB567D"/>
    <w:rsid w:val="00EB6202"/>
    <w:rsid w:val="00EB6A85"/>
    <w:rsid w:val="00EB6B9E"/>
    <w:rsid w:val="00EB73F3"/>
    <w:rsid w:val="00EB77E8"/>
    <w:rsid w:val="00EC0BE1"/>
    <w:rsid w:val="00EC1A73"/>
    <w:rsid w:val="00EC21EE"/>
    <w:rsid w:val="00EC22FF"/>
    <w:rsid w:val="00EC240C"/>
    <w:rsid w:val="00EC3E42"/>
    <w:rsid w:val="00EC40F0"/>
    <w:rsid w:val="00EC4665"/>
    <w:rsid w:val="00EC4D3E"/>
    <w:rsid w:val="00EC4F6A"/>
    <w:rsid w:val="00EC6580"/>
    <w:rsid w:val="00EC6C88"/>
    <w:rsid w:val="00EC6CBC"/>
    <w:rsid w:val="00ED04C7"/>
    <w:rsid w:val="00ED0564"/>
    <w:rsid w:val="00ED05FB"/>
    <w:rsid w:val="00ED0D42"/>
    <w:rsid w:val="00ED0E8F"/>
    <w:rsid w:val="00ED2113"/>
    <w:rsid w:val="00ED2606"/>
    <w:rsid w:val="00ED31A2"/>
    <w:rsid w:val="00ED32F2"/>
    <w:rsid w:val="00ED3883"/>
    <w:rsid w:val="00ED585F"/>
    <w:rsid w:val="00ED5C2E"/>
    <w:rsid w:val="00ED76C8"/>
    <w:rsid w:val="00EE2B14"/>
    <w:rsid w:val="00EE2CD3"/>
    <w:rsid w:val="00EE3360"/>
    <w:rsid w:val="00EE3433"/>
    <w:rsid w:val="00EE35C9"/>
    <w:rsid w:val="00EE41E8"/>
    <w:rsid w:val="00EE4C3D"/>
    <w:rsid w:val="00EE5710"/>
    <w:rsid w:val="00EE588C"/>
    <w:rsid w:val="00EE60E8"/>
    <w:rsid w:val="00EE6E99"/>
    <w:rsid w:val="00EE7C67"/>
    <w:rsid w:val="00EE7C69"/>
    <w:rsid w:val="00EE7D07"/>
    <w:rsid w:val="00EE7FA5"/>
    <w:rsid w:val="00EF0291"/>
    <w:rsid w:val="00EF18E9"/>
    <w:rsid w:val="00EF217F"/>
    <w:rsid w:val="00EF2956"/>
    <w:rsid w:val="00EF317D"/>
    <w:rsid w:val="00EF3B8A"/>
    <w:rsid w:val="00EF41DC"/>
    <w:rsid w:val="00EF43BF"/>
    <w:rsid w:val="00EF451C"/>
    <w:rsid w:val="00EF4960"/>
    <w:rsid w:val="00EF4CA6"/>
    <w:rsid w:val="00EF4DFF"/>
    <w:rsid w:val="00EF5E89"/>
    <w:rsid w:val="00EF76BB"/>
    <w:rsid w:val="00F007B4"/>
    <w:rsid w:val="00F01781"/>
    <w:rsid w:val="00F01B33"/>
    <w:rsid w:val="00F0381F"/>
    <w:rsid w:val="00F03A6D"/>
    <w:rsid w:val="00F05AF6"/>
    <w:rsid w:val="00F06C3C"/>
    <w:rsid w:val="00F076FA"/>
    <w:rsid w:val="00F109ED"/>
    <w:rsid w:val="00F10A09"/>
    <w:rsid w:val="00F10C6D"/>
    <w:rsid w:val="00F12644"/>
    <w:rsid w:val="00F12ECC"/>
    <w:rsid w:val="00F1320F"/>
    <w:rsid w:val="00F1374C"/>
    <w:rsid w:val="00F14FEC"/>
    <w:rsid w:val="00F15509"/>
    <w:rsid w:val="00F168B3"/>
    <w:rsid w:val="00F170A4"/>
    <w:rsid w:val="00F174DE"/>
    <w:rsid w:val="00F17C28"/>
    <w:rsid w:val="00F17EF6"/>
    <w:rsid w:val="00F201F4"/>
    <w:rsid w:val="00F205E6"/>
    <w:rsid w:val="00F20894"/>
    <w:rsid w:val="00F20F28"/>
    <w:rsid w:val="00F24665"/>
    <w:rsid w:val="00F24EC7"/>
    <w:rsid w:val="00F254A1"/>
    <w:rsid w:val="00F2580C"/>
    <w:rsid w:val="00F26D15"/>
    <w:rsid w:val="00F2762F"/>
    <w:rsid w:val="00F2764A"/>
    <w:rsid w:val="00F27E0D"/>
    <w:rsid w:val="00F3002D"/>
    <w:rsid w:val="00F30752"/>
    <w:rsid w:val="00F309F5"/>
    <w:rsid w:val="00F30A67"/>
    <w:rsid w:val="00F30ED8"/>
    <w:rsid w:val="00F31E55"/>
    <w:rsid w:val="00F32A46"/>
    <w:rsid w:val="00F32D53"/>
    <w:rsid w:val="00F33086"/>
    <w:rsid w:val="00F341CE"/>
    <w:rsid w:val="00F35356"/>
    <w:rsid w:val="00F37309"/>
    <w:rsid w:val="00F40B4D"/>
    <w:rsid w:val="00F41207"/>
    <w:rsid w:val="00F41A77"/>
    <w:rsid w:val="00F42B00"/>
    <w:rsid w:val="00F42B9B"/>
    <w:rsid w:val="00F44F3C"/>
    <w:rsid w:val="00F47110"/>
    <w:rsid w:val="00F47AA2"/>
    <w:rsid w:val="00F50370"/>
    <w:rsid w:val="00F50DC2"/>
    <w:rsid w:val="00F51121"/>
    <w:rsid w:val="00F51538"/>
    <w:rsid w:val="00F51E19"/>
    <w:rsid w:val="00F55365"/>
    <w:rsid w:val="00F55C34"/>
    <w:rsid w:val="00F560EC"/>
    <w:rsid w:val="00F56380"/>
    <w:rsid w:val="00F56920"/>
    <w:rsid w:val="00F57269"/>
    <w:rsid w:val="00F60F8F"/>
    <w:rsid w:val="00F62152"/>
    <w:rsid w:val="00F623FD"/>
    <w:rsid w:val="00F62491"/>
    <w:rsid w:val="00F62930"/>
    <w:rsid w:val="00F62F39"/>
    <w:rsid w:val="00F6324F"/>
    <w:rsid w:val="00F64709"/>
    <w:rsid w:val="00F64DCB"/>
    <w:rsid w:val="00F6667F"/>
    <w:rsid w:val="00F66809"/>
    <w:rsid w:val="00F66C3B"/>
    <w:rsid w:val="00F66DD9"/>
    <w:rsid w:val="00F67883"/>
    <w:rsid w:val="00F67E84"/>
    <w:rsid w:val="00F70B93"/>
    <w:rsid w:val="00F730C3"/>
    <w:rsid w:val="00F735E6"/>
    <w:rsid w:val="00F73F45"/>
    <w:rsid w:val="00F73FEC"/>
    <w:rsid w:val="00F7584C"/>
    <w:rsid w:val="00F76CF8"/>
    <w:rsid w:val="00F80FC5"/>
    <w:rsid w:val="00F81A2E"/>
    <w:rsid w:val="00F82616"/>
    <w:rsid w:val="00F8269F"/>
    <w:rsid w:val="00F84A22"/>
    <w:rsid w:val="00F855A5"/>
    <w:rsid w:val="00F85901"/>
    <w:rsid w:val="00F85B8F"/>
    <w:rsid w:val="00F869AD"/>
    <w:rsid w:val="00F87226"/>
    <w:rsid w:val="00F87B41"/>
    <w:rsid w:val="00F900F0"/>
    <w:rsid w:val="00F904C9"/>
    <w:rsid w:val="00F92BE5"/>
    <w:rsid w:val="00F93AA7"/>
    <w:rsid w:val="00F9580A"/>
    <w:rsid w:val="00F95B95"/>
    <w:rsid w:val="00F95C92"/>
    <w:rsid w:val="00F96F88"/>
    <w:rsid w:val="00F97367"/>
    <w:rsid w:val="00FA07DF"/>
    <w:rsid w:val="00FA150E"/>
    <w:rsid w:val="00FA339E"/>
    <w:rsid w:val="00FA5ECC"/>
    <w:rsid w:val="00FA6855"/>
    <w:rsid w:val="00FA6A70"/>
    <w:rsid w:val="00FA7660"/>
    <w:rsid w:val="00FA7D34"/>
    <w:rsid w:val="00FB0608"/>
    <w:rsid w:val="00FB09AB"/>
    <w:rsid w:val="00FB166C"/>
    <w:rsid w:val="00FB1AEC"/>
    <w:rsid w:val="00FB2C9A"/>
    <w:rsid w:val="00FB3269"/>
    <w:rsid w:val="00FB32B3"/>
    <w:rsid w:val="00FB3B7E"/>
    <w:rsid w:val="00FB4009"/>
    <w:rsid w:val="00FB4075"/>
    <w:rsid w:val="00FB46D7"/>
    <w:rsid w:val="00FB70CA"/>
    <w:rsid w:val="00FC03EF"/>
    <w:rsid w:val="00FC267B"/>
    <w:rsid w:val="00FC473B"/>
    <w:rsid w:val="00FC5049"/>
    <w:rsid w:val="00FC5133"/>
    <w:rsid w:val="00FC5555"/>
    <w:rsid w:val="00FC5CD3"/>
    <w:rsid w:val="00FC61E3"/>
    <w:rsid w:val="00FC6562"/>
    <w:rsid w:val="00FC75CC"/>
    <w:rsid w:val="00FD0DAA"/>
    <w:rsid w:val="00FD3408"/>
    <w:rsid w:val="00FD437C"/>
    <w:rsid w:val="00FD4486"/>
    <w:rsid w:val="00FD4CF4"/>
    <w:rsid w:val="00FD5276"/>
    <w:rsid w:val="00FD756A"/>
    <w:rsid w:val="00FD7E38"/>
    <w:rsid w:val="00FE131E"/>
    <w:rsid w:val="00FE2BD2"/>
    <w:rsid w:val="00FE39CC"/>
    <w:rsid w:val="00FE3C5B"/>
    <w:rsid w:val="00FE418A"/>
    <w:rsid w:val="00FE4C68"/>
    <w:rsid w:val="00FE5498"/>
    <w:rsid w:val="00FE5893"/>
    <w:rsid w:val="00FE6DF4"/>
    <w:rsid w:val="00FE6ECF"/>
    <w:rsid w:val="00FF0154"/>
    <w:rsid w:val="00FF1CE2"/>
    <w:rsid w:val="00FF1DA7"/>
    <w:rsid w:val="00FF2DFA"/>
    <w:rsid w:val="00FF3A59"/>
    <w:rsid w:val="00FF3D45"/>
    <w:rsid w:val="00FF3F34"/>
    <w:rsid w:val="00FF4004"/>
    <w:rsid w:val="00FF465B"/>
    <w:rsid w:val="00FF49C5"/>
    <w:rsid w:val="00FF5CDC"/>
    <w:rsid w:val="00FF6448"/>
    <w:rsid w:val="00FF66C0"/>
    <w:rsid w:val="00FF6C6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D"/>
    <w:rPr>
      <w:sz w:val="24"/>
      <w:szCs w:val="24"/>
    </w:rPr>
  </w:style>
  <w:style w:type="paragraph" w:styleId="1">
    <w:name w:val="heading 1"/>
    <w:basedOn w:val="a"/>
    <w:next w:val="a"/>
    <w:rsid w:val="005250F0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AFD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30A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Absatz-Standardschriftart">
    <w:name w:val="Absatz-Standardschriftart"/>
    <w:rsid w:val="005250F0"/>
  </w:style>
  <w:style w:type="character" w:customStyle="1" w:styleId="WW-Absatz-Standardschriftart">
    <w:name w:val="WW-Absatz-Standardschriftart"/>
    <w:rsid w:val="005250F0"/>
  </w:style>
  <w:style w:type="character" w:customStyle="1" w:styleId="WW-Absatz-Standardschriftart1">
    <w:name w:val="WW-Absatz-Standardschriftart1"/>
    <w:rsid w:val="005250F0"/>
  </w:style>
  <w:style w:type="character" w:customStyle="1" w:styleId="WW-Absatz-Standardschriftart11">
    <w:name w:val="WW-Absatz-Standardschriftart11"/>
    <w:rsid w:val="005250F0"/>
  </w:style>
  <w:style w:type="character" w:customStyle="1" w:styleId="WW-Absatz-Standardschriftart111">
    <w:name w:val="WW-Absatz-Standardschriftart111"/>
    <w:rsid w:val="005250F0"/>
  </w:style>
  <w:style w:type="character" w:customStyle="1" w:styleId="WW-Absatz-Standardschriftart1111">
    <w:name w:val="WW-Absatz-Standardschriftart1111"/>
    <w:rsid w:val="005250F0"/>
  </w:style>
  <w:style w:type="character" w:customStyle="1" w:styleId="a3">
    <w:name w:val="Символ нумерации"/>
    <w:rsid w:val="005250F0"/>
  </w:style>
  <w:style w:type="character" w:customStyle="1" w:styleId="a4">
    <w:name w:val="Маркеры списка"/>
    <w:rsid w:val="005250F0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5250F0"/>
  </w:style>
  <w:style w:type="character" w:customStyle="1" w:styleId="a5">
    <w:name w:val="Символ сноски"/>
    <w:rsid w:val="005250F0"/>
    <w:rPr>
      <w:vertAlign w:val="superscript"/>
    </w:rPr>
  </w:style>
  <w:style w:type="character" w:styleId="a6">
    <w:name w:val="footnote reference"/>
    <w:aliases w:val="текст сноски"/>
    <w:uiPriority w:val="99"/>
    <w:rsid w:val="005250F0"/>
    <w:rPr>
      <w:vertAlign w:val="superscript"/>
    </w:rPr>
  </w:style>
  <w:style w:type="paragraph" w:customStyle="1" w:styleId="a7">
    <w:name w:val="Заголовок"/>
    <w:basedOn w:val="a"/>
    <w:next w:val="a8"/>
    <w:rsid w:val="005250F0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8">
    <w:name w:val="Body Text"/>
    <w:basedOn w:val="a"/>
    <w:semiHidden/>
    <w:rsid w:val="005250F0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paragraph" w:styleId="a9">
    <w:name w:val="List"/>
    <w:basedOn w:val="a8"/>
    <w:semiHidden/>
    <w:rsid w:val="005250F0"/>
  </w:style>
  <w:style w:type="paragraph" w:customStyle="1" w:styleId="11">
    <w:name w:val="Название1"/>
    <w:basedOn w:val="a"/>
    <w:rsid w:val="005250F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2">
    <w:name w:val="Указатель1"/>
    <w:basedOn w:val="a"/>
    <w:rsid w:val="005250F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textindent">
    <w:name w:val="textindent"/>
    <w:basedOn w:val="a"/>
    <w:rsid w:val="005250F0"/>
    <w:pPr>
      <w:widowControl w:val="0"/>
      <w:suppressAutoHyphens/>
      <w:spacing w:before="60" w:after="60"/>
      <w:ind w:firstLine="225"/>
      <w:jc w:val="both"/>
      <w:textAlignment w:val="baseline"/>
    </w:pPr>
    <w:rPr>
      <w:rFonts w:ascii="Arial" w:eastAsia="Lucida Sans Unicode" w:hAnsi="Arial" w:cs="Arial"/>
      <w:color w:val="000000"/>
      <w:sz w:val="18"/>
      <w:szCs w:val="18"/>
      <w:lang w:val="en-US" w:eastAsia="en-US" w:bidi="en-US"/>
    </w:rPr>
  </w:style>
  <w:style w:type="paragraph" w:styleId="aa">
    <w:name w:val="footnote text"/>
    <w:basedOn w:val="a"/>
    <w:link w:val="ab"/>
    <w:uiPriority w:val="99"/>
    <w:rsid w:val="005250F0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ab">
    <w:name w:val="Текст сноски Знак"/>
    <w:basedOn w:val="a0"/>
    <w:link w:val="aa"/>
    <w:uiPriority w:val="99"/>
    <w:rsid w:val="003B5EE9"/>
    <w:rPr>
      <w:rFonts w:eastAsia="Lucida Sans Unicode" w:cs="Tahoma"/>
      <w:color w:val="000000"/>
      <w:lang w:val="en-US" w:eastAsia="en-US" w:bidi="en-US"/>
    </w:rPr>
  </w:style>
  <w:style w:type="paragraph" w:styleId="ac">
    <w:name w:val="Title"/>
    <w:basedOn w:val="a7"/>
    <w:next w:val="ad"/>
    <w:qFormat/>
    <w:rsid w:val="005250F0"/>
  </w:style>
  <w:style w:type="paragraph" w:styleId="ad">
    <w:name w:val="Subtitle"/>
    <w:basedOn w:val="a7"/>
    <w:next w:val="a8"/>
    <w:qFormat/>
    <w:rsid w:val="005250F0"/>
    <w:pPr>
      <w:jc w:val="center"/>
    </w:pPr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C1F6A"/>
    <w:pPr>
      <w:widowControl w:val="0"/>
      <w:suppressAutoHyphens/>
    </w:pPr>
    <w:rPr>
      <w:rFonts w:eastAsia="Lucida Sans Unicode" w:cs="Tahoma"/>
      <w:i/>
      <w:iCs/>
      <w:color w:val="00000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7C1F6A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e">
    <w:name w:val="Body Text Indent"/>
    <w:basedOn w:val="a"/>
    <w:link w:val="af"/>
    <w:rsid w:val="0044150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Основной текст с отступом Знак"/>
    <w:link w:val="ae"/>
    <w:rsid w:val="00441508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DC1B0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f0">
    <w:name w:val="Table Grid"/>
    <w:basedOn w:val="a1"/>
    <w:uiPriority w:val="59"/>
    <w:rsid w:val="00A16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next w:val="2"/>
    <w:autoRedefine/>
    <w:rsid w:val="00130AFD"/>
    <w:pPr>
      <w:spacing w:after="160" w:line="240" w:lineRule="exact"/>
    </w:pPr>
    <w:rPr>
      <w:szCs w:val="20"/>
      <w:lang w:val="en-US" w:eastAsia="en-US"/>
    </w:rPr>
  </w:style>
  <w:style w:type="paragraph" w:customStyle="1" w:styleId="13">
    <w:name w:val="13"/>
    <w:basedOn w:val="a"/>
    <w:rsid w:val="00831D89"/>
    <w:pPr>
      <w:jc w:val="center"/>
    </w:pPr>
    <w:rPr>
      <w:color w:val="FF6600"/>
      <w:sz w:val="28"/>
      <w:szCs w:val="28"/>
    </w:rPr>
  </w:style>
  <w:style w:type="paragraph" w:styleId="af1">
    <w:name w:val="No Spacing"/>
    <w:uiPriority w:val="1"/>
    <w:qFormat/>
    <w:rsid w:val="005B0845"/>
    <w:rPr>
      <w:rFonts w:ascii="Calibri" w:eastAsia="Calibri" w:hAnsi="Calibri"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unhideWhenUsed/>
    <w:rsid w:val="0038729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3">
    <w:name w:val="Верхний колонтитул Знак"/>
    <w:link w:val="af2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footer"/>
    <w:basedOn w:val="a"/>
    <w:link w:val="af5"/>
    <w:uiPriority w:val="99"/>
    <w:unhideWhenUsed/>
    <w:rsid w:val="0038729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Нижний колонтитул Знак"/>
    <w:link w:val="af4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52ABD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f7">
    <w:name w:val="Текст выноски Знак"/>
    <w:link w:val="af6"/>
    <w:uiPriority w:val="99"/>
    <w:semiHidden/>
    <w:rsid w:val="00652AB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8">
    <w:name w:val="Normal (Web)"/>
    <w:basedOn w:val="a"/>
    <w:uiPriority w:val="99"/>
    <w:rsid w:val="00937EF7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C35C56"/>
    <w:pPr>
      <w:widowControl w:val="0"/>
      <w:autoSpaceDE w:val="0"/>
      <w:autoSpaceDN w:val="0"/>
    </w:pPr>
    <w:rPr>
      <w:sz w:val="26"/>
    </w:rPr>
  </w:style>
  <w:style w:type="character" w:customStyle="1" w:styleId="apple-converted-space">
    <w:name w:val="apple-converted-space"/>
    <w:basedOn w:val="a0"/>
    <w:rsid w:val="00DB3BD8"/>
  </w:style>
  <w:style w:type="character" w:styleId="af9">
    <w:name w:val="Hyperlink"/>
    <w:basedOn w:val="a0"/>
    <w:uiPriority w:val="99"/>
    <w:unhideWhenUsed/>
    <w:rsid w:val="00DB3BD8"/>
    <w:rPr>
      <w:color w:val="0000FF"/>
      <w:u w:val="single"/>
    </w:rPr>
  </w:style>
  <w:style w:type="character" w:customStyle="1" w:styleId="24">
    <w:name w:val="Название2"/>
    <w:basedOn w:val="a0"/>
    <w:rsid w:val="00C8544C"/>
  </w:style>
  <w:style w:type="character" w:customStyle="1" w:styleId="rcp">
    <w:name w:val="rcp"/>
    <w:basedOn w:val="a0"/>
    <w:rsid w:val="00C8544C"/>
  </w:style>
  <w:style w:type="paragraph" w:customStyle="1" w:styleId="afa">
    <w:name w:val="Знак Знак Знак Знак Знак Знак Знак Знак Знак Знак"/>
    <w:basedOn w:val="a"/>
    <w:rsid w:val="00DD6C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semiHidden/>
    <w:unhideWhenUsed/>
    <w:rsid w:val="003007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0743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b">
    <w:name w:val="Subtle Emphasis"/>
    <w:basedOn w:val="a0"/>
    <w:uiPriority w:val="19"/>
    <w:qFormat/>
    <w:rsid w:val="00754978"/>
    <w:rPr>
      <w:i/>
      <w:iCs/>
      <w:color w:val="404040" w:themeColor="text1" w:themeTint="BF"/>
    </w:rPr>
  </w:style>
  <w:style w:type="paragraph" w:styleId="afc">
    <w:name w:val="List Paragraph"/>
    <w:basedOn w:val="a"/>
    <w:uiPriority w:val="34"/>
    <w:qFormat/>
    <w:rsid w:val="00F4711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D"/>
    <w:rPr>
      <w:sz w:val="24"/>
      <w:szCs w:val="24"/>
    </w:rPr>
  </w:style>
  <w:style w:type="paragraph" w:styleId="1">
    <w:name w:val="heading 1"/>
    <w:basedOn w:val="a"/>
    <w:next w:val="a"/>
    <w:rsid w:val="005250F0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AFD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30A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Absatz-Standardschriftart">
    <w:name w:val="Absatz-Standardschriftart"/>
    <w:rsid w:val="005250F0"/>
  </w:style>
  <w:style w:type="character" w:customStyle="1" w:styleId="WW-Absatz-Standardschriftart">
    <w:name w:val="WW-Absatz-Standardschriftart"/>
    <w:rsid w:val="005250F0"/>
  </w:style>
  <w:style w:type="character" w:customStyle="1" w:styleId="WW-Absatz-Standardschriftart1">
    <w:name w:val="WW-Absatz-Standardschriftart1"/>
    <w:rsid w:val="005250F0"/>
  </w:style>
  <w:style w:type="character" w:customStyle="1" w:styleId="WW-Absatz-Standardschriftart11">
    <w:name w:val="WW-Absatz-Standardschriftart11"/>
    <w:rsid w:val="005250F0"/>
  </w:style>
  <w:style w:type="character" w:customStyle="1" w:styleId="WW-Absatz-Standardschriftart111">
    <w:name w:val="WW-Absatz-Standardschriftart111"/>
    <w:rsid w:val="005250F0"/>
  </w:style>
  <w:style w:type="character" w:customStyle="1" w:styleId="WW-Absatz-Standardschriftart1111">
    <w:name w:val="WW-Absatz-Standardschriftart1111"/>
    <w:rsid w:val="005250F0"/>
  </w:style>
  <w:style w:type="character" w:customStyle="1" w:styleId="a3">
    <w:name w:val="Символ нумерации"/>
    <w:rsid w:val="005250F0"/>
  </w:style>
  <w:style w:type="character" w:customStyle="1" w:styleId="a4">
    <w:name w:val="Маркеры списка"/>
    <w:rsid w:val="005250F0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5250F0"/>
  </w:style>
  <w:style w:type="character" w:customStyle="1" w:styleId="a5">
    <w:name w:val="Символ сноски"/>
    <w:rsid w:val="005250F0"/>
    <w:rPr>
      <w:vertAlign w:val="superscript"/>
    </w:rPr>
  </w:style>
  <w:style w:type="character" w:styleId="a6">
    <w:name w:val="footnote reference"/>
    <w:aliases w:val="текст сноски"/>
    <w:uiPriority w:val="99"/>
    <w:rsid w:val="005250F0"/>
    <w:rPr>
      <w:vertAlign w:val="superscript"/>
    </w:rPr>
  </w:style>
  <w:style w:type="paragraph" w:customStyle="1" w:styleId="a7">
    <w:name w:val="Заголовок"/>
    <w:basedOn w:val="a"/>
    <w:next w:val="a8"/>
    <w:rsid w:val="005250F0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8">
    <w:name w:val="Body Text"/>
    <w:basedOn w:val="a"/>
    <w:semiHidden/>
    <w:rsid w:val="005250F0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paragraph" w:styleId="a9">
    <w:name w:val="List"/>
    <w:basedOn w:val="a8"/>
    <w:semiHidden/>
    <w:rsid w:val="005250F0"/>
  </w:style>
  <w:style w:type="paragraph" w:customStyle="1" w:styleId="11">
    <w:name w:val="Название1"/>
    <w:basedOn w:val="a"/>
    <w:rsid w:val="005250F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2">
    <w:name w:val="Указатель1"/>
    <w:basedOn w:val="a"/>
    <w:rsid w:val="005250F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textindent">
    <w:name w:val="textindent"/>
    <w:basedOn w:val="a"/>
    <w:rsid w:val="005250F0"/>
    <w:pPr>
      <w:widowControl w:val="0"/>
      <w:suppressAutoHyphens/>
      <w:spacing w:before="60" w:after="60"/>
      <w:ind w:firstLine="225"/>
      <w:jc w:val="both"/>
      <w:textAlignment w:val="baseline"/>
    </w:pPr>
    <w:rPr>
      <w:rFonts w:ascii="Arial" w:eastAsia="Lucida Sans Unicode" w:hAnsi="Arial" w:cs="Arial"/>
      <w:color w:val="000000"/>
      <w:sz w:val="18"/>
      <w:szCs w:val="18"/>
      <w:lang w:val="en-US" w:eastAsia="en-US" w:bidi="en-US"/>
    </w:rPr>
  </w:style>
  <w:style w:type="paragraph" w:styleId="aa">
    <w:name w:val="footnote text"/>
    <w:basedOn w:val="a"/>
    <w:link w:val="ab"/>
    <w:uiPriority w:val="99"/>
    <w:rsid w:val="005250F0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ab">
    <w:name w:val="Текст сноски Знак"/>
    <w:basedOn w:val="a0"/>
    <w:link w:val="aa"/>
    <w:uiPriority w:val="99"/>
    <w:rsid w:val="003B5EE9"/>
    <w:rPr>
      <w:rFonts w:eastAsia="Lucida Sans Unicode" w:cs="Tahoma"/>
      <w:color w:val="000000"/>
      <w:lang w:val="en-US" w:eastAsia="en-US" w:bidi="en-US"/>
    </w:rPr>
  </w:style>
  <w:style w:type="paragraph" w:styleId="ac">
    <w:name w:val="Title"/>
    <w:basedOn w:val="a7"/>
    <w:next w:val="ad"/>
    <w:qFormat/>
    <w:rsid w:val="005250F0"/>
  </w:style>
  <w:style w:type="paragraph" w:styleId="ad">
    <w:name w:val="Subtitle"/>
    <w:basedOn w:val="a7"/>
    <w:next w:val="a8"/>
    <w:qFormat/>
    <w:rsid w:val="005250F0"/>
    <w:pPr>
      <w:jc w:val="center"/>
    </w:pPr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C1F6A"/>
    <w:pPr>
      <w:widowControl w:val="0"/>
      <w:suppressAutoHyphens/>
    </w:pPr>
    <w:rPr>
      <w:rFonts w:eastAsia="Lucida Sans Unicode" w:cs="Tahoma"/>
      <w:i/>
      <w:iCs/>
      <w:color w:val="00000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7C1F6A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e">
    <w:name w:val="Body Text Indent"/>
    <w:basedOn w:val="a"/>
    <w:link w:val="af"/>
    <w:rsid w:val="0044150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Основной текст с отступом Знак"/>
    <w:link w:val="ae"/>
    <w:rsid w:val="00441508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DC1B0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f0">
    <w:name w:val="Table Grid"/>
    <w:basedOn w:val="a1"/>
    <w:uiPriority w:val="59"/>
    <w:rsid w:val="00A16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next w:val="2"/>
    <w:autoRedefine/>
    <w:rsid w:val="00130AFD"/>
    <w:pPr>
      <w:spacing w:after="160" w:line="240" w:lineRule="exact"/>
    </w:pPr>
    <w:rPr>
      <w:szCs w:val="20"/>
      <w:lang w:val="en-US" w:eastAsia="en-US"/>
    </w:rPr>
  </w:style>
  <w:style w:type="paragraph" w:customStyle="1" w:styleId="13">
    <w:name w:val="13"/>
    <w:basedOn w:val="a"/>
    <w:rsid w:val="00831D89"/>
    <w:pPr>
      <w:jc w:val="center"/>
    </w:pPr>
    <w:rPr>
      <w:color w:val="FF6600"/>
      <w:sz w:val="28"/>
      <w:szCs w:val="28"/>
    </w:rPr>
  </w:style>
  <w:style w:type="paragraph" w:styleId="af1">
    <w:name w:val="No Spacing"/>
    <w:uiPriority w:val="1"/>
    <w:qFormat/>
    <w:rsid w:val="005B0845"/>
    <w:rPr>
      <w:rFonts w:ascii="Calibri" w:eastAsia="Calibri" w:hAnsi="Calibri"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unhideWhenUsed/>
    <w:rsid w:val="0038729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3">
    <w:name w:val="Верхний колонтитул Знак"/>
    <w:link w:val="af2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footer"/>
    <w:basedOn w:val="a"/>
    <w:link w:val="af5"/>
    <w:uiPriority w:val="99"/>
    <w:unhideWhenUsed/>
    <w:rsid w:val="0038729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Нижний колонтитул Знак"/>
    <w:link w:val="af4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52ABD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f7">
    <w:name w:val="Текст выноски Знак"/>
    <w:link w:val="af6"/>
    <w:uiPriority w:val="99"/>
    <w:semiHidden/>
    <w:rsid w:val="00652AB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8">
    <w:name w:val="Normal (Web)"/>
    <w:basedOn w:val="a"/>
    <w:uiPriority w:val="99"/>
    <w:rsid w:val="00937EF7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C35C56"/>
    <w:pPr>
      <w:widowControl w:val="0"/>
      <w:autoSpaceDE w:val="0"/>
      <w:autoSpaceDN w:val="0"/>
    </w:pPr>
    <w:rPr>
      <w:sz w:val="26"/>
    </w:rPr>
  </w:style>
  <w:style w:type="character" w:customStyle="1" w:styleId="apple-converted-space">
    <w:name w:val="apple-converted-space"/>
    <w:basedOn w:val="a0"/>
    <w:rsid w:val="00DB3BD8"/>
  </w:style>
  <w:style w:type="character" w:styleId="af9">
    <w:name w:val="Hyperlink"/>
    <w:basedOn w:val="a0"/>
    <w:uiPriority w:val="99"/>
    <w:unhideWhenUsed/>
    <w:rsid w:val="00DB3BD8"/>
    <w:rPr>
      <w:color w:val="0000FF"/>
      <w:u w:val="single"/>
    </w:rPr>
  </w:style>
  <w:style w:type="character" w:customStyle="1" w:styleId="24">
    <w:name w:val="Название2"/>
    <w:basedOn w:val="a0"/>
    <w:rsid w:val="00C8544C"/>
  </w:style>
  <w:style w:type="character" w:customStyle="1" w:styleId="rcp">
    <w:name w:val="rcp"/>
    <w:basedOn w:val="a0"/>
    <w:rsid w:val="00C8544C"/>
  </w:style>
  <w:style w:type="paragraph" w:customStyle="1" w:styleId="afa">
    <w:name w:val="Знак Знак Знак Знак Знак Знак Знак Знак Знак Знак"/>
    <w:basedOn w:val="a"/>
    <w:rsid w:val="00DD6C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semiHidden/>
    <w:unhideWhenUsed/>
    <w:rsid w:val="003007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0743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b">
    <w:name w:val="Subtle Emphasis"/>
    <w:basedOn w:val="a0"/>
    <w:uiPriority w:val="19"/>
    <w:qFormat/>
    <w:rsid w:val="00754978"/>
    <w:rPr>
      <w:i/>
      <w:iCs/>
      <w:color w:val="404040" w:themeColor="text1" w:themeTint="BF"/>
    </w:rPr>
  </w:style>
  <w:style w:type="paragraph" w:styleId="afc">
    <w:name w:val="List Paragraph"/>
    <w:basedOn w:val="a"/>
    <w:uiPriority w:val="34"/>
    <w:qFormat/>
    <w:rsid w:val="00F4711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540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3368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67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DF2A0B58FBAC3E22E1E4AD92B6ACEFDE30DC00F84F936703F42A51993F0BC89871E90D4D59BD62C5A6F37BFFb2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A055-5C7A-4727-A2F2-D6DE225F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7257</Words>
  <Characters>41367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48527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consultantplus://offline/ref=DF0637856CBC3E2AAE803F58BEB8546779935C20E5AC2CD463279BA850048C452AD89A05B05038FEt8I0C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Горобец Елена Александровна</cp:lastModifiedBy>
  <cp:revision>72</cp:revision>
  <cp:lastPrinted>2023-11-17T00:28:00Z</cp:lastPrinted>
  <dcterms:created xsi:type="dcterms:W3CDTF">2023-10-16T00:35:00Z</dcterms:created>
  <dcterms:modified xsi:type="dcterms:W3CDTF">2023-11-20T00:10:00Z</dcterms:modified>
</cp:coreProperties>
</file>