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233" w:rsidRPr="00A22821" w:rsidRDefault="00603C1A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A22821">
        <w:rPr>
          <w:rFonts w:cs="Times New Roman"/>
          <w:b/>
          <w:color w:val="auto"/>
          <w:sz w:val="26"/>
          <w:szCs w:val="26"/>
          <w:lang w:val="ru-RU"/>
        </w:rPr>
        <w:t>Информация о ходе исполнения</w:t>
      </w:r>
      <w:r w:rsidR="005E4B07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 бюджета Арсеньевского городского округа</w:t>
      </w:r>
    </w:p>
    <w:p w:rsidR="005E4B07" w:rsidRPr="00A22821" w:rsidRDefault="005E4B07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за </w:t>
      </w:r>
      <w:r w:rsidR="00DA7013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1 </w:t>
      </w:r>
      <w:r w:rsidR="002A1A33" w:rsidRPr="00A22821">
        <w:rPr>
          <w:rFonts w:cs="Times New Roman"/>
          <w:b/>
          <w:color w:val="auto"/>
          <w:sz w:val="26"/>
          <w:szCs w:val="26"/>
          <w:lang w:val="ru-RU"/>
        </w:rPr>
        <w:t>полугодие</w:t>
      </w:r>
      <w:r w:rsidR="005562DA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A22821">
        <w:rPr>
          <w:rFonts w:cs="Times New Roman"/>
          <w:b/>
          <w:color w:val="auto"/>
          <w:sz w:val="26"/>
          <w:szCs w:val="26"/>
          <w:lang w:val="ru-RU"/>
        </w:rPr>
        <w:t>20</w:t>
      </w:r>
      <w:r w:rsidR="005562DA" w:rsidRPr="00A22821">
        <w:rPr>
          <w:rFonts w:cs="Times New Roman"/>
          <w:b/>
          <w:color w:val="auto"/>
          <w:sz w:val="26"/>
          <w:szCs w:val="26"/>
          <w:lang w:val="ru-RU"/>
        </w:rPr>
        <w:t>2</w:t>
      </w:r>
      <w:r w:rsidR="0035346B" w:rsidRPr="00A22821">
        <w:rPr>
          <w:rFonts w:cs="Times New Roman"/>
          <w:b/>
          <w:color w:val="auto"/>
          <w:sz w:val="26"/>
          <w:szCs w:val="26"/>
          <w:lang w:val="ru-RU"/>
        </w:rPr>
        <w:t>2</w:t>
      </w:r>
      <w:r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 года</w:t>
      </w:r>
    </w:p>
    <w:p w:rsidR="006F5828" w:rsidRPr="00A22821" w:rsidRDefault="006F5828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</w:p>
    <w:p w:rsidR="001813C7" w:rsidRPr="00A22821" w:rsidRDefault="00603C1A" w:rsidP="006F5828">
      <w:pPr>
        <w:widowControl/>
        <w:suppressAutoHyphens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Информация о ходе исполнения бюджета </w:t>
      </w:r>
      <w:r w:rsidR="00790E51" w:rsidRPr="00A22821">
        <w:rPr>
          <w:rFonts w:cs="Times New Roman"/>
          <w:color w:val="auto"/>
          <w:sz w:val="26"/>
          <w:szCs w:val="26"/>
          <w:lang w:val="ru-RU"/>
        </w:rPr>
        <w:t xml:space="preserve"> Арсеньевского городского округа за </w:t>
      </w:r>
      <w:r w:rsidR="005562DA" w:rsidRPr="00A22821">
        <w:rPr>
          <w:rFonts w:cs="Times New Roman"/>
          <w:color w:val="auto"/>
          <w:sz w:val="26"/>
          <w:szCs w:val="26"/>
          <w:lang w:val="ru-RU"/>
        </w:rPr>
        <w:t xml:space="preserve">1 </w:t>
      </w:r>
      <w:r w:rsidR="002A1A33" w:rsidRPr="00A22821">
        <w:rPr>
          <w:rFonts w:cs="Times New Roman"/>
          <w:color w:val="auto"/>
          <w:sz w:val="26"/>
          <w:szCs w:val="26"/>
          <w:lang w:val="ru-RU"/>
        </w:rPr>
        <w:t>полугодие</w:t>
      </w:r>
      <w:r w:rsidR="00790E51" w:rsidRPr="00A22821">
        <w:rPr>
          <w:rFonts w:cs="Times New Roman"/>
          <w:color w:val="auto"/>
          <w:sz w:val="26"/>
          <w:szCs w:val="26"/>
          <w:lang w:val="ru-RU"/>
        </w:rPr>
        <w:t xml:space="preserve"> 20</w:t>
      </w:r>
      <w:r w:rsidR="005562DA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790E51" w:rsidRPr="00A22821">
        <w:rPr>
          <w:rFonts w:cs="Times New Roman"/>
          <w:color w:val="auto"/>
          <w:sz w:val="26"/>
          <w:szCs w:val="26"/>
          <w:lang w:val="ru-RU"/>
        </w:rPr>
        <w:t xml:space="preserve"> года подготовлен</w:t>
      </w:r>
      <w:r w:rsidR="00706764" w:rsidRPr="00A22821">
        <w:rPr>
          <w:rFonts w:cs="Times New Roman"/>
          <w:color w:val="auto"/>
          <w:sz w:val="26"/>
          <w:szCs w:val="26"/>
          <w:lang w:val="ru-RU"/>
        </w:rPr>
        <w:t>а</w:t>
      </w:r>
      <w:r w:rsidR="00790E51" w:rsidRPr="00A22821">
        <w:rPr>
          <w:rFonts w:cs="Times New Roman"/>
          <w:color w:val="auto"/>
          <w:sz w:val="26"/>
          <w:szCs w:val="26"/>
          <w:lang w:val="ru-RU"/>
        </w:rPr>
        <w:t xml:space="preserve"> в соответствии с</w:t>
      </w:r>
      <w:r w:rsidR="00825EE8" w:rsidRPr="00A22821">
        <w:rPr>
          <w:rFonts w:cs="Times New Roman"/>
          <w:color w:val="auto"/>
          <w:sz w:val="26"/>
          <w:szCs w:val="26"/>
          <w:lang w:val="ru-RU"/>
        </w:rPr>
        <w:t>о</w:t>
      </w:r>
      <w:r w:rsidR="00790E51" w:rsidRPr="00A22821">
        <w:rPr>
          <w:rFonts w:cs="Times New Roman"/>
          <w:color w:val="auto"/>
          <w:sz w:val="26"/>
          <w:szCs w:val="26"/>
          <w:lang w:val="ru-RU"/>
        </w:rPr>
        <w:t xml:space="preserve"> стать</w:t>
      </w:r>
      <w:r w:rsidR="00825EE8" w:rsidRPr="00A22821">
        <w:rPr>
          <w:rFonts w:cs="Times New Roman"/>
          <w:color w:val="auto"/>
          <w:sz w:val="26"/>
          <w:szCs w:val="26"/>
          <w:lang w:val="ru-RU"/>
        </w:rPr>
        <w:t>ей</w:t>
      </w:r>
      <w:r w:rsidR="0054468B" w:rsidRPr="00A22821">
        <w:rPr>
          <w:rFonts w:cs="Times New Roman"/>
          <w:color w:val="auto"/>
          <w:sz w:val="26"/>
          <w:szCs w:val="26"/>
          <w:lang w:val="ru-RU"/>
        </w:rPr>
        <w:t xml:space="preserve"> 268.1 Бюджетного кодекса Российской Федерации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, </w:t>
      </w:r>
      <w:r w:rsidR="000651AA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нормативными правовыми актами Арсеньевского городского округа, </w:t>
      </w:r>
      <w:r w:rsidR="001813C7" w:rsidRPr="00A22821">
        <w:rPr>
          <w:rFonts w:cs="Times New Roman"/>
          <w:color w:val="auto"/>
          <w:sz w:val="26"/>
          <w:szCs w:val="26"/>
          <w:lang w:val="ru-RU"/>
        </w:rPr>
        <w:t xml:space="preserve">пунктом 2.3 раздела </w:t>
      </w:r>
      <w:r w:rsidR="001813C7" w:rsidRPr="00A22821">
        <w:rPr>
          <w:color w:val="auto"/>
          <w:sz w:val="26"/>
          <w:szCs w:val="26"/>
        </w:rPr>
        <w:t>II</w:t>
      </w:r>
      <w:r w:rsidR="001813C7" w:rsidRPr="00A22821">
        <w:rPr>
          <w:color w:val="auto"/>
          <w:sz w:val="26"/>
          <w:szCs w:val="26"/>
          <w:lang w:val="ru-RU"/>
        </w:rPr>
        <w:t xml:space="preserve"> плана работы Контрольно-счетной палаты Арсеньевского городского округа на 202</w:t>
      </w:r>
      <w:r w:rsidR="0035346B" w:rsidRPr="00A22821">
        <w:rPr>
          <w:color w:val="auto"/>
          <w:sz w:val="26"/>
          <w:szCs w:val="26"/>
          <w:lang w:val="ru-RU"/>
        </w:rPr>
        <w:t>2</w:t>
      </w:r>
      <w:r w:rsidR="001813C7" w:rsidRPr="00A22821">
        <w:rPr>
          <w:color w:val="auto"/>
          <w:sz w:val="26"/>
          <w:szCs w:val="26"/>
          <w:lang w:val="ru-RU"/>
        </w:rPr>
        <w:t xml:space="preserve"> год.</w:t>
      </w:r>
    </w:p>
    <w:p w:rsidR="00825EE8" w:rsidRPr="00A22821" w:rsidRDefault="00603C1A" w:rsidP="006F5828">
      <w:pPr>
        <w:widowControl/>
        <w:suppressAutoHyphens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</w:p>
    <w:p w:rsidR="00031498" w:rsidRPr="00A22821" w:rsidRDefault="00620CA3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Общая характеристика </w:t>
      </w:r>
      <w:r w:rsidR="00031498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исполнения </w:t>
      </w:r>
      <w:r w:rsidRPr="00A22821">
        <w:rPr>
          <w:rFonts w:cs="Times New Roman"/>
          <w:b/>
          <w:color w:val="auto"/>
          <w:sz w:val="26"/>
          <w:szCs w:val="26"/>
          <w:lang w:val="ru-RU"/>
        </w:rPr>
        <w:t>бюджета</w:t>
      </w:r>
    </w:p>
    <w:p w:rsidR="006F5828" w:rsidRPr="00A22821" w:rsidRDefault="00620CA3" w:rsidP="006F5828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 Арсеньевского городского округа </w:t>
      </w:r>
      <w:r w:rsidR="00832B7C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за </w:t>
      </w:r>
      <w:r w:rsidR="00245B48" w:rsidRPr="00A22821">
        <w:rPr>
          <w:rFonts w:cs="Times New Roman"/>
          <w:b/>
          <w:color w:val="auto"/>
          <w:sz w:val="26"/>
          <w:szCs w:val="26"/>
          <w:lang w:val="ru-RU"/>
        </w:rPr>
        <w:t>1</w:t>
      </w:r>
      <w:r w:rsidR="00DA7013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="00F95B18" w:rsidRPr="00A22821">
        <w:rPr>
          <w:rFonts w:cs="Times New Roman"/>
          <w:b/>
          <w:color w:val="auto"/>
          <w:sz w:val="26"/>
          <w:szCs w:val="26"/>
          <w:lang w:val="ru-RU"/>
        </w:rPr>
        <w:t>полугодие</w:t>
      </w:r>
      <w:r w:rsidR="000E253E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A22821">
        <w:rPr>
          <w:rFonts w:cs="Times New Roman"/>
          <w:b/>
          <w:color w:val="auto"/>
          <w:sz w:val="26"/>
          <w:szCs w:val="26"/>
          <w:lang w:val="ru-RU"/>
        </w:rPr>
        <w:t>20</w:t>
      </w:r>
      <w:r w:rsidR="00DA7013" w:rsidRPr="00A22821">
        <w:rPr>
          <w:rFonts w:cs="Times New Roman"/>
          <w:b/>
          <w:color w:val="auto"/>
          <w:sz w:val="26"/>
          <w:szCs w:val="26"/>
          <w:lang w:val="ru-RU"/>
        </w:rPr>
        <w:t>2</w:t>
      </w:r>
      <w:r w:rsidR="0035346B" w:rsidRPr="00A22821">
        <w:rPr>
          <w:rFonts w:cs="Times New Roman"/>
          <w:b/>
          <w:color w:val="auto"/>
          <w:sz w:val="26"/>
          <w:szCs w:val="26"/>
          <w:lang w:val="ru-RU"/>
        </w:rPr>
        <w:t>2</w:t>
      </w:r>
      <w:r w:rsidR="00832B7C" w:rsidRPr="00A22821">
        <w:rPr>
          <w:rFonts w:cs="Times New Roman"/>
          <w:b/>
          <w:color w:val="auto"/>
          <w:sz w:val="26"/>
          <w:szCs w:val="26"/>
          <w:lang w:val="ru-RU"/>
        </w:rPr>
        <w:t xml:space="preserve"> года</w:t>
      </w:r>
    </w:p>
    <w:p w:rsidR="00E34970" w:rsidRPr="00A22821" w:rsidRDefault="00E34970" w:rsidP="006F5828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8E6A16" w:rsidRPr="00A22821" w:rsidRDefault="00603C1A" w:rsidP="006F5828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proofErr w:type="gramStart"/>
      <w:r w:rsidRPr="00A22821">
        <w:rPr>
          <w:rFonts w:cs="Times New Roman"/>
          <w:color w:val="auto"/>
          <w:sz w:val="26"/>
          <w:szCs w:val="26"/>
          <w:lang w:val="ru-RU"/>
        </w:rPr>
        <w:t>Бюджет Арсеньевского городского округа на 20</w:t>
      </w:r>
      <w:r w:rsidR="005562DA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год утвержден 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муниципальным правовым актом Арсеньевского городского округа от 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7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.12.20</w:t>
      </w:r>
      <w:r w:rsidR="00482ABA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 № </w:t>
      </w:r>
      <w:r w:rsidR="00482ABA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94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-МПА «О бюджете</w:t>
      </w:r>
      <w:r w:rsidR="0082341E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Арсеньевского городского округа на 20</w:t>
      </w:r>
      <w:r w:rsidR="005562DA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 год и плановый период</w:t>
      </w:r>
      <w:r w:rsidR="0082341E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202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3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 и 202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4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 годов» (</w:t>
      </w:r>
      <w:r w:rsidR="00694B36" w:rsidRPr="00A22821">
        <w:rPr>
          <w:rFonts w:cs="Times New Roman"/>
          <w:color w:val="auto"/>
          <w:sz w:val="26"/>
          <w:szCs w:val="26"/>
          <w:lang w:val="ru-RU"/>
        </w:rPr>
        <w:t xml:space="preserve">в редакции от 29.06.2022 </w:t>
      </w:r>
      <w:r w:rsidR="00534A3C" w:rsidRPr="00A22821">
        <w:rPr>
          <w:rFonts w:cs="Times New Roman"/>
          <w:color w:val="auto"/>
          <w:sz w:val="26"/>
          <w:szCs w:val="26"/>
          <w:lang w:val="ru-RU"/>
        </w:rPr>
        <w:t>№ 332-МПА</w:t>
      </w:r>
      <w:r w:rsidR="00694B36" w:rsidRPr="00A22821">
        <w:rPr>
          <w:rFonts w:cs="Times New Roman"/>
          <w:color w:val="auto"/>
          <w:sz w:val="26"/>
          <w:szCs w:val="26"/>
          <w:lang w:val="ru-RU"/>
        </w:rPr>
        <w:t xml:space="preserve">, 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далее – решение о бюджете городского округа) с общим объемом доходов </w:t>
      </w:r>
      <w:r w:rsidR="00A51ED3" w:rsidRPr="00A22821">
        <w:rPr>
          <w:rFonts w:cs="Times New Roman"/>
          <w:color w:val="auto"/>
          <w:sz w:val="26"/>
          <w:szCs w:val="26"/>
          <w:lang w:val="ru-RU"/>
        </w:rPr>
        <w:t xml:space="preserve">в сумме </w:t>
      </w:r>
      <w:r w:rsidR="0035346B" w:rsidRPr="00A22821">
        <w:rPr>
          <w:color w:val="auto"/>
          <w:sz w:val="26"/>
          <w:szCs w:val="26"/>
          <w:lang w:val="ru-RU"/>
        </w:rPr>
        <w:t>1</w:t>
      </w:r>
      <w:r w:rsidR="009036B7" w:rsidRPr="00A22821">
        <w:rPr>
          <w:color w:val="auto"/>
          <w:sz w:val="26"/>
          <w:szCs w:val="26"/>
        </w:rPr>
        <w:t> </w:t>
      </w:r>
      <w:r w:rsidR="009036B7" w:rsidRPr="00A22821">
        <w:rPr>
          <w:color w:val="auto"/>
          <w:sz w:val="26"/>
          <w:szCs w:val="26"/>
          <w:lang w:val="ru-RU"/>
        </w:rPr>
        <w:t>892 342,87</w:t>
      </w:r>
      <w:r w:rsidR="0035346B" w:rsidRPr="00A22821">
        <w:rPr>
          <w:color w:val="auto"/>
          <w:sz w:val="26"/>
          <w:szCs w:val="26"/>
          <w:lang w:val="ru-RU"/>
        </w:rPr>
        <w:t>3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.</w:t>
      </w:r>
      <w:r w:rsidR="004974BE" w:rsidRPr="00A22821">
        <w:rPr>
          <w:rFonts w:cs="Times New Roman"/>
          <w:color w:val="auto"/>
          <w:sz w:val="26"/>
          <w:szCs w:val="26"/>
          <w:lang w:val="ru-RU"/>
        </w:rPr>
        <w:t xml:space="preserve"> (</w:t>
      </w:r>
      <w:r w:rsidR="004974BE" w:rsidRPr="00A22821">
        <w:rPr>
          <w:color w:val="auto"/>
          <w:sz w:val="26"/>
          <w:szCs w:val="26"/>
          <w:lang w:val="ru-RU"/>
        </w:rPr>
        <w:t>в том числе объем межбюджетных трансфертов</w:t>
      </w:r>
      <w:proofErr w:type="gramEnd"/>
      <w:r w:rsidR="004974BE" w:rsidRPr="00A22821">
        <w:rPr>
          <w:color w:val="auto"/>
          <w:sz w:val="26"/>
          <w:szCs w:val="26"/>
          <w:lang w:val="ru-RU"/>
        </w:rPr>
        <w:t xml:space="preserve">, получаемых из других бюджетов бюджетной системы Российской Федерации, в сумме </w:t>
      </w:r>
      <w:r w:rsidR="009036B7" w:rsidRPr="00A22821">
        <w:rPr>
          <w:color w:val="auto"/>
          <w:sz w:val="26"/>
          <w:szCs w:val="26"/>
          <w:lang w:val="ru-RU"/>
        </w:rPr>
        <w:t>1 030</w:t>
      </w:r>
      <w:r w:rsidR="004974BE" w:rsidRPr="00A22821">
        <w:rPr>
          <w:color w:val="auto"/>
          <w:sz w:val="26"/>
          <w:szCs w:val="26"/>
        </w:rPr>
        <w:t> </w:t>
      </w:r>
      <w:r w:rsidR="009036B7" w:rsidRPr="00A22821">
        <w:rPr>
          <w:color w:val="auto"/>
          <w:sz w:val="26"/>
          <w:szCs w:val="26"/>
          <w:lang w:val="ru-RU"/>
        </w:rPr>
        <w:t>366</w:t>
      </w:r>
      <w:r w:rsidR="004974BE" w:rsidRPr="00A22821">
        <w:rPr>
          <w:color w:val="auto"/>
          <w:sz w:val="26"/>
          <w:szCs w:val="26"/>
          <w:lang w:val="ru-RU"/>
        </w:rPr>
        <w:t>,</w:t>
      </w:r>
      <w:r w:rsidR="009036B7" w:rsidRPr="00A22821">
        <w:rPr>
          <w:color w:val="auto"/>
          <w:sz w:val="26"/>
          <w:szCs w:val="26"/>
          <w:lang w:val="ru-RU"/>
        </w:rPr>
        <w:t>173</w:t>
      </w:r>
      <w:r w:rsidR="004974BE" w:rsidRPr="00A22821">
        <w:rPr>
          <w:color w:val="auto"/>
          <w:sz w:val="26"/>
          <w:szCs w:val="26"/>
          <w:lang w:val="ru-RU"/>
        </w:rPr>
        <w:t xml:space="preserve"> тыс. руб.)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, </w:t>
      </w:r>
      <w:r w:rsidR="00A51ED3" w:rsidRPr="00A22821">
        <w:rPr>
          <w:rFonts w:cs="Times New Roman"/>
          <w:color w:val="auto"/>
          <w:sz w:val="26"/>
          <w:szCs w:val="26"/>
          <w:lang w:val="ru-RU"/>
        </w:rPr>
        <w:t>объемом расходов в сумме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5346B" w:rsidRPr="00A22821">
        <w:rPr>
          <w:color w:val="auto"/>
          <w:sz w:val="26"/>
          <w:szCs w:val="26"/>
          <w:lang w:val="ru-RU"/>
        </w:rPr>
        <w:t>1</w:t>
      </w:r>
      <w:r w:rsidR="0035346B" w:rsidRPr="00A22821">
        <w:rPr>
          <w:color w:val="auto"/>
          <w:sz w:val="26"/>
          <w:szCs w:val="26"/>
        </w:rPr>
        <w:t> </w:t>
      </w:r>
      <w:r w:rsidR="009036B7" w:rsidRPr="00A22821">
        <w:rPr>
          <w:color w:val="auto"/>
          <w:sz w:val="26"/>
          <w:szCs w:val="26"/>
          <w:lang w:val="ru-RU"/>
        </w:rPr>
        <w:t>943</w:t>
      </w:r>
      <w:r w:rsidR="0035346B" w:rsidRPr="00A22821">
        <w:rPr>
          <w:color w:val="auto"/>
          <w:sz w:val="26"/>
          <w:szCs w:val="26"/>
        </w:rPr>
        <w:t> </w:t>
      </w:r>
      <w:r w:rsidR="009036B7" w:rsidRPr="00A22821">
        <w:rPr>
          <w:color w:val="auto"/>
          <w:sz w:val="26"/>
          <w:szCs w:val="26"/>
          <w:lang w:val="ru-RU"/>
        </w:rPr>
        <w:t>360</w:t>
      </w:r>
      <w:r w:rsidR="0035346B" w:rsidRPr="00A22821">
        <w:rPr>
          <w:color w:val="auto"/>
          <w:sz w:val="26"/>
          <w:szCs w:val="26"/>
          <w:lang w:val="ru-RU"/>
        </w:rPr>
        <w:t>,</w:t>
      </w:r>
      <w:r w:rsidR="009036B7" w:rsidRPr="00A22821">
        <w:rPr>
          <w:color w:val="auto"/>
          <w:sz w:val="26"/>
          <w:szCs w:val="26"/>
          <w:lang w:val="ru-RU"/>
        </w:rPr>
        <w:t>287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>.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,</w:t>
      </w:r>
      <w:r w:rsidR="00A51ED3" w:rsidRPr="00A22821">
        <w:rPr>
          <w:rFonts w:cs="Times New Roman"/>
          <w:color w:val="auto"/>
          <w:sz w:val="26"/>
          <w:szCs w:val="26"/>
          <w:lang w:val="ru-RU"/>
        </w:rPr>
        <w:t xml:space="preserve"> дефицитом бюджета</w:t>
      </w:r>
      <w:r w:rsidR="0082341E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482ABA" w:rsidRPr="00A22821">
        <w:rPr>
          <w:rFonts w:cs="Times New Roman"/>
          <w:color w:val="auto"/>
          <w:sz w:val="26"/>
          <w:szCs w:val="26"/>
          <w:lang w:val="ru-RU"/>
        </w:rPr>
        <w:t>–</w:t>
      </w:r>
      <w:r w:rsidR="0082341E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5346B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036B7" w:rsidRPr="00A22821">
        <w:rPr>
          <w:color w:val="auto"/>
          <w:sz w:val="26"/>
          <w:szCs w:val="26"/>
          <w:lang w:val="ru-RU"/>
        </w:rPr>
        <w:t>5</w:t>
      </w:r>
      <w:r w:rsidR="0035346B" w:rsidRPr="00A22821">
        <w:rPr>
          <w:color w:val="auto"/>
          <w:sz w:val="26"/>
          <w:szCs w:val="26"/>
          <w:lang w:val="ru-RU"/>
        </w:rPr>
        <w:t>1</w:t>
      </w:r>
      <w:r w:rsidR="0035346B" w:rsidRPr="00A22821">
        <w:rPr>
          <w:color w:val="auto"/>
          <w:sz w:val="26"/>
          <w:szCs w:val="26"/>
        </w:rPr>
        <w:t> </w:t>
      </w:r>
      <w:r w:rsidR="009036B7" w:rsidRPr="00A22821">
        <w:rPr>
          <w:color w:val="auto"/>
          <w:sz w:val="26"/>
          <w:szCs w:val="26"/>
          <w:lang w:val="ru-RU"/>
        </w:rPr>
        <w:t>017</w:t>
      </w:r>
      <w:r w:rsidR="0035346B" w:rsidRPr="00A22821">
        <w:rPr>
          <w:color w:val="auto"/>
          <w:sz w:val="26"/>
          <w:szCs w:val="26"/>
          <w:lang w:val="ru-RU"/>
        </w:rPr>
        <w:t>,</w:t>
      </w:r>
      <w:r w:rsidR="009036B7" w:rsidRPr="00A22821">
        <w:rPr>
          <w:color w:val="auto"/>
          <w:sz w:val="26"/>
          <w:szCs w:val="26"/>
          <w:lang w:val="ru-RU"/>
        </w:rPr>
        <w:t>414</w:t>
      </w:r>
      <w:r w:rsidR="0035346B" w:rsidRPr="00A22821">
        <w:rPr>
          <w:color w:val="auto"/>
          <w:sz w:val="26"/>
          <w:szCs w:val="26"/>
          <w:lang w:val="ru-RU"/>
        </w:rPr>
        <w:t xml:space="preserve"> 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тыс.</w:t>
      </w:r>
      <w:r w:rsidR="00950B83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E6A16" w:rsidRPr="00A22821">
        <w:rPr>
          <w:rFonts w:cs="Times New Roman"/>
          <w:color w:val="auto"/>
          <w:sz w:val="26"/>
          <w:szCs w:val="26"/>
          <w:lang w:val="ru-RU"/>
        </w:rPr>
        <w:t>руб</w:t>
      </w:r>
      <w:r w:rsidR="004F0D1A" w:rsidRPr="00A22821">
        <w:rPr>
          <w:rFonts w:cs="Times New Roman"/>
          <w:color w:val="auto"/>
          <w:sz w:val="26"/>
          <w:szCs w:val="26"/>
          <w:lang w:val="ru-RU"/>
        </w:rPr>
        <w:t>.</w:t>
      </w:r>
    </w:p>
    <w:p w:rsidR="00081511" w:rsidRPr="00A22821" w:rsidRDefault="00E30B29" w:rsidP="00081511">
      <w:pPr>
        <w:widowControl/>
        <w:suppressAutoHyphens w:val="0"/>
        <w:spacing w:line="264" w:lineRule="auto"/>
        <w:ind w:firstLine="425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Годовой план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доход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ов по итогам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1 полугоди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я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текущего года исполнен на 4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8% или в сумме 792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200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079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, что на 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1,3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процентных пункта 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ниже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аналогичного показателя 202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года, но в абсолютных показателях 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больше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исполнения за 1 полугодие 202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 на 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90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737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261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руб. 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При этом годовой план по доходам 202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 года утвержден с увеличением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по отношению к предыдущему</w:t>
      </w:r>
      <w:proofErr w:type="gramEnd"/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году на 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сумму 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64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720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684</w:t>
      </w:r>
      <w:r w:rsidR="00081511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руб.</w:t>
      </w:r>
    </w:p>
    <w:p w:rsidR="00081511" w:rsidRPr="00A22821" w:rsidRDefault="00081511" w:rsidP="00081511">
      <w:pPr>
        <w:widowControl/>
        <w:suppressAutoHyphens w:val="0"/>
        <w:spacing w:line="264" w:lineRule="auto"/>
        <w:ind w:firstLine="425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Расходы бюджета за 1 полугодие 202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 исполнены на 4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% или в сумме 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827 953,12</w:t>
      </w:r>
      <w:r w:rsidR="006B7AF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</w:t>
      </w:r>
      <w:r w:rsidR="006B7AF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 полугодие 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2021 г.-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738 140,666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)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 что на 2,1 процентных пункта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ниже аналогичного показателя 2021 года.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По сравнению с </w:t>
      </w:r>
      <w:r w:rsidR="00461C3C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тем же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периодом предыдущего года расходы бюджета увеличились </w:t>
      </w:r>
      <w:r w:rsidR="00267E4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на 89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812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461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или на 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%. При этом утвержденный 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годовой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план расходной части бюджета у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величился на 296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 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627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702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тыс. руб</w:t>
      </w:r>
      <w:r w:rsidR="00B37FB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="00B469F5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по сравнению с 2021 годом.</w:t>
      </w:r>
    </w:p>
    <w:p w:rsidR="00081511" w:rsidRPr="00A22821" w:rsidRDefault="00081511" w:rsidP="00081511">
      <w:pPr>
        <w:widowControl/>
        <w:suppressAutoHyphens w:val="0"/>
        <w:spacing w:line="264" w:lineRule="auto"/>
        <w:ind w:firstLine="425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Бюджет за 1 полугодие 202</w:t>
      </w:r>
      <w:r w:rsidR="00B469F5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 исполнен с дефицитом в размере </w:t>
      </w:r>
      <w:r w:rsidR="00B469F5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35 753,048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тыс. руб</w:t>
      </w:r>
      <w:r w:rsidR="00461C3C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(в 1 полугодии 202</w:t>
      </w:r>
      <w:r w:rsidR="00461C3C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 – с профицитом в размере </w:t>
      </w:r>
      <w:r w:rsidR="00461C3C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36 677,847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тыс. руб</w:t>
      </w:r>
      <w:r w:rsidR="00461C3C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).</w:t>
      </w:r>
    </w:p>
    <w:p w:rsidR="00081511" w:rsidRPr="00A22821" w:rsidRDefault="00081511" w:rsidP="00081511">
      <w:pPr>
        <w:spacing w:line="271" w:lineRule="auto"/>
        <w:ind w:firstLine="709"/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A22821">
        <w:rPr>
          <w:rFonts w:cs="Times New Roman"/>
          <w:b/>
          <w:color w:val="auto"/>
          <w:sz w:val="26"/>
          <w:szCs w:val="26"/>
          <w:lang w:val="ru-RU"/>
        </w:rPr>
        <w:t>Анализ исполнения доходной части бюджета городского округа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По состоянию на 01.07.2022 налоговых и неналоговых доходов поступило в сумме 320 486,005 тыс. руб., что на 75 181,872 тыс. руб. или на </w:t>
      </w:r>
      <w:r w:rsidRPr="00A22821">
        <w:rPr>
          <w:rFonts w:cs="Times New Roman"/>
          <w:b/>
          <w:bCs/>
          <w:color w:val="auto"/>
          <w:sz w:val="26"/>
          <w:szCs w:val="26"/>
          <w:lang w:val="ru-RU"/>
        </w:rPr>
        <w:t>30,6%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больше поступлений аналогичного периода 2021 года. Доля налоговых и неналоговых поступлений в общем объеме доходов составила 40,5%. 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Бюджетные назначения по безвозмездным поступлениям от других бюджетов бюджетной системы Российской Федерации исполнены на </w:t>
      </w:r>
      <w:r w:rsidR="00E30B29" w:rsidRPr="00A22821">
        <w:rPr>
          <w:rFonts w:cs="Times New Roman"/>
          <w:color w:val="auto"/>
          <w:sz w:val="26"/>
          <w:szCs w:val="26"/>
          <w:lang w:val="ru-RU"/>
        </w:rPr>
        <w:t>4</w:t>
      </w:r>
      <w:r w:rsidRPr="00A22821">
        <w:rPr>
          <w:rFonts w:cs="Times New Roman"/>
          <w:color w:val="auto"/>
          <w:sz w:val="26"/>
          <w:szCs w:val="26"/>
          <w:lang w:val="ru-RU"/>
        </w:rPr>
        <w:t>5</w:t>
      </w:r>
      <w:r w:rsidR="00E30B29" w:rsidRPr="00A22821">
        <w:rPr>
          <w:rFonts w:cs="Times New Roman"/>
          <w:color w:val="auto"/>
          <w:sz w:val="26"/>
          <w:szCs w:val="26"/>
          <w:lang w:val="ru-RU"/>
        </w:rPr>
        <w:t>,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9% или в сумме                       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lastRenderedPageBreak/>
        <w:t xml:space="preserve">472 529,814 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тыс. руб., что на 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</w:t>
      </w:r>
      <w:r w:rsidR="00E30B2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6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 </w:t>
      </w:r>
      <w:r w:rsidR="00E30B2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095,885</w:t>
      </w:r>
      <w:r w:rsidRPr="00A22821">
        <w:rPr>
          <w:rFonts w:eastAsia="Times New Roman" w:cs="Times New Roman"/>
          <w:b/>
          <w:bCs/>
          <w:color w:val="auto"/>
          <w:sz w:val="17"/>
          <w:szCs w:val="17"/>
          <w:lang w:val="ru-RU" w:eastAsia="ru-RU" w:bidi="ar-SA"/>
        </w:rPr>
        <w:t xml:space="preserve"> </w:t>
      </w:r>
      <w:r w:rsidRPr="00A22821">
        <w:rPr>
          <w:rFonts w:cs="Times New Roman"/>
          <w:color w:val="auto"/>
          <w:sz w:val="26"/>
          <w:szCs w:val="26"/>
          <w:lang w:val="ru-RU"/>
        </w:rPr>
        <w:t>тыс. руб. или на 3,5% больше аналогичного периода 2021 года.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Исполнение бюджета в разрезе источников доходов за 1 полугодие 2022 года представлено в таблице:</w:t>
      </w:r>
    </w:p>
    <w:p w:rsidR="00081511" w:rsidRPr="00A22821" w:rsidRDefault="00081511" w:rsidP="00081511">
      <w:pPr>
        <w:spacing w:line="264" w:lineRule="auto"/>
        <w:ind w:firstLine="426"/>
        <w:jc w:val="both"/>
        <w:textAlignment w:val="baseline"/>
        <w:rPr>
          <w:color w:val="auto"/>
          <w:sz w:val="23"/>
          <w:szCs w:val="23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                                                                                                                            </w:t>
      </w:r>
      <w:r w:rsidRPr="00A22821">
        <w:rPr>
          <w:color w:val="auto"/>
          <w:sz w:val="23"/>
          <w:szCs w:val="23"/>
          <w:lang w:val="ru-RU"/>
        </w:rPr>
        <w:t>тыс. руб.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1275"/>
        <w:gridCol w:w="1135"/>
        <w:gridCol w:w="709"/>
        <w:gridCol w:w="995"/>
        <w:gridCol w:w="1281"/>
        <w:gridCol w:w="703"/>
        <w:gridCol w:w="713"/>
        <w:gridCol w:w="1196"/>
      </w:tblGrid>
      <w:tr w:rsidR="00081511" w:rsidRPr="00A22821" w:rsidTr="00461C3C">
        <w:trPr>
          <w:trHeight w:val="57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Уточненный план на 2022 г.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Исполнено за 1 пол. 2022 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Удельный вес (к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налог</w:t>
            </w:r>
            <w:proofErr w:type="gram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.д</w:t>
            </w:r>
            <w:proofErr w:type="gram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ох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., к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налогюи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неналог.дох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.), % 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Исполнено за 1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полуг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. 2021 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%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испол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. к  2021 году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Отклонение </w:t>
            </w:r>
          </w:p>
        </w:tc>
      </w:tr>
      <w:tr w:rsidR="00461C3C" w:rsidRPr="00A22821" w:rsidTr="00461C3C">
        <w:trPr>
          <w:trHeight w:val="675"/>
        </w:trPr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</w:tr>
      <w:tr w:rsidR="00461C3C" w:rsidRPr="00A22821" w:rsidTr="00461C3C">
        <w:trPr>
          <w:trHeight w:val="64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Доходы бюджета всего,     в том числе: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1 892 342,872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792 200,079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41,8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701 462,818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12,9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90 737,261</w:t>
            </w:r>
          </w:p>
        </w:tc>
      </w:tr>
      <w:tr w:rsidR="00461C3C" w:rsidRPr="00A22821" w:rsidTr="00461C3C">
        <w:trPr>
          <w:trHeight w:val="51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налоговые и неналоговые, в т. ч.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861 976,700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320 486,005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37,1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40,5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245 304,133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17,2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30,6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75 181,872</w:t>
            </w:r>
          </w:p>
        </w:tc>
      </w:tr>
      <w:tr w:rsidR="00461C3C" w:rsidRPr="00A22821" w:rsidTr="00461C3C">
        <w:trPr>
          <w:trHeight w:val="39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налоговые, в т. ч.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808 650,000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295 172,466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36,5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92,1/37,5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217 766,401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17,7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35,5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77 406,065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Налог на доходы  физ. лиц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624 200,000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219 487,880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35,1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68.4/74.36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176 295,535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15,7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43 192,345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Налоги на совокупный доход: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93 250,000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55 659,677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59,7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17.37/18.86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22 592,713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146,3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33 066,964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ед. налог на вмененный доход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-24,915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0,03/0,03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10 077,205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98,4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-99,7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-10 102,120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единый с/х налог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250,000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108,144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43,2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0.03/0.03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127,681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30,9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-15,3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-19,537</w:t>
            </w:r>
          </w:p>
        </w:tc>
      </w:tr>
      <w:tr w:rsidR="00461C3C" w:rsidRPr="00A22821" w:rsidTr="00461C3C">
        <w:trPr>
          <w:trHeight w:val="7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налог, взимаемый в связи с прим. патентной системой налогообложения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13 000,000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8 834,439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67,9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2.99/2.76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11 119,646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224,3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-20,5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-2 285,207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-налог, УСН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80 000,000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46 742,009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58,4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15.84/14.58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1 268,182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16,4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3585,7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45 473,827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Налог на имущество: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70 200,000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7 797,921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11,1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2.6/2.4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8 767,532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9,7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-969,611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на имущество физ. лиц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30 000,000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1 326,586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0.4/0.4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1 664,647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-20,3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-338,061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земельный  налог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40 200,000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6 471,335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16,1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2.1/2.0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7 102,885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17,3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-8,9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-631,550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6 500,000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3 396,865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52,2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eastAsia="ru-RU" w:bidi="ar-SA"/>
              </w:rPr>
              <w:t>1.15</w:t>
            </w: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/1,06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3 104,455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24,5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292,410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Акцизы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14 500,000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8 747,639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60,3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2,9/2,7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6 923,690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21,6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26,3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1 823,949</w:t>
            </w:r>
          </w:p>
        </w:tc>
      </w:tr>
      <w:tr w:rsidR="00461C3C" w:rsidRPr="00A22821" w:rsidTr="00461C3C">
        <w:trPr>
          <w:trHeight w:val="84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Задолженность по перерасчетам по отмененным налогам, сборам и иным обязательным платежам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82,500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82,484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99,9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0,1/0,1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82,476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-0,5 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0,008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Неналоговые, в т.ч.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53 326,700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25 313,539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47,4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7,9/2,6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27 537,732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13,6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-8,1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-2 224,193</w:t>
            </w:r>
          </w:p>
        </w:tc>
      </w:tr>
      <w:tr w:rsidR="00461C3C" w:rsidRPr="00A22821" w:rsidTr="00461C3C">
        <w:trPr>
          <w:trHeight w:val="48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61C3C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Доходы от использования муницип</w:t>
            </w:r>
            <w:r w:rsidR="00461C3C"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альног</w:t>
            </w: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о имущества: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216C9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</w:t>
            </w:r>
            <w:r w:rsidR="00216C95"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</w:t>
            </w: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  <w:r w:rsidR="00216C95"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74</w:t>
            </w: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1,700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20 221,042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56,1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79,9/6,3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15 929,858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10,7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26,9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4 291,184</w:t>
            </w:r>
          </w:p>
        </w:tc>
      </w:tr>
      <w:tr w:rsidR="00461C3C" w:rsidRPr="00A22821" w:rsidTr="00E34970">
        <w:trPr>
          <w:trHeight w:val="99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proofErr w:type="gram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от сдачи в аренду имущества, находящегося в муниципальной собственности (кроме земельных участков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18 267,000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9 281,827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50,8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36,6/2,9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8 428,429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10,1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853,398</w:t>
            </w:r>
          </w:p>
        </w:tc>
      </w:tr>
      <w:tr w:rsidR="00461C3C" w:rsidRPr="00A22821" w:rsidTr="00E34970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- от сдачи в аренду </w:t>
            </w: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lastRenderedPageBreak/>
              <w:t>земли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lastRenderedPageBreak/>
              <w:t>13 574,700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6 291,004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46,3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24,8/1,9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6 340,557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10,1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-0,7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-49,553</w:t>
            </w:r>
          </w:p>
        </w:tc>
      </w:tr>
      <w:tr w:rsidR="00461C3C" w:rsidRPr="00A22821" w:rsidTr="00461C3C">
        <w:trPr>
          <w:trHeight w:val="6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highlight w:val="green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lastRenderedPageBreak/>
              <w:t>- прочие доходы от использования муниципального имущества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highlight w:val="green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6 900,000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highlight w:val="green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4 661,801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67,5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18,4/1,4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1 549,439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20,4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200,8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3 112,362</w:t>
            </w:r>
          </w:p>
        </w:tc>
      </w:tr>
      <w:tr w:rsidR="00461C3C" w:rsidRPr="00A22821" w:rsidTr="00461C3C">
        <w:trPr>
          <w:trHeight w:val="6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- </w:t>
            </w:r>
            <w:proofErr w:type="gram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доходы</w:t>
            </w:r>
            <w:proofErr w:type="gram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получаемые в виде арендной платы, а также средств от продажи права на заключение договоров на продажу земли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-13,590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</w:tr>
      <w:tr w:rsidR="00461C3C" w:rsidRPr="00A22821" w:rsidTr="00461C3C">
        <w:trPr>
          <w:trHeight w:val="48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1 085,000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1 054,218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97,1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4,2/0,3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893,301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64,2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18,0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160,917</w:t>
            </w:r>
          </w:p>
        </w:tc>
      </w:tr>
      <w:tr w:rsidR="00461C3C" w:rsidRPr="00A22821" w:rsidTr="00461C3C">
        <w:trPr>
          <w:trHeight w:val="84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Доходы от оказания платных услуг и компенсации  затрат бюджетов городских округов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82,140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0,32/0,02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573,925</w:t>
            </w:r>
          </w:p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-85,6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-491,786</w:t>
            </w:r>
          </w:p>
        </w:tc>
      </w:tr>
      <w:tr w:rsidR="00461C3C" w:rsidRPr="00A22821" w:rsidTr="00461C3C">
        <w:trPr>
          <w:trHeight w:val="7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7 500,000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2 701,282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36,0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10,6/0,8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2 053,495</w:t>
            </w:r>
          </w:p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5,7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31,5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647,787</w:t>
            </w:r>
          </w:p>
        </w:tc>
      </w:tr>
      <w:tr w:rsidR="00461C3C" w:rsidRPr="00A22821" w:rsidTr="00461C3C">
        <w:trPr>
          <w:trHeight w:val="9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доходы от реализации имущества, находящегося в собственности городских округов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4 000,000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207,112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0,8/0,06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-2,888</w:t>
            </w:r>
          </w:p>
        </w:tc>
      </w:tr>
      <w:tr w:rsidR="00461C3C" w:rsidRPr="00A22821" w:rsidTr="00461C3C">
        <w:trPr>
          <w:trHeight w:val="1065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2 700,000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2 028,191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75,1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8,0/0,6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1 491,980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1,3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35,9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536,211</w:t>
            </w:r>
          </w:p>
        </w:tc>
      </w:tr>
      <w:tr w:rsidR="00461C3C" w:rsidRPr="00A22821" w:rsidTr="00461C3C">
        <w:trPr>
          <w:trHeight w:val="7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- плата за увел</w:t>
            </w:r>
            <w:proofErr w:type="gram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лощади земельных участков, находящихся в частной собственности ...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800,000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465,979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58,2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1,8/0,1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351,515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32,5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114,464</w:t>
            </w:r>
          </w:p>
        </w:tc>
      </w:tr>
      <w:tr w:rsidR="00461C3C" w:rsidRPr="00A22821" w:rsidTr="00461C3C">
        <w:trPr>
          <w:trHeight w:val="48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4 000,000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1 007,012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25,1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4,0/0,3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2 122,053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15,7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-52,5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highlight w:val="cyan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-1 115,041</w:t>
            </w:r>
          </w:p>
        </w:tc>
      </w:tr>
      <w:tr w:rsidR="00461C3C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1 917,500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247,845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12,9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1,0/0,07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5 965,102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color w:val="auto"/>
                <w:sz w:val="17"/>
                <w:szCs w:val="17"/>
                <w:lang w:val="ru-RU" w:eastAsia="ru-RU" w:bidi="ar-SA"/>
              </w:rPr>
              <w:t>42,1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-95,8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highlight w:val="cyan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-5,717,257</w:t>
            </w:r>
          </w:p>
        </w:tc>
      </w:tr>
      <w:tr w:rsidR="003837A3" w:rsidRPr="00A22821" w:rsidTr="00461C3C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E1140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Безвозмездные поступления</w:t>
            </w:r>
            <w:r w:rsidR="0007588C" w:rsidRPr="00A2282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 xml:space="preserve"> от други</w:t>
            </w:r>
            <w:r w:rsidR="00E11408" w:rsidRPr="00A22821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ru-RU" w:bidi="ar-SA"/>
              </w:rPr>
              <w:t>х бюджетов бюджетной системы РФ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1 030 366,172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F64D1E" w:rsidP="00F64D1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b/>
                <w:color w:val="auto"/>
                <w:sz w:val="17"/>
                <w:szCs w:val="17"/>
                <w:lang w:val="ru-RU"/>
              </w:rPr>
              <w:t>472 529,813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F64D1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45,9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59,5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456 433,928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F64D1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3,5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511" w:rsidRPr="00A22821" w:rsidRDefault="00F64D1E" w:rsidP="00F64D1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16 095,885</w:t>
            </w:r>
          </w:p>
        </w:tc>
      </w:tr>
      <w:tr w:rsidR="00461C3C" w:rsidRPr="00A22821" w:rsidTr="00461C3C">
        <w:trPr>
          <w:trHeight w:val="96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-815,740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275,243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Calibri" w:cs="Times New Roman"/>
                <w:b/>
                <w:bCs/>
                <w:color w:val="auto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396,3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1" w:rsidRPr="00A22821" w:rsidRDefault="00081511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-1</w:t>
            </w:r>
            <w:r w:rsidR="00F64D1E"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 xml:space="preserve"> </w:t>
            </w:r>
            <w:r w:rsidRPr="00A22821">
              <w:rPr>
                <w:rFonts w:eastAsia="Times New Roman" w:cs="Times New Roman"/>
                <w:color w:val="auto"/>
                <w:sz w:val="17"/>
                <w:szCs w:val="17"/>
                <w:lang w:val="ru-RU" w:eastAsia="ru-RU" w:bidi="ar-SA"/>
              </w:rPr>
              <w:t>090,983</w:t>
            </w:r>
          </w:p>
        </w:tc>
      </w:tr>
    </w:tbl>
    <w:p w:rsidR="00081511" w:rsidRPr="00A22821" w:rsidRDefault="00081511" w:rsidP="00081511">
      <w:pPr>
        <w:spacing w:line="264" w:lineRule="auto"/>
        <w:rPr>
          <w:b/>
          <w:color w:val="auto"/>
          <w:sz w:val="26"/>
          <w:szCs w:val="26"/>
          <w:lang w:val="ru-RU"/>
        </w:rPr>
      </w:pPr>
    </w:p>
    <w:p w:rsidR="00081511" w:rsidRPr="00A22821" w:rsidRDefault="00081511" w:rsidP="00081511">
      <w:pPr>
        <w:spacing w:line="271" w:lineRule="auto"/>
        <w:ind w:firstLine="709"/>
        <w:rPr>
          <w:b/>
          <w:color w:val="auto"/>
          <w:sz w:val="26"/>
          <w:szCs w:val="26"/>
          <w:lang w:val="ru-RU"/>
        </w:rPr>
      </w:pPr>
      <w:r w:rsidRPr="00A22821">
        <w:rPr>
          <w:b/>
          <w:color w:val="auto"/>
          <w:sz w:val="26"/>
          <w:szCs w:val="26"/>
          <w:lang w:val="ru-RU"/>
        </w:rPr>
        <w:t>Налоговые доходы</w:t>
      </w:r>
    </w:p>
    <w:p w:rsidR="00081511" w:rsidRPr="00A22821" w:rsidRDefault="00216C95" w:rsidP="00081511">
      <w:pPr>
        <w:widowControl/>
        <w:suppressAutoHyphens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Годовой план налоговых доходов по итогам 1 полугодия текущего года </w:t>
      </w:r>
      <w:r w:rsidR="00081511" w:rsidRPr="00A22821">
        <w:rPr>
          <w:color w:val="auto"/>
          <w:sz w:val="26"/>
          <w:szCs w:val="26"/>
          <w:lang w:val="ru-RU"/>
        </w:rPr>
        <w:t xml:space="preserve">исполнен на </w:t>
      </w:r>
      <w:r w:rsidRPr="00A22821">
        <w:rPr>
          <w:color w:val="auto"/>
          <w:sz w:val="26"/>
          <w:szCs w:val="26"/>
          <w:lang w:val="ru-RU"/>
        </w:rPr>
        <w:t>36</w:t>
      </w:r>
      <w:r w:rsidR="00081511" w:rsidRPr="00A22821">
        <w:rPr>
          <w:color w:val="auto"/>
          <w:sz w:val="26"/>
          <w:szCs w:val="26"/>
          <w:lang w:val="ru-RU"/>
        </w:rPr>
        <w:t>,</w:t>
      </w:r>
      <w:r w:rsidRPr="00A22821">
        <w:rPr>
          <w:color w:val="auto"/>
          <w:sz w:val="26"/>
          <w:szCs w:val="26"/>
          <w:lang w:val="ru-RU"/>
        </w:rPr>
        <w:t>5</w:t>
      </w:r>
      <w:r w:rsidR="00081511" w:rsidRPr="00A22821">
        <w:rPr>
          <w:color w:val="auto"/>
          <w:sz w:val="26"/>
          <w:szCs w:val="26"/>
          <w:lang w:val="ru-RU"/>
        </w:rPr>
        <w:t xml:space="preserve">% или в сумме </w:t>
      </w:r>
      <w:r w:rsidRPr="00A22821">
        <w:rPr>
          <w:color w:val="auto"/>
          <w:sz w:val="26"/>
          <w:szCs w:val="26"/>
          <w:lang w:val="ru-RU"/>
        </w:rPr>
        <w:t>295</w:t>
      </w:r>
      <w:r w:rsidR="00081511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 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172</w:t>
      </w:r>
      <w:r w:rsidR="00081511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466</w:t>
      </w:r>
      <w:r w:rsidR="00081511" w:rsidRPr="00A22821">
        <w:rPr>
          <w:rFonts w:eastAsia="Times New Roman" w:cs="Times New Roman"/>
          <w:b/>
          <w:bCs/>
          <w:color w:val="auto"/>
          <w:sz w:val="17"/>
          <w:szCs w:val="17"/>
          <w:lang w:val="ru-RU" w:eastAsia="ru-RU" w:bidi="ar-SA"/>
        </w:rPr>
        <w:t xml:space="preserve"> </w:t>
      </w:r>
      <w:r w:rsidR="00081511" w:rsidRPr="00A22821">
        <w:rPr>
          <w:color w:val="auto"/>
          <w:sz w:val="26"/>
          <w:szCs w:val="26"/>
          <w:lang w:val="ru-RU"/>
        </w:rPr>
        <w:t xml:space="preserve">тыс. руб., что на </w:t>
      </w:r>
      <w:r w:rsidRPr="00A22821">
        <w:rPr>
          <w:color w:val="auto"/>
          <w:sz w:val="26"/>
          <w:szCs w:val="26"/>
          <w:lang w:val="ru-RU"/>
        </w:rPr>
        <w:t>35</w:t>
      </w:r>
      <w:r w:rsidR="00081511" w:rsidRPr="00A22821">
        <w:rPr>
          <w:color w:val="auto"/>
          <w:sz w:val="26"/>
          <w:szCs w:val="26"/>
          <w:lang w:val="ru-RU"/>
        </w:rPr>
        <w:t>,</w:t>
      </w:r>
      <w:r w:rsidRPr="00A22821">
        <w:rPr>
          <w:color w:val="auto"/>
          <w:sz w:val="26"/>
          <w:szCs w:val="26"/>
          <w:lang w:val="ru-RU"/>
        </w:rPr>
        <w:t>5</w:t>
      </w:r>
      <w:r w:rsidR="00081511" w:rsidRPr="00A22821">
        <w:rPr>
          <w:color w:val="auto"/>
          <w:sz w:val="26"/>
          <w:szCs w:val="26"/>
          <w:lang w:val="ru-RU"/>
        </w:rPr>
        <w:t xml:space="preserve">% или на 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77 406,065</w:t>
      </w:r>
      <w:r w:rsidR="00081511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081511" w:rsidRPr="00A22821">
        <w:rPr>
          <w:color w:val="auto"/>
          <w:sz w:val="26"/>
          <w:szCs w:val="26"/>
          <w:lang w:val="ru-RU"/>
        </w:rPr>
        <w:t>тыс. руб. больше аналогичных поступлений за соответствующий период 2021 года.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lastRenderedPageBreak/>
        <w:t>Снижение налоговых доходов наблюдается:</w:t>
      </w:r>
    </w:p>
    <w:p w:rsidR="003F6F08" w:rsidRPr="00A22821" w:rsidRDefault="003F6F08" w:rsidP="003F6F0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по единому налогу на вмененный доход на 10 102,120 тыс. руб. или на 99,7% (согласно ФЗ от 29.06.2012 № 97-ФЗ налог отменен с 2021 года, в 1 квартале 2021 года в бюджет городского округа поступали средства по данному налогу по итогам 2020 года);</w:t>
      </w:r>
    </w:p>
    <w:p w:rsidR="00365E72" w:rsidRPr="00A22821" w:rsidRDefault="00365E72" w:rsidP="00365E72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по единому сельскохозяйственному налогу на 19,537 тыс. руб. или на 15,3%;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по налогу, взимаемому в связи с применением патентной системой налогообложения на 2 285,207 тыс. руб. или на 20,5% (постановлением Правительства Приморского края от 22.03.2022 №157-пп предоставлены налоговые каникулы на 1 и 2 квартал 2022 года);</w:t>
      </w:r>
    </w:p>
    <w:p w:rsidR="003F6F08" w:rsidRPr="00A22821" w:rsidRDefault="003F6F08" w:rsidP="003F6F0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proofErr w:type="spellStart"/>
      <w:r w:rsidRPr="00A22821">
        <w:rPr>
          <w:i/>
          <w:iCs/>
          <w:color w:val="auto"/>
          <w:sz w:val="26"/>
          <w:szCs w:val="26"/>
          <w:lang w:val="ru-RU"/>
        </w:rPr>
        <w:t>Справочно</w:t>
      </w:r>
      <w:proofErr w:type="spellEnd"/>
      <w:r w:rsidRPr="00A22821">
        <w:rPr>
          <w:i/>
          <w:iCs/>
          <w:color w:val="auto"/>
          <w:sz w:val="26"/>
          <w:szCs w:val="26"/>
          <w:lang w:val="ru-RU"/>
        </w:rPr>
        <w:t>:</w:t>
      </w:r>
      <w:r w:rsidRPr="00A22821">
        <w:rPr>
          <w:color w:val="auto"/>
          <w:sz w:val="26"/>
          <w:szCs w:val="26"/>
          <w:lang w:val="ru-RU"/>
        </w:rPr>
        <w:t xml:space="preserve"> согласно п.8 ст.5 Федерального закона от 29.06.2012 N 97-ФЗ (ред. от 02.06.2016)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единый налог на вмененный доход отменен с 01.01 2021.</w:t>
      </w:r>
    </w:p>
    <w:p w:rsidR="003F6F08" w:rsidRPr="00A22821" w:rsidRDefault="003F6F08" w:rsidP="003F6F0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по налогу на имущество физических лиц на 338,061 тыс. руб. или на 20,3%;</w:t>
      </w:r>
    </w:p>
    <w:p w:rsidR="00081511" w:rsidRPr="00A22821" w:rsidRDefault="00081511" w:rsidP="00081511">
      <w:pPr>
        <w:autoSpaceDE w:val="0"/>
        <w:autoSpaceDN w:val="0"/>
        <w:adjustRightInd w:val="0"/>
        <w:spacing w:line="271" w:lineRule="auto"/>
        <w:ind w:firstLine="710"/>
        <w:jc w:val="both"/>
        <w:rPr>
          <w:color w:val="auto"/>
          <w:sz w:val="26"/>
          <w:szCs w:val="26"/>
          <w:lang w:val="ru-RU"/>
        </w:rPr>
      </w:pPr>
      <w:proofErr w:type="gramStart"/>
      <w:r w:rsidRPr="00A22821">
        <w:rPr>
          <w:color w:val="auto"/>
          <w:sz w:val="26"/>
          <w:szCs w:val="26"/>
          <w:lang w:val="ru-RU"/>
        </w:rPr>
        <w:t xml:space="preserve">- по земельному налогу на </w:t>
      </w:r>
      <w:r w:rsidR="00365E72" w:rsidRPr="00A22821">
        <w:rPr>
          <w:color w:val="auto"/>
          <w:sz w:val="26"/>
          <w:szCs w:val="26"/>
          <w:lang w:val="ru-RU"/>
        </w:rPr>
        <w:t>631,550</w:t>
      </w:r>
      <w:r w:rsidRPr="00A22821">
        <w:rPr>
          <w:color w:val="auto"/>
          <w:sz w:val="26"/>
          <w:szCs w:val="26"/>
          <w:lang w:val="ru-RU"/>
        </w:rPr>
        <w:t xml:space="preserve"> тыс. руб. или на </w:t>
      </w:r>
      <w:r w:rsidR="00365E72" w:rsidRPr="00A22821">
        <w:rPr>
          <w:color w:val="auto"/>
          <w:sz w:val="26"/>
          <w:szCs w:val="26"/>
          <w:lang w:val="ru-RU"/>
        </w:rPr>
        <w:t>8,9</w:t>
      </w:r>
      <w:r w:rsidRPr="00A22821">
        <w:rPr>
          <w:color w:val="auto"/>
          <w:sz w:val="26"/>
          <w:szCs w:val="26"/>
          <w:lang w:val="ru-RU"/>
        </w:rPr>
        <w:t>,0% (постановлением Департамента имущественных и земельных отношений Приморского края от 15.10.2020 года №87-пс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края» с 2021 года снижена кадастровая стоимость земельных участков организаций в результате ее</w:t>
      </w:r>
      <w:proofErr w:type="gramEnd"/>
      <w:r w:rsidRPr="00A22821">
        <w:rPr>
          <w:color w:val="auto"/>
          <w:sz w:val="26"/>
          <w:szCs w:val="26"/>
          <w:lang w:val="ru-RU"/>
        </w:rPr>
        <w:t xml:space="preserve"> переоценки);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Рост поступлений к аналогичному периоду 2021 года наблюдается: 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22821">
        <w:rPr>
          <w:color w:val="auto"/>
          <w:sz w:val="26"/>
          <w:szCs w:val="26"/>
          <w:lang w:val="ru-RU"/>
        </w:rPr>
        <w:t xml:space="preserve">- по налогу на доходы физических лиц (НДФЛ) на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43 192,345 </w:t>
      </w:r>
      <w:r w:rsidRPr="00A22821">
        <w:rPr>
          <w:color w:val="auto"/>
          <w:sz w:val="26"/>
          <w:szCs w:val="26"/>
          <w:lang w:val="ru-RU"/>
        </w:rPr>
        <w:t>тыс. руб. или на 24,5% (Законом Приморского края от 21.12.2021 № 31-КЗ «О краевом бюджете на 2022 год и плановый период 2023 и 2024 годов» с 1 января 2022 года увеличен процент отчисления по дополнительному нормативу отчислений от данного налога в бюджет Арсеньевского городского округа (2022 году – 29,9644476 %, в 2021 году</w:t>
      </w:r>
      <w:proofErr w:type="gramEnd"/>
      <w:r w:rsidRPr="00A22821">
        <w:rPr>
          <w:color w:val="auto"/>
          <w:sz w:val="26"/>
          <w:szCs w:val="26"/>
          <w:lang w:val="ru-RU"/>
        </w:rPr>
        <w:t xml:space="preserve"> – 21,7365570 %);</w:t>
      </w:r>
    </w:p>
    <w:p w:rsidR="00D8115F" w:rsidRPr="00A22821" w:rsidRDefault="00081511" w:rsidP="00D8115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A22821">
        <w:rPr>
          <w:color w:val="auto"/>
          <w:sz w:val="26"/>
          <w:szCs w:val="26"/>
          <w:lang w:val="ru-RU"/>
        </w:rPr>
        <w:t xml:space="preserve">- по налогу, взимаемому в связи с применением упрощенной системы налогообложения, на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45 473,827 тыс. руб. или в 37 раз (в связи с отменой </w:t>
      </w:r>
      <w:r w:rsidRPr="00A22821">
        <w:rPr>
          <w:color w:val="auto"/>
          <w:sz w:val="26"/>
          <w:szCs w:val="26"/>
          <w:lang w:val="ru-RU"/>
        </w:rPr>
        <w:t>единого налога на вмененный доход многие предприниматели перешли на данный вид налогообложения)</w:t>
      </w:r>
      <w:r w:rsidR="00D8115F" w:rsidRPr="00A22821">
        <w:rPr>
          <w:color w:val="auto"/>
          <w:sz w:val="26"/>
          <w:szCs w:val="26"/>
          <w:lang w:val="ru-RU"/>
        </w:rPr>
        <w:t>, также Законом Приморского края от 21.12.2021 № 31-КЗ «</w:t>
      </w:r>
      <w:r w:rsidR="00D8115F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 краевом бюджете на 2022 год и плановый период 2023 и 2024 годов» установлен дифференцированный норматив отчислений в</w:t>
      </w:r>
      <w:proofErr w:type="gramEnd"/>
      <w:r w:rsidR="00D8115F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местные бюджеты от налога, взимаемого в связи с применением упрощенной системы налогообложения, подлежащего зачислению в краевой бюджет, на 2022 год и плановый период 2023 и 2024 годов</w:t>
      </w:r>
      <w:r w:rsidR="005C2BE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 что позволило увеличить поступление данного налога в бюджет городского округа.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по налогу на товары, реализуемые на территории РФ (акцизы), на 1 823,949 тыс. руб. или на 26,3 %;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государственная пошлина на 292,410 тыс. рублей или 9,4%.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rStyle w:val="afe"/>
          <w:color w:val="auto"/>
          <w:sz w:val="26"/>
          <w:szCs w:val="26"/>
          <w:lang w:val="ru-RU"/>
        </w:rPr>
      </w:pPr>
      <w:proofErr w:type="gramStart"/>
      <w:r w:rsidRPr="00A22821">
        <w:rPr>
          <w:rFonts w:cs="Times New Roman"/>
          <w:color w:val="auto"/>
          <w:sz w:val="26"/>
          <w:szCs w:val="26"/>
          <w:lang w:val="ru-RU"/>
        </w:rPr>
        <w:t xml:space="preserve">Анализ структуры налоговых доходов бюджета городского округа показал, что основная доля налоговых доходов приходится на отчисления от налога на доходы физических лиц, доля НДФЛ в структуре налоговых поступлений составляет 74,3%, в налоговых и неналоговых доходах – 68,4%. Фактическое исполнение по данному виду налога к утвержденным годовым бюджетным назначениям составило 35,1 % или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219 487,880 тыс. руб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. </w:t>
      </w:r>
      <w:proofErr w:type="gramEnd"/>
    </w:p>
    <w:p w:rsidR="00081511" w:rsidRPr="00A22821" w:rsidRDefault="00081511" w:rsidP="00081511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Поступления по налог</w:t>
      </w:r>
      <w:r w:rsidR="005C2BEE" w:rsidRPr="00A22821">
        <w:rPr>
          <w:rFonts w:cs="Times New Roman"/>
          <w:color w:val="auto"/>
          <w:sz w:val="26"/>
          <w:szCs w:val="26"/>
          <w:lang w:val="ru-RU"/>
        </w:rPr>
        <w:t>ам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на совокупный доход в налоговых поступлениях составляют 18,8%, в налоговых и неналоговых доходах – 17,4%. Исполнение составило 55 659,677 тыс. руб. или 59,7% годовых плановых назначений. В структуре данного налога: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основную долю – 83,9% занимают поступления </w:t>
      </w:r>
      <w:r w:rsidRPr="00A22821">
        <w:rPr>
          <w:color w:val="auto"/>
          <w:sz w:val="26"/>
          <w:szCs w:val="26"/>
          <w:lang w:val="ru-RU"/>
        </w:rPr>
        <w:t xml:space="preserve"> по налогу, взимаемому в связи с применением упрощенной системы налогообложения, исполнение составило 58,4%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годовых назначений;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план по единому сельхозналогу исполнен на 43,2% годовых назначений; </w:t>
      </w:r>
    </w:p>
    <w:p w:rsidR="00081511" w:rsidRPr="00A22821" w:rsidRDefault="00081511" w:rsidP="00081511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- план по налогу, взимаемому в связи с применением патентной системой, исполнен на 67,9%.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Доля налог</w:t>
      </w:r>
      <w:r w:rsidR="005C2BEE" w:rsidRPr="00A22821">
        <w:rPr>
          <w:rFonts w:cs="Times New Roman"/>
          <w:color w:val="auto"/>
          <w:sz w:val="26"/>
          <w:szCs w:val="26"/>
          <w:lang w:val="ru-RU"/>
        </w:rPr>
        <w:t>ов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на имущество в налоговых поступлениях составляет 2,6%, в налоговых и неналоговых доходах – 2,4%. Годовые назначения по этому виду налога исполнены на 11,1% или в абсолютном выражении в сумме 7 797,921 тыс. руб. 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Доля поступлений государственной пошлины в общем объеме налоговых доходов составила 1,2%, в налоговых и неналоговых  доходах – 1,1%. Годовые назначения по этому виду налога исполнены на 52,2% или в абсолютном выражении в сумме 3 396,865 тыс. руб.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Доля поступлений от уплаты акцизов по подакцизным товарам (услугам) в общем объеме налоговых доходов составила 2,9%, в налоговых и неналоговых доходах – 2,7%. Годовые назначения исполнены на 60,3% или в абсолютном выражении в сумме 8 747,639тыс. руб.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b/>
          <w:color w:val="auto"/>
          <w:sz w:val="26"/>
          <w:szCs w:val="26"/>
          <w:lang w:val="ru-RU"/>
        </w:rPr>
      </w:pPr>
      <w:r w:rsidRPr="00A22821">
        <w:rPr>
          <w:rFonts w:cs="Times New Roman"/>
          <w:b/>
          <w:color w:val="auto"/>
          <w:sz w:val="26"/>
          <w:szCs w:val="26"/>
          <w:lang w:val="ru-RU"/>
        </w:rPr>
        <w:t>Неналоговые доходы</w:t>
      </w:r>
    </w:p>
    <w:p w:rsidR="00E34970" w:rsidRPr="00A22821" w:rsidRDefault="00E34970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b/>
          <w:color w:val="auto"/>
          <w:sz w:val="26"/>
          <w:szCs w:val="26"/>
          <w:lang w:val="ru-RU"/>
        </w:rPr>
      </w:pPr>
    </w:p>
    <w:p w:rsidR="00081511" w:rsidRPr="00A22821" w:rsidRDefault="005C2BEE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Годовой п</w:t>
      </w:r>
      <w:r w:rsidR="00081511" w:rsidRPr="00A22821">
        <w:rPr>
          <w:rFonts w:cs="Times New Roman"/>
          <w:color w:val="auto"/>
          <w:sz w:val="26"/>
          <w:szCs w:val="26"/>
          <w:lang w:val="ru-RU"/>
        </w:rPr>
        <w:t xml:space="preserve">лан 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по итогам </w:t>
      </w:r>
      <w:r w:rsidR="00081511" w:rsidRPr="00A22821">
        <w:rPr>
          <w:rFonts w:cs="Times New Roman"/>
          <w:color w:val="auto"/>
          <w:sz w:val="26"/>
          <w:szCs w:val="26"/>
          <w:lang w:val="ru-RU"/>
        </w:rPr>
        <w:t>за 1 полугоди</w:t>
      </w:r>
      <w:r w:rsidRPr="00A22821">
        <w:rPr>
          <w:rFonts w:cs="Times New Roman"/>
          <w:color w:val="auto"/>
          <w:sz w:val="26"/>
          <w:szCs w:val="26"/>
          <w:lang w:val="ru-RU"/>
        </w:rPr>
        <w:t>я</w:t>
      </w:r>
      <w:r w:rsidR="00081511" w:rsidRPr="00A22821">
        <w:rPr>
          <w:rFonts w:cs="Times New Roman"/>
          <w:color w:val="auto"/>
          <w:sz w:val="26"/>
          <w:szCs w:val="26"/>
          <w:lang w:val="ru-RU"/>
        </w:rPr>
        <w:t xml:space="preserve"> 2022 года 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по неналоговым доходам </w:t>
      </w:r>
      <w:r w:rsidR="00081511" w:rsidRPr="00A22821">
        <w:rPr>
          <w:rFonts w:cs="Times New Roman"/>
          <w:color w:val="auto"/>
          <w:sz w:val="26"/>
          <w:szCs w:val="26"/>
          <w:lang w:val="ru-RU"/>
        </w:rPr>
        <w:t xml:space="preserve">выполнен на 47,4% или в сумме 25 313,539 тыс. руб., что на </w:t>
      </w:r>
      <w:r w:rsidR="00081511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2 224,193 </w:t>
      </w:r>
      <w:r w:rsidR="00081511" w:rsidRPr="00A22821">
        <w:rPr>
          <w:rFonts w:cs="Times New Roman"/>
          <w:color w:val="auto"/>
          <w:sz w:val="26"/>
          <w:szCs w:val="26"/>
          <w:lang w:val="ru-RU"/>
        </w:rPr>
        <w:t>тыс. руб. (8,1%) меньше поступлений за соответствующий период 2021 года.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Доля неналоговых доходов в общем объеме доходов бюджета городского округа составляет 3,2%, в налоговых и неналоговых  доходах – 7,9%. 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За 1 полугодие текущего года к сопоставимому периоду 2021 года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увеличились: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- прочие доходы от использования муниципального имущества на 4 291,184 тыс. руб. или на 26,9%, план выполнен на 56,1% годовых назначений;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>- платежи при пользовании природными ресурсами на 160,917 тыс. руб. или на 18%, исполнение составило 97,1% плановых назначений;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доходы от продажи земельных участков,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государственная собственность на которые не разграничена,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на 536,211 тыс. руб. или на 35,9%, план выполнен на 75,1% годовых назначений;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на 114,464 тыс. руб. или на 32,5%, план выполнен на 58,2% годовых назначений;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уменьшились: 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</w:t>
      </w:r>
      <w:r w:rsidR="007A369A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д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оходы от оказания платных услуг и компенсации затрат бюджетов городских округов на 491,786 тыс. руб. или на 85,6%;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доходы от реализации имущества, находящегося в собственности городских округов, на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2,888 </w:t>
      </w:r>
      <w:r w:rsidRPr="00A22821">
        <w:rPr>
          <w:rFonts w:cs="Times New Roman"/>
          <w:color w:val="auto"/>
          <w:sz w:val="26"/>
          <w:szCs w:val="26"/>
          <w:lang w:val="ru-RU"/>
        </w:rPr>
        <w:t>тыс. руб. или на 1,4%, исполнение составило 5,1% плановых назначений;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доходы от штрафов, санкций, возмещения ущерба на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1 115,041 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тыс. руб. или на 52,5%. Исполнение составило 25,1% годовых плановых назначений. 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прочие налоговые доходы на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5,717,257 </w:t>
      </w:r>
      <w:r w:rsidRPr="00A22821">
        <w:rPr>
          <w:rFonts w:cs="Times New Roman"/>
          <w:color w:val="auto"/>
          <w:sz w:val="26"/>
          <w:szCs w:val="26"/>
          <w:lang w:val="ru-RU"/>
        </w:rPr>
        <w:t>тыс. руб. или на 95,8%, план выполнен на 12,9% годовых назначений.</w:t>
      </w: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081511" w:rsidRPr="00A22821" w:rsidRDefault="00081511" w:rsidP="00081511">
      <w:pPr>
        <w:tabs>
          <w:tab w:val="left" w:pos="567"/>
        </w:tabs>
        <w:spacing w:line="271" w:lineRule="auto"/>
        <w:ind w:firstLine="709"/>
        <w:rPr>
          <w:b/>
          <w:color w:val="auto"/>
          <w:sz w:val="26"/>
          <w:szCs w:val="26"/>
          <w:lang w:val="ru-RU"/>
        </w:rPr>
      </w:pPr>
      <w:r w:rsidRPr="00A22821">
        <w:rPr>
          <w:b/>
          <w:color w:val="auto"/>
          <w:sz w:val="26"/>
          <w:szCs w:val="26"/>
          <w:lang w:val="ru-RU"/>
        </w:rPr>
        <w:t>Безвозмездные поступления</w:t>
      </w:r>
    </w:p>
    <w:p w:rsidR="00E34970" w:rsidRPr="00A22821" w:rsidRDefault="00E34970" w:rsidP="00081511">
      <w:pPr>
        <w:tabs>
          <w:tab w:val="left" w:pos="567"/>
        </w:tabs>
        <w:spacing w:line="271" w:lineRule="auto"/>
        <w:ind w:firstLine="709"/>
        <w:rPr>
          <w:b/>
          <w:color w:val="auto"/>
          <w:sz w:val="26"/>
          <w:szCs w:val="26"/>
          <w:lang w:val="ru-RU"/>
        </w:rPr>
      </w:pP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За 1 полугодие 2022 года в доходную часть бюджета городского округа из бюджетов других уровней поступило </w:t>
      </w:r>
      <w:r w:rsidR="0007588C" w:rsidRPr="00A22821">
        <w:rPr>
          <w:color w:val="auto"/>
          <w:sz w:val="26"/>
          <w:szCs w:val="26"/>
          <w:lang w:val="ru-RU"/>
        </w:rPr>
        <w:t xml:space="preserve">472 529,813 </w:t>
      </w:r>
      <w:r w:rsidRPr="00A22821">
        <w:rPr>
          <w:color w:val="auto"/>
          <w:sz w:val="26"/>
          <w:szCs w:val="26"/>
          <w:lang w:val="ru-RU"/>
        </w:rPr>
        <w:t xml:space="preserve">тыс. руб. безвозмездных поступлений или 45,8% годовых плановых назначений, в том числе: 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Субсидии бюджетам бюджетной системы Российской Федерации (межбюджетные субсидии) в сумме 98 </w:t>
      </w:r>
      <w:r w:rsidR="003837A3" w:rsidRPr="00A22821">
        <w:rPr>
          <w:color w:val="auto"/>
          <w:sz w:val="26"/>
          <w:szCs w:val="26"/>
          <w:lang w:val="ru-RU"/>
        </w:rPr>
        <w:t>984</w:t>
      </w:r>
      <w:r w:rsidRPr="00A22821">
        <w:rPr>
          <w:color w:val="auto"/>
          <w:sz w:val="26"/>
          <w:szCs w:val="26"/>
          <w:lang w:val="ru-RU"/>
        </w:rPr>
        <w:t>,</w:t>
      </w:r>
      <w:r w:rsidR="003837A3" w:rsidRPr="00A22821">
        <w:rPr>
          <w:color w:val="auto"/>
          <w:sz w:val="26"/>
          <w:szCs w:val="26"/>
          <w:lang w:val="ru-RU"/>
        </w:rPr>
        <w:t>012</w:t>
      </w:r>
      <w:r w:rsidRPr="00A22821">
        <w:rPr>
          <w:color w:val="auto"/>
          <w:sz w:val="26"/>
          <w:szCs w:val="26"/>
          <w:lang w:val="ru-RU"/>
        </w:rPr>
        <w:t xml:space="preserve"> 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- Субвенции бюджетам бюджетной системы Российской Федерации в сумме </w:t>
      </w:r>
      <w:r w:rsidRPr="00A22821">
        <w:rPr>
          <w:b/>
          <w:bCs/>
          <w:color w:val="auto"/>
          <w:sz w:val="26"/>
          <w:szCs w:val="26"/>
          <w:lang w:val="ru-RU"/>
        </w:rPr>
        <w:t>301 172,711</w:t>
      </w:r>
      <w:r w:rsidRPr="00A22821">
        <w:rPr>
          <w:color w:val="auto"/>
          <w:sz w:val="26"/>
          <w:szCs w:val="26"/>
          <w:lang w:val="ru-RU"/>
        </w:rPr>
        <w:t xml:space="preserve"> тыс. руб., из них: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* субвенции местным бюджетам на выполнение передаваемых полномочий субъектов Российской Федерации в сумме 266 864,546 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*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6 772,163тыс.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* </w:t>
      </w:r>
      <w:bookmarkStart w:id="0" w:name="_Hlk110939625"/>
      <w:r w:rsidRPr="00A22821">
        <w:rPr>
          <w:color w:val="auto"/>
          <w:sz w:val="26"/>
          <w:szCs w:val="26"/>
          <w:lang w:val="ru-RU"/>
        </w:rPr>
        <w:t xml:space="preserve">субвенции бюджетам муниципальных образований </w:t>
      </w:r>
      <w:bookmarkEnd w:id="0"/>
      <w:r w:rsidRPr="00A22821">
        <w:rPr>
          <w:color w:val="auto"/>
          <w:sz w:val="26"/>
          <w:szCs w:val="26"/>
          <w:lang w:val="ru-RU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сумме 16 050,430 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* </w:t>
      </w:r>
      <w:bookmarkStart w:id="1" w:name="_Hlk110939803"/>
      <w:r w:rsidRPr="00A22821">
        <w:rPr>
          <w:color w:val="auto"/>
          <w:sz w:val="26"/>
          <w:szCs w:val="26"/>
          <w:lang w:val="ru-RU"/>
        </w:rPr>
        <w:t xml:space="preserve">субвенции бюджетам городских округов </w:t>
      </w:r>
      <w:bookmarkEnd w:id="1"/>
      <w:r w:rsidRPr="00A22821">
        <w:rPr>
          <w:color w:val="auto"/>
          <w:sz w:val="26"/>
          <w:szCs w:val="26"/>
          <w:lang w:val="ru-RU"/>
        </w:rPr>
        <w:t>на государственную регистрацию актов гражданского состояния в сумме 981,576 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* единая субвенция бюджетам городских округов из бюджета субъекта Российской Федерации в сумме 991,033 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* прочие субвенции бюджетам городских округов в сумме 901,627 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*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8 266,320 тыс. руб.;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*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345,015 тыс. руб.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Межбюджетные трансферты, передаваемые бюджетам на ежемесячное денежное вознаграждение за классное руководство педагогическим работникам, в сумме 13 737,790 тыс. руб.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- Дотации бюджетам городских округов на поддержку мер по обеспечению сбалансированности бюджета в сумме 58 635,300 тыс. руб.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В 2022 году произведен возврат остатков субсидий, субвенций и иных межбюджетных трансфертов, имеющих целевое назначение прошлых лет, в сумме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815,740 </w:t>
      </w:r>
      <w:r w:rsidRPr="00A22821">
        <w:rPr>
          <w:color w:val="auto"/>
          <w:sz w:val="26"/>
          <w:szCs w:val="26"/>
          <w:lang w:val="ru-RU"/>
        </w:rPr>
        <w:t xml:space="preserve">тыс. руб. </w:t>
      </w:r>
    </w:p>
    <w:p w:rsidR="00081511" w:rsidRPr="00A22821" w:rsidRDefault="00081511" w:rsidP="00081511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Доля безвозмездных поступлений в общем объеме доходов бюджета городского округа за отчетный период составила </w:t>
      </w:r>
      <w:r w:rsidR="007A369A" w:rsidRPr="00A22821">
        <w:rPr>
          <w:color w:val="auto"/>
          <w:sz w:val="26"/>
          <w:szCs w:val="26"/>
          <w:lang w:val="ru-RU"/>
        </w:rPr>
        <w:t>59,5</w:t>
      </w:r>
      <w:r w:rsidRPr="00A22821">
        <w:rPr>
          <w:color w:val="auto"/>
          <w:sz w:val="26"/>
          <w:szCs w:val="26"/>
          <w:lang w:val="ru-RU"/>
        </w:rPr>
        <w:t xml:space="preserve">%. </w:t>
      </w:r>
    </w:p>
    <w:p w:rsidR="00081511" w:rsidRPr="00A22821" w:rsidRDefault="00081511" w:rsidP="006F5828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43036E" w:rsidRPr="00A22821" w:rsidRDefault="0043036E" w:rsidP="0043036E">
      <w:pPr>
        <w:spacing w:line="271" w:lineRule="auto"/>
        <w:ind w:firstLine="709"/>
        <w:jc w:val="center"/>
        <w:textAlignment w:val="baseline"/>
        <w:rPr>
          <w:rFonts w:cs="Times New Roman"/>
          <w:b/>
          <w:color w:val="auto"/>
          <w:sz w:val="26"/>
          <w:szCs w:val="26"/>
          <w:lang w:val="ru-RU"/>
        </w:rPr>
      </w:pPr>
      <w:r w:rsidRPr="00A22821">
        <w:rPr>
          <w:rFonts w:cs="Times New Roman"/>
          <w:b/>
          <w:color w:val="auto"/>
          <w:sz w:val="26"/>
          <w:szCs w:val="26"/>
          <w:lang w:val="ru-RU"/>
        </w:rPr>
        <w:t>Анализ исполнения бюджета городского округа по расходам</w:t>
      </w:r>
    </w:p>
    <w:p w:rsidR="0043036E" w:rsidRPr="00A22821" w:rsidRDefault="0043036E" w:rsidP="0043036E">
      <w:pPr>
        <w:spacing w:line="271" w:lineRule="auto"/>
        <w:ind w:firstLine="709"/>
        <w:jc w:val="center"/>
        <w:textAlignment w:val="baseline"/>
        <w:rPr>
          <w:rFonts w:cs="Times New Roman"/>
          <w:b/>
          <w:color w:val="auto"/>
          <w:sz w:val="26"/>
          <w:szCs w:val="26"/>
          <w:lang w:val="ru-RU"/>
        </w:rPr>
      </w:pPr>
    </w:p>
    <w:p w:rsidR="0043036E" w:rsidRPr="00A22821" w:rsidRDefault="0043036E" w:rsidP="0043036E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За 1 полугодие 2022 года расходы бюджета городского округа исполнены в сумме 827 953,126 тыс. руб., что составило 42,0% годовых назначений. В сравнении с предыдущим периодом расходы увеличились на 89 812,460 тыс. руб. или на 12,2 %. </w:t>
      </w:r>
      <w:r w:rsidRPr="00A22821">
        <w:rPr>
          <w:color w:val="auto"/>
          <w:sz w:val="26"/>
          <w:szCs w:val="26"/>
          <w:lang w:val="ru-RU"/>
        </w:rPr>
        <w:t>Информация об исполнении бюджета городского округа за 1 полугодие 2022 года приведена в таблице</w:t>
      </w:r>
    </w:p>
    <w:p w:rsidR="0043036E" w:rsidRPr="00A22821" w:rsidRDefault="0043036E" w:rsidP="0043036E">
      <w:pPr>
        <w:pStyle w:val="130"/>
        <w:spacing w:line="264" w:lineRule="auto"/>
        <w:ind w:firstLine="425"/>
        <w:jc w:val="right"/>
        <w:rPr>
          <w:color w:val="auto"/>
          <w:sz w:val="26"/>
          <w:szCs w:val="26"/>
        </w:rPr>
      </w:pPr>
      <w:r w:rsidRPr="00A22821">
        <w:rPr>
          <w:color w:val="auto"/>
          <w:sz w:val="26"/>
          <w:szCs w:val="26"/>
        </w:rPr>
        <w:t xml:space="preserve">тыс. руб. 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419"/>
        <w:gridCol w:w="708"/>
        <w:gridCol w:w="1419"/>
        <w:gridCol w:w="1277"/>
        <w:gridCol w:w="706"/>
      </w:tblGrid>
      <w:tr w:rsidR="0043036E" w:rsidRPr="00A22821" w:rsidTr="0043036E">
        <w:trPr>
          <w:trHeight w:val="30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План на 2022 год</w:t>
            </w:r>
          </w:p>
        </w:tc>
        <w:tc>
          <w:tcPr>
            <w:tcW w:w="1091" w:type="pct"/>
            <w:gridSpan w:val="2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Исполнено за 1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полуг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 2022 г.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Исполнено за 1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полуг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 2021 г.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Отклонение от 1 полуг.2021 г.</w:t>
            </w:r>
          </w:p>
        </w:tc>
      </w:tr>
      <w:tr w:rsidR="0043036E" w:rsidRPr="00A22821" w:rsidTr="0043036E">
        <w:trPr>
          <w:trHeight w:val="300"/>
        </w:trPr>
        <w:tc>
          <w:tcPr>
            <w:tcW w:w="419" w:type="pct"/>
            <w:vMerge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%.</w:t>
            </w:r>
          </w:p>
        </w:tc>
        <w:tc>
          <w:tcPr>
            <w:tcW w:w="728" w:type="pct"/>
            <w:vMerge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сумма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43036E" w:rsidRPr="00A22821" w:rsidTr="0043036E">
        <w:trPr>
          <w:trHeight w:val="57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188 402,243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81 022,026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93 645,482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-12 623,456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-13,4</w:t>
            </w:r>
          </w:p>
        </w:tc>
      </w:tr>
      <w:tr w:rsidR="0043036E" w:rsidRPr="00A22821" w:rsidTr="0043036E">
        <w:trPr>
          <w:trHeight w:val="109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24 947,335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8 083,845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32,4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7 432,400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651,445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8,7</w:t>
            </w:r>
          </w:p>
        </w:tc>
      </w:tr>
      <w:tr w:rsidR="0043036E" w:rsidRPr="00A22821" w:rsidTr="0043036E">
        <w:trPr>
          <w:trHeight w:val="30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0400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214 934,494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66 510,328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30,9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8 365,221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58 145,107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695,0</w:t>
            </w:r>
          </w:p>
        </w:tc>
      </w:tr>
      <w:tr w:rsidR="0043036E" w:rsidRPr="00A22821" w:rsidTr="0043036E">
        <w:trPr>
          <w:trHeight w:val="48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179 649,688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49 017,681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27,3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120 925,256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-71 907,575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-59,4</w:t>
            </w:r>
          </w:p>
        </w:tc>
      </w:tr>
      <w:tr w:rsidR="0043036E" w:rsidRPr="00A22821" w:rsidTr="0043036E">
        <w:trPr>
          <w:trHeight w:val="30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Образование 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945 149,043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462 228,379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48,9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394 809,292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67 419,087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43036E" w:rsidRPr="00A22821" w:rsidTr="0043036E">
        <w:trPr>
          <w:trHeight w:val="30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175 669,490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65 255,806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25 754,892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39 500,914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153,3</w:t>
            </w:r>
          </w:p>
        </w:tc>
      </w:tr>
      <w:tr w:rsidR="0043036E" w:rsidRPr="00A22821" w:rsidTr="0043036E">
        <w:trPr>
          <w:trHeight w:val="30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123 129,035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35 287,211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45 412,557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-10 125,346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-22,2</w:t>
            </w:r>
          </w:p>
        </w:tc>
      </w:tr>
      <w:tr w:rsidR="0043036E" w:rsidRPr="00A22821" w:rsidTr="0043036E">
        <w:trPr>
          <w:trHeight w:val="48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100 583,829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54 125,789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53,8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39 474,368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14 651,421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37,11</w:t>
            </w:r>
          </w:p>
        </w:tc>
      </w:tr>
      <w:tr w:rsidR="0043036E" w:rsidRPr="00A22821" w:rsidTr="0043036E">
        <w:trPr>
          <w:trHeight w:val="48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3 407,200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1 570,310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1 563,303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14,397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0,4</w:t>
            </w:r>
          </w:p>
        </w:tc>
      </w:tr>
      <w:tr w:rsidR="0043036E" w:rsidRPr="00A22821" w:rsidTr="0043036E">
        <w:trPr>
          <w:trHeight w:val="72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13 878, 977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4 851,751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757,895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2 085,606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540,1</w:t>
            </w:r>
          </w:p>
        </w:tc>
      </w:tr>
      <w:tr w:rsidR="0043036E" w:rsidRPr="00A22821" w:rsidTr="0043036E">
        <w:trPr>
          <w:trHeight w:val="300"/>
        </w:trPr>
        <w:tc>
          <w:tcPr>
            <w:tcW w:w="419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1 969 751,336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6B7AF6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827 953,127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42,0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738 140,666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89 812,46</w:t>
            </w:r>
            <w:r w:rsidR="006B7AF6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36E" w:rsidRPr="00A22821" w:rsidRDefault="0043036E" w:rsidP="0043036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12,1</w:t>
            </w:r>
          </w:p>
        </w:tc>
      </w:tr>
    </w:tbl>
    <w:p w:rsidR="0043036E" w:rsidRPr="00A22821" w:rsidRDefault="0043036E" w:rsidP="0043036E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</w:p>
    <w:p w:rsidR="007A369A" w:rsidRPr="00A22821" w:rsidRDefault="0043036E" w:rsidP="0043036E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 xml:space="preserve">В структуре функциональной классификации расходов бюджета городского округа </w:t>
      </w:r>
      <w:r w:rsidR="007A369A" w:rsidRPr="00A22821">
        <w:rPr>
          <w:rFonts w:eastAsia="Calibri"/>
          <w:color w:val="auto"/>
          <w:sz w:val="26"/>
          <w:szCs w:val="26"/>
          <w:lang w:val="ru-RU"/>
        </w:rPr>
        <w:t xml:space="preserve">наиболее высокий процент выполнения </w:t>
      </w:r>
      <w:proofErr w:type="gramStart"/>
      <w:r w:rsidR="007A369A" w:rsidRPr="00A22821">
        <w:rPr>
          <w:rFonts w:eastAsia="Calibri"/>
          <w:color w:val="auto"/>
          <w:sz w:val="26"/>
          <w:szCs w:val="26"/>
          <w:lang w:val="ru-RU"/>
        </w:rPr>
        <w:t>от</w:t>
      </w:r>
      <w:proofErr w:type="gramEnd"/>
      <w:r w:rsidR="007A369A" w:rsidRPr="00A22821">
        <w:rPr>
          <w:rFonts w:eastAsia="Calibri"/>
          <w:color w:val="auto"/>
          <w:sz w:val="26"/>
          <w:szCs w:val="26"/>
          <w:lang w:val="ru-RU"/>
        </w:rPr>
        <w:t xml:space="preserve"> запланированных расходах сложились по следующим направлениям:</w:t>
      </w:r>
    </w:p>
    <w:p w:rsidR="007A369A" w:rsidRPr="00A22821" w:rsidRDefault="007A369A" w:rsidP="0043036E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>- ф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изическая культура и спорт – 53,8% или 54 125,789 тыс. руб.;</w:t>
      </w:r>
    </w:p>
    <w:p w:rsidR="007A369A" w:rsidRPr="00A22821" w:rsidRDefault="007A369A" w:rsidP="0043036E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- образование – 48,9% или 462 228,37 тыс. руб.</w:t>
      </w:r>
    </w:p>
    <w:p w:rsidR="00D4170D" w:rsidRPr="00A22821" w:rsidRDefault="00D4170D" w:rsidP="00D4170D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 xml:space="preserve">В структуре функциональной классификации расходов бюджета городского округа ниже 42,0 % (уровня исполнения расходов в целом) исполнены расходы по следующим направлениям: </w:t>
      </w:r>
    </w:p>
    <w:p w:rsidR="00D4170D" w:rsidRPr="00A22821" w:rsidRDefault="00D4170D" w:rsidP="00D4170D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>- национальная безопасность и правоохранительная деятельность – 32,4% или 8 083,845 тыс. руб.;</w:t>
      </w:r>
    </w:p>
    <w:p w:rsidR="00D4170D" w:rsidRPr="00A22821" w:rsidRDefault="00D4170D" w:rsidP="00D4170D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>- национальная экономика – 30,9% или 66 510,328 тыс. руб.;</w:t>
      </w:r>
    </w:p>
    <w:p w:rsidR="00D4170D" w:rsidRPr="00A22821" w:rsidRDefault="00D4170D" w:rsidP="00D4170D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 xml:space="preserve">- жилищно-коммунальное хозяйство – 27,3%, или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49 017,681 </w:t>
      </w:r>
      <w:r w:rsidRPr="00A22821">
        <w:rPr>
          <w:rFonts w:eastAsia="Calibri"/>
          <w:color w:val="auto"/>
          <w:sz w:val="26"/>
          <w:szCs w:val="26"/>
          <w:lang w:val="ru-RU"/>
        </w:rPr>
        <w:t>тыс. руб. (самый низкий процент исполнения);</w:t>
      </w:r>
    </w:p>
    <w:p w:rsidR="00D4170D" w:rsidRPr="00A22821" w:rsidRDefault="00D4170D" w:rsidP="00D4170D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 xml:space="preserve">-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культура, кинематография – 37,1%, или 65 255,806 тыс. руб.;</w:t>
      </w:r>
    </w:p>
    <w:p w:rsidR="00D4170D" w:rsidRPr="00A22821" w:rsidRDefault="00D4170D" w:rsidP="00D4170D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 xml:space="preserve">- социальная политика – 28,6% или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35 287,210</w:t>
      </w:r>
      <w:r w:rsidRPr="00A22821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</w:t>
      </w:r>
      <w:r w:rsidRPr="00A22821">
        <w:rPr>
          <w:rFonts w:eastAsia="Calibri"/>
          <w:color w:val="auto"/>
          <w:sz w:val="26"/>
          <w:szCs w:val="26"/>
          <w:lang w:val="ru-RU"/>
        </w:rPr>
        <w:t xml:space="preserve">тыс. руб. </w:t>
      </w:r>
    </w:p>
    <w:p w:rsidR="0043036E" w:rsidRPr="00A22821" w:rsidRDefault="0043036E" w:rsidP="0043036E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>Исполнение по расходам к аналогичному периоду 2021 года сократилось по следующим разделам:</w:t>
      </w:r>
    </w:p>
    <w:p w:rsidR="0043036E" w:rsidRPr="00A22821" w:rsidRDefault="0043036E" w:rsidP="0043036E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>- о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бщегосударственные вопросы (0100) на 12 623,456 тыс. руб. или на 13,48%;</w:t>
      </w:r>
    </w:p>
    <w:p w:rsidR="0043036E" w:rsidRPr="00A22821" w:rsidRDefault="0043036E" w:rsidP="0043036E">
      <w:pPr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>- ж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илищно-коммунальное хозяйство (0500) на 71 907,575 тыс. руб. или 59,46%;</w:t>
      </w:r>
    </w:p>
    <w:p w:rsidR="0043036E" w:rsidRPr="00A22821" w:rsidRDefault="0043036E" w:rsidP="0043036E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- социальная политика (1000) на 10 125,346 тыс. руб. или на 22,29%.</w:t>
      </w:r>
    </w:p>
    <w:p w:rsidR="0043036E" w:rsidRPr="00A22821" w:rsidRDefault="0043036E" w:rsidP="0043036E">
      <w:pPr>
        <w:spacing w:line="271" w:lineRule="auto"/>
        <w:ind w:firstLine="709"/>
        <w:jc w:val="both"/>
        <w:rPr>
          <w:rFonts w:eastAsia="Times New Roman"/>
          <w:color w:val="auto"/>
          <w:sz w:val="26"/>
          <w:szCs w:val="26"/>
          <w:lang w:val="ru-RU" w:eastAsia="ar-SA"/>
        </w:rPr>
      </w:pPr>
      <w:proofErr w:type="gramStart"/>
      <w:r w:rsidRPr="00A22821">
        <w:rPr>
          <w:color w:val="auto"/>
          <w:sz w:val="26"/>
          <w:szCs w:val="26"/>
          <w:lang w:val="ru-RU"/>
        </w:rPr>
        <w:t xml:space="preserve">Кассовые расходы по разделам социально-культурной сферы за 1 полугодие 2022 года составили 616 897,184 тыс. руб. (за аналогичный период 2021 г. – 505 451,109 тыс. руб.), процент исполнения к годовому плану – 45,8%. Доля расходов социальной сферы в общем объеме расходов – 74,5%. </w:t>
      </w:r>
      <w:r w:rsidRPr="00A22821">
        <w:rPr>
          <w:rFonts w:eastAsia="Times New Roman"/>
          <w:color w:val="auto"/>
          <w:sz w:val="26"/>
          <w:szCs w:val="26"/>
          <w:lang w:val="ru-RU" w:eastAsia="ar-SA"/>
        </w:rPr>
        <w:t>По сравнению с 1 полугодием 2021 года расходов произведено больше на 111 446,075 тыс. руб. или на 22%.</w:t>
      </w:r>
      <w:proofErr w:type="gramEnd"/>
    </w:p>
    <w:p w:rsidR="0043036E" w:rsidRPr="00A22821" w:rsidRDefault="0043036E" w:rsidP="0043036E">
      <w:pPr>
        <w:rPr>
          <w:color w:val="auto"/>
          <w:lang w:val="ru-RU"/>
        </w:rPr>
      </w:pPr>
    </w:p>
    <w:p w:rsidR="002529C3" w:rsidRPr="00A22821" w:rsidRDefault="00463EC6" w:rsidP="006F5828">
      <w:pPr>
        <w:pStyle w:val="afb"/>
        <w:tabs>
          <w:tab w:val="num" w:pos="900"/>
        </w:tabs>
        <w:spacing w:before="0"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821">
        <w:rPr>
          <w:rFonts w:ascii="Times New Roman" w:hAnsi="Times New Roman" w:cs="Times New Roman"/>
          <w:b/>
          <w:sz w:val="26"/>
          <w:szCs w:val="26"/>
        </w:rPr>
        <w:t>Расходование средств резервного фонда</w:t>
      </w:r>
    </w:p>
    <w:p w:rsidR="00564A7E" w:rsidRPr="00A22821" w:rsidRDefault="00564A7E" w:rsidP="006F5828">
      <w:pPr>
        <w:pStyle w:val="afb"/>
        <w:tabs>
          <w:tab w:val="num" w:pos="900"/>
        </w:tabs>
        <w:spacing w:before="0"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734B" w:rsidRPr="00A22821" w:rsidRDefault="005D734B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 xml:space="preserve">В составе непрограммных направлений деятельности на 2022 год </w:t>
      </w:r>
      <w:r w:rsidR="00593BF4" w:rsidRPr="00A22821">
        <w:rPr>
          <w:rFonts w:ascii="Times New Roman" w:hAnsi="Times New Roman" w:cs="Times New Roman"/>
          <w:sz w:val="26"/>
          <w:szCs w:val="26"/>
        </w:rPr>
        <w:t xml:space="preserve">в бюджете городского округа </w:t>
      </w:r>
      <w:r w:rsidR="00424F2C" w:rsidRPr="00A22821">
        <w:rPr>
          <w:rFonts w:ascii="Times New Roman" w:hAnsi="Times New Roman" w:cs="Times New Roman"/>
          <w:sz w:val="26"/>
          <w:szCs w:val="26"/>
        </w:rPr>
        <w:t>п</w:t>
      </w:r>
      <w:r w:rsidRPr="00A22821">
        <w:rPr>
          <w:rFonts w:ascii="Times New Roman" w:hAnsi="Times New Roman" w:cs="Times New Roman"/>
          <w:sz w:val="26"/>
          <w:szCs w:val="26"/>
        </w:rPr>
        <w:t xml:space="preserve">редусмотрены бюджетные ассигнования </w:t>
      </w:r>
      <w:r w:rsidR="00593BF4" w:rsidRPr="00A22821">
        <w:rPr>
          <w:rFonts w:ascii="Times New Roman" w:hAnsi="Times New Roman" w:cs="Times New Roman"/>
          <w:sz w:val="26"/>
          <w:szCs w:val="26"/>
        </w:rPr>
        <w:t xml:space="preserve">(с учетом изменений) </w:t>
      </w:r>
      <w:r w:rsidRPr="00A22821">
        <w:rPr>
          <w:rFonts w:ascii="Times New Roman" w:hAnsi="Times New Roman" w:cs="Times New Roman"/>
          <w:sz w:val="26"/>
          <w:szCs w:val="26"/>
        </w:rPr>
        <w:t xml:space="preserve">на создание </w:t>
      </w:r>
      <w:r w:rsidR="000E4AE5" w:rsidRPr="00A22821">
        <w:rPr>
          <w:rFonts w:ascii="Times New Roman" w:hAnsi="Times New Roman" w:cs="Times New Roman"/>
          <w:sz w:val="26"/>
          <w:szCs w:val="26"/>
        </w:rPr>
        <w:t>р</w:t>
      </w:r>
      <w:r w:rsidRPr="00A22821">
        <w:rPr>
          <w:rFonts w:ascii="Times New Roman" w:hAnsi="Times New Roman" w:cs="Times New Roman"/>
          <w:sz w:val="26"/>
          <w:szCs w:val="26"/>
        </w:rPr>
        <w:t xml:space="preserve">езервного фонда администрации городского округа в общей сумме </w:t>
      </w:r>
      <w:r w:rsidR="00593BF4" w:rsidRPr="00A22821">
        <w:rPr>
          <w:rFonts w:ascii="Times New Roman" w:hAnsi="Times New Roman" w:cs="Times New Roman"/>
          <w:sz w:val="26"/>
          <w:szCs w:val="26"/>
        </w:rPr>
        <w:t xml:space="preserve">22 933,081 </w:t>
      </w:r>
      <w:r w:rsidRPr="00A22821">
        <w:rPr>
          <w:rFonts w:ascii="Times New Roman" w:hAnsi="Times New Roman" w:cs="Times New Roman"/>
          <w:sz w:val="26"/>
          <w:szCs w:val="26"/>
        </w:rPr>
        <w:t>тыс. руб</w:t>
      </w:r>
      <w:r w:rsidR="00FF4DF1" w:rsidRPr="00A22821">
        <w:rPr>
          <w:rFonts w:ascii="Times New Roman" w:hAnsi="Times New Roman" w:cs="Times New Roman"/>
          <w:sz w:val="26"/>
          <w:szCs w:val="26"/>
        </w:rPr>
        <w:t>.</w:t>
      </w:r>
      <w:r w:rsidRPr="00A22821">
        <w:rPr>
          <w:rFonts w:ascii="Times New Roman" w:hAnsi="Times New Roman" w:cs="Times New Roman"/>
          <w:sz w:val="26"/>
          <w:szCs w:val="26"/>
        </w:rPr>
        <w:t>, из них:</w:t>
      </w:r>
    </w:p>
    <w:p w:rsidR="005D734B" w:rsidRPr="00A22821" w:rsidRDefault="005D734B" w:rsidP="006F5828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средств</w:t>
      </w:r>
      <w:r w:rsidR="00424F2C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резервного фонда администрации Арсеньевского городского округа,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- в сумме </w:t>
      </w:r>
      <w:r w:rsidR="00593BF4" w:rsidRPr="00A22821">
        <w:rPr>
          <w:rFonts w:cs="Times New Roman"/>
          <w:color w:val="auto"/>
          <w:sz w:val="26"/>
          <w:szCs w:val="26"/>
          <w:lang w:val="ru-RU"/>
        </w:rPr>
        <w:t xml:space="preserve">22 733,081 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FF4DF1" w:rsidRPr="00A22821">
        <w:rPr>
          <w:rFonts w:cs="Times New Roman"/>
          <w:color w:val="auto"/>
          <w:sz w:val="26"/>
          <w:szCs w:val="26"/>
          <w:lang w:val="ru-RU"/>
        </w:rPr>
        <w:t>.</w:t>
      </w:r>
      <w:r w:rsidRPr="00A22821">
        <w:rPr>
          <w:rFonts w:cs="Times New Roman"/>
          <w:color w:val="auto"/>
          <w:sz w:val="26"/>
          <w:szCs w:val="26"/>
          <w:lang w:val="ru-RU"/>
        </w:rPr>
        <w:t>;</w:t>
      </w:r>
    </w:p>
    <w:p w:rsidR="005D734B" w:rsidRPr="00A22821" w:rsidRDefault="005D734B" w:rsidP="006F5828">
      <w:pPr>
        <w:pStyle w:val="ad"/>
        <w:spacing w:before="0" w:after="0" w:line="271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22821">
        <w:rPr>
          <w:rFonts w:ascii="Times New Roman" w:hAnsi="Times New Roman" w:cs="Times New Roman"/>
          <w:color w:val="auto"/>
          <w:sz w:val="26"/>
          <w:szCs w:val="26"/>
          <w:lang w:val="ru-RU"/>
        </w:rPr>
        <w:t>-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 в сумме 200,000 тыс. руб</w:t>
      </w:r>
      <w:r w:rsidR="00FF4DF1" w:rsidRPr="00A22821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8C6677" w:rsidRPr="00A22821" w:rsidRDefault="005D734B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 xml:space="preserve">Согласно отчету за отчетный период средства резервного фонда администрации городского округа в сумме </w:t>
      </w:r>
      <w:r w:rsidR="00D64B02" w:rsidRPr="00A22821">
        <w:rPr>
          <w:rFonts w:ascii="Times New Roman" w:hAnsi="Times New Roman" w:cs="Times New Roman"/>
          <w:sz w:val="26"/>
          <w:szCs w:val="26"/>
        </w:rPr>
        <w:t>450,748</w:t>
      </w:r>
      <w:r w:rsidRPr="00A2282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D6DAD" w:rsidRPr="00A22821">
        <w:rPr>
          <w:rFonts w:ascii="Times New Roman" w:hAnsi="Times New Roman" w:cs="Times New Roman"/>
          <w:sz w:val="26"/>
          <w:szCs w:val="26"/>
        </w:rPr>
        <w:t>.</w:t>
      </w:r>
      <w:r w:rsidRPr="00A22821">
        <w:rPr>
          <w:rFonts w:ascii="Times New Roman" w:hAnsi="Times New Roman" w:cs="Times New Roman"/>
          <w:sz w:val="26"/>
          <w:szCs w:val="26"/>
        </w:rPr>
        <w:t xml:space="preserve"> использованы </w:t>
      </w:r>
      <w:r w:rsidR="008C6677" w:rsidRPr="00A22821">
        <w:rPr>
          <w:rFonts w:ascii="Times New Roman" w:hAnsi="Times New Roman" w:cs="Times New Roman"/>
          <w:sz w:val="26"/>
          <w:szCs w:val="26"/>
        </w:rPr>
        <w:t>по следующим направлениям:</w:t>
      </w:r>
    </w:p>
    <w:p w:rsidR="005D734B" w:rsidRPr="00A22821" w:rsidRDefault="008C6677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 xml:space="preserve">- </w:t>
      </w:r>
      <w:r w:rsidR="005D734B" w:rsidRPr="00A22821">
        <w:rPr>
          <w:rFonts w:ascii="Times New Roman" w:hAnsi="Times New Roman" w:cs="Times New Roman"/>
          <w:sz w:val="26"/>
          <w:szCs w:val="26"/>
        </w:rPr>
        <w:t xml:space="preserve">на оказание единовременной материальной помощи </w:t>
      </w:r>
      <w:proofErr w:type="spellStart"/>
      <w:r w:rsidR="004D6DAD" w:rsidRPr="00A22821">
        <w:rPr>
          <w:rFonts w:ascii="Times New Roman" w:hAnsi="Times New Roman" w:cs="Times New Roman"/>
          <w:sz w:val="26"/>
          <w:szCs w:val="26"/>
        </w:rPr>
        <w:t>Столярову</w:t>
      </w:r>
      <w:proofErr w:type="spellEnd"/>
      <w:r w:rsidR="004D6DAD" w:rsidRPr="00A22821">
        <w:rPr>
          <w:rFonts w:ascii="Times New Roman" w:hAnsi="Times New Roman" w:cs="Times New Roman"/>
          <w:sz w:val="26"/>
          <w:szCs w:val="26"/>
        </w:rPr>
        <w:t xml:space="preserve"> М.В., пострадавшему</w:t>
      </w:r>
      <w:r w:rsidR="005D734B" w:rsidRPr="00A22821">
        <w:rPr>
          <w:rFonts w:ascii="Times New Roman" w:hAnsi="Times New Roman" w:cs="Times New Roman"/>
          <w:sz w:val="26"/>
          <w:szCs w:val="26"/>
        </w:rPr>
        <w:t xml:space="preserve"> в результате пожара</w:t>
      </w:r>
      <w:r w:rsidRPr="00A22821">
        <w:rPr>
          <w:rFonts w:ascii="Times New Roman" w:hAnsi="Times New Roman" w:cs="Times New Roman"/>
          <w:sz w:val="26"/>
          <w:szCs w:val="26"/>
        </w:rPr>
        <w:t xml:space="preserve"> в сумме 20,0 тыс. руб.</w:t>
      </w:r>
      <w:r w:rsidR="005D734B" w:rsidRPr="00A22821">
        <w:rPr>
          <w:rFonts w:ascii="Times New Roman" w:hAnsi="Times New Roman" w:cs="Times New Roman"/>
          <w:sz w:val="26"/>
          <w:szCs w:val="26"/>
        </w:rPr>
        <w:t xml:space="preserve"> (постановлени</w:t>
      </w:r>
      <w:r w:rsidRPr="00A22821">
        <w:rPr>
          <w:rFonts w:ascii="Times New Roman" w:hAnsi="Times New Roman" w:cs="Times New Roman"/>
          <w:sz w:val="26"/>
          <w:szCs w:val="26"/>
        </w:rPr>
        <w:t>е</w:t>
      </w:r>
      <w:r w:rsidR="005D734B" w:rsidRPr="00A2282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от </w:t>
      </w:r>
      <w:r w:rsidR="004D6DAD" w:rsidRPr="00A22821">
        <w:rPr>
          <w:rFonts w:ascii="Times New Roman" w:hAnsi="Times New Roman" w:cs="Times New Roman"/>
          <w:sz w:val="26"/>
          <w:szCs w:val="26"/>
        </w:rPr>
        <w:t>01</w:t>
      </w:r>
      <w:r w:rsidR="005D734B" w:rsidRPr="00A22821">
        <w:rPr>
          <w:rFonts w:ascii="Times New Roman" w:hAnsi="Times New Roman" w:cs="Times New Roman"/>
          <w:sz w:val="26"/>
          <w:szCs w:val="26"/>
        </w:rPr>
        <w:t>.0</w:t>
      </w:r>
      <w:r w:rsidR="004D6DAD" w:rsidRPr="00A22821">
        <w:rPr>
          <w:rFonts w:ascii="Times New Roman" w:hAnsi="Times New Roman" w:cs="Times New Roman"/>
          <w:sz w:val="26"/>
          <w:szCs w:val="26"/>
        </w:rPr>
        <w:t>2</w:t>
      </w:r>
      <w:r w:rsidR="005D734B" w:rsidRPr="00A22821">
        <w:rPr>
          <w:rFonts w:ascii="Times New Roman" w:hAnsi="Times New Roman" w:cs="Times New Roman"/>
          <w:sz w:val="26"/>
          <w:szCs w:val="26"/>
        </w:rPr>
        <w:t>.202</w:t>
      </w:r>
      <w:r w:rsidR="004D6DAD" w:rsidRPr="00A22821">
        <w:rPr>
          <w:rFonts w:ascii="Times New Roman" w:hAnsi="Times New Roman" w:cs="Times New Roman"/>
          <w:sz w:val="26"/>
          <w:szCs w:val="26"/>
        </w:rPr>
        <w:t>2</w:t>
      </w:r>
      <w:r w:rsidR="005D734B" w:rsidRPr="00A22821">
        <w:rPr>
          <w:rFonts w:ascii="Times New Roman" w:hAnsi="Times New Roman" w:cs="Times New Roman"/>
          <w:sz w:val="26"/>
          <w:szCs w:val="26"/>
        </w:rPr>
        <w:t xml:space="preserve"> № </w:t>
      </w:r>
      <w:r w:rsidR="004D6DAD" w:rsidRPr="00A22821">
        <w:rPr>
          <w:rFonts w:ascii="Times New Roman" w:hAnsi="Times New Roman" w:cs="Times New Roman"/>
          <w:sz w:val="26"/>
          <w:szCs w:val="26"/>
        </w:rPr>
        <w:t>4</w:t>
      </w:r>
      <w:r w:rsidRPr="00A22821">
        <w:rPr>
          <w:rFonts w:ascii="Times New Roman" w:hAnsi="Times New Roman" w:cs="Times New Roman"/>
          <w:sz w:val="26"/>
          <w:szCs w:val="26"/>
        </w:rPr>
        <w:t>4-па);</w:t>
      </w:r>
    </w:p>
    <w:p w:rsidR="008C6677" w:rsidRPr="00A22821" w:rsidRDefault="008C6677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>- на оказание единовременной материальной помощи родственникам погибшего военнослужащего Пономаревой А.А. в сумме 50,0 тыс. руб.  (постановление администрации городского округа от 30.03.2022 № 173-па);</w:t>
      </w:r>
    </w:p>
    <w:p w:rsidR="008C6677" w:rsidRPr="00A22821" w:rsidRDefault="008C6677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 xml:space="preserve">- на оказание единовременной материальной помощи родственникам погибшего военнослужащего </w:t>
      </w:r>
      <w:proofErr w:type="spellStart"/>
      <w:r w:rsidRPr="00A22821">
        <w:rPr>
          <w:rFonts w:ascii="Times New Roman" w:hAnsi="Times New Roman" w:cs="Times New Roman"/>
          <w:sz w:val="26"/>
          <w:szCs w:val="26"/>
        </w:rPr>
        <w:t>Хамитовой</w:t>
      </w:r>
      <w:proofErr w:type="spellEnd"/>
      <w:r w:rsidRPr="00A22821">
        <w:rPr>
          <w:rFonts w:ascii="Times New Roman" w:hAnsi="Times New Roman" w:cs="Times New Roman"/>
          <w:sz w:val="26"/>
          <w:szCs w:val="26"/>
        </w:rPr>
        <w:t xml:space="preserve"> Ф. Ш. в сумме 50,0 тыс. руб.  (постановление администрации городского округа от 27.04.2022 № 241-па);</w:t>
      </w:r>
    </w:p>
    <w:p w:rsidR="00424F2C" w:rsidRPr="00A22821" w:rsidRDefault="00424F2C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821">
        <w:rPr>
          <w:rFonts w:ascii="Times New Roman" w:hAnsi="Times New Roman" w:cs="Times New Roman"/>
          <w:sz w:val="26"/>
          <w:szCs w:val="26"/>
        </w:rPr>
        <w:t>- на обеспечение мероприятий</w:t>
      </w:r>
      <w:r w:rsidR="00D64B02" w:rsidRPr="00A22821">
        <w:rPr>
          <w:rFonts w:ascii="Times New Roman" w:hAnsi="Times New Roman" w:cs="Times New Roman"/>
          <w:sz w:val="26"/>
          <w:szCs w:val="26"/>
        </w:rPr>
        <w:t xml:space="preserve">, в рамках дополнительных мер, направленных на снижение негативных последствий для экономики городского округа, </w:t>
      </w:r>
      <w:r w:rsidRPr="00A22821">
        <w:rPr>
          <w:rFonts w:ascii="Times New Roman" w:hAnsi="Times New Roman" w:cs="Times New Roman"/>
          <w:sz w:val="26"/>
          <w:szCs w:val="26"/>
        </w:rPr>
        <w:t xml:space="preserve">по установлению контроля за соблюдением торговой надбавки в 15% в </w:t>
      </w:r>
      <w:proofErr w:type="spellStart"/>
      <w:r w:rsidRPr="00A22821">
        <w:rPr>
          <w:rFonts w:ascii="Times New Roman" w:hAnsi="Times New Roman" w:cs="Times New Roman"/>
          <w:sz w:val="26"/>
          <w:szCs w:val="26"/>
        </w:rPr>
        <w:t>мелкосетевой</w:t>
      </w:r>
      <w:proofErr w:type="spellEnd"/>
      <w:r w:rsidRPr="00A22821">
        <w:rPr>
          <w:rFonts w:ascii="Times New Roman" w:hAnsi="Times New Roman" w:cs="Times New Roman"/>
          <w:sz w:val="26"/>
          <w:szCs w:val="26"/>
        </w:rPr>
        <w:t xml:space="preserve"> и несетевой рознице на социально значимые товары </w:t>
      </w:r>
      <w:r w:rsidR="00F83DE4" w:rsidRPr="00A22821">
        <w:rPr>
          <w:rFonts w:ascii="Times New Roman" w:hAnsi="Times New Roman" w:cs="Times New Roman"/>
          <w:sz w:val="26"/>
          <w:szCs w:val="26"/>
        </w:rPr>
        <w:t xml:space="preserve">в рамках краевого проекта «Держим цены!», для заключения муниципального контракта на изготовление </w:t>
      </w:r>
      <w:proofErr w:type="spellStart"/>
      <w:r w:rsidR="00F83DE4" w:rsidRPr="00A22821">
        <w:rPr>
          <w:rFonts w:ascii="Times New Roman" w:hAnsi="Times New Roman" w:cs="Times New Roman"/>
          <w:sz w:val="26"/>
          <w:szCs w:val="26"/>
        </w:rPr>
        <w:t>стикеров</w:t>
      </w:r>
      <w:proofErr w:type="spellEnd"/>
      <w:r w:rsidR="00F83DE4" w:rsidRPr="00A22821">
        <w:rPr>
          <w:rFonts w:ascii="Times New Roman" w:hAnsi="Times New Roman" w:cs="Times New Roman"/>
          <w:sz w:val="26"/>
          <w:szCs w:val="26"/>
        </w:rPr>
        <w:t xml:space="preserve"> в единой символике проекта «Держим цены»</w:t>
      </w:r>
      <w:r w:rsidR="00D64B02" w:rsidRPr="00A22821">
        <w:rPr>
          <w:rFonts w:ascii="Times New Roman" w:hAnsi="Times New Roman" w:cs="Times New Roman"/>
          <w:sz w:val="26"/>
          <w:szCs w:val="26"/>
        </w:rPr>
        <w:t xml:space="preserve"> в сумме 2,400 тыс. руб. (постановление администрации</w:t>
      </w:r>
      <w:proofErr w:type="gramEnd"/>
      <w:r w:rsidR="00D64B02" w:rsidRPr="00A22821">
        <w:rPr>
          <w:rFonts w:ascii="Times New Roman" w:hAnsi="Times New Roman" w:cs="Times New Roman"/>
          <w:sz w:val="26"/>
          <w:szCs w:val="26"/>
        </w:rPr>
        <w:t xml:space="preserve"> городского округа от 06.04.2022 № 186-па);</w:t>
      </w:r>
    </w:p>
    <w:p w:rsidR="00424F2C" w:rsidRPr="00A22821" w:rsidRDefault="00424F2C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 xml:space="preserve">- на организацию питания детей в детских оздоровительных лагерях с дневным пребыванием, организованных на базе муниципальных образовательных учреждений Арсеньевского городского округа в сумме </w:t>
      </w:r>
      <w:r w:rsidR="00D64B02" w:rsidRPr="00A22821">
        <w:rPr>
          <w:rFonts w:ascii="Times New Roman" w:hAnsi="Times New Roman" w:cs="Times New Roman"/>
          <w:sz w:val="26"/>
          <w:szCs w:val="26"/>
        </w:rPr>
        <w:t>328</w:t>
      </w:r>
      <w:r w:rsidRPr="00A22821">
        <w:rPr>
          <w:rFonts w:ascii="Times New Roman" w:hAnsi="Times New Roman" w:cs="Times New Roman"/>
          <w:sz w:val="26"/>
          <w:szCs w:val="26"/>
        </w:rPr>
        <w:t>,</w:t>
      </w:r>
      <w:r w:rsidR="00D64B02" w:rsidRPr="00A22821">
        <w:rPr>
          <w:rFonts w:ascii="Times New Roman" w:hAnsi="Times New Roman" w:cs="Times New Roman"/>
          <w:sz w:val="26"/>
          <w:szCs w:val="26"/>
        </w:rPr>
        <w:t>348</w:t>
      </w:r>
      <w:r w:rsidRPr="00A22821">
        <w:rPr>
          <w:rFonts w:ascii="Times New Roman" w:hAnsi="Times New Roman" w:cs="Times New Roman"/>
          <w:sz w:val="26"/>
          <w:szCs w:val="26"/>
        </w:rPr>
        <w:t xml:space="preserve"> тыс. руб. (постановление администрации городского округа от 27.05.2022 № 303-па).</w:t>
      </w:r>
    </w:p>
    <w:p w:rsidR="009D59DC" w:rsidRPr="00A22821" w:rsidRDefault="009D59DC" w:rsidP="009D59DC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>Средства резервного фонда (не распределенные) по состоянию на 01.07.2022 составили 21 249,630 тыс. руб.</w:t>
      </w:r>
    </w:p>
    <w:p w:rsidR="005D734B" w:rsidRPr="00A22821" w:rsidRDefault="005D734B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0E4AE5" w:rsidRPr="00A22821">
        <w:rPr>
          <w:rFonts w:ascii="Times New Roman" w:hAnsi="Times New Roman" w:cs="Times New Roman"/>
          <w:sz w:val="26"/>
          <w:szCs w:val="26"/>
        </w:rPr>
        <w:t>р</w:t>
      </w:r>
      <w:r w:rsidRPr="00A22821">
        <w:rPr>
          <w:rFonts w:ascii="Times New Roman" w:hAnsi="Times New Roman" w:cs="Times New Roman"/>
          <w:sz w:val="26"/>
          <w:szCs w:val="26"/>
        </w:rPr>
        <w:t>езервного фонда</w:t>
      </w:r>
      <w:r w:rsidR="004D6DAD" w:rsidRPr="00A22821">
        <w:rPr>
          <w:rFonts w:ascii="Times New Roman" w:hAnsi="Times New Roman" w:cs="Times New Roman"/>
          <w:sz w:val="26"/>
          <w:szCs w:val="26"/>
        </w:rPr>
        <w:t xml:space="preserve"> (не </w:t>
      </w:r>
      <w:r w:rsidR="009D59DC" w:rsidRPr="00A22821">
        <w:rPr>
          <w:rFonts w:ascii="Times New Roman" w:hAnsi="Times New Roman" w:cs="Times New Roman"/>
          <w:sz w:val="26"/>
          <w:szCs w:val="26"/>
        </w:rPr>
        <w:t>использованн</w:t>
      </w:r>
      <w:r w:rsidR="004D6DAD" w:rsidRPr="00A22821">
        <w:rPr>
          <w:rFonts w:ascii="Times New Roman" w:hAnsi="Times New Roman" w:cs="Times New Roman"/>
          <w:sz w:val="26"/>
          <w:szCs w:val="26"/>
        </w:rPr>
        <w:t>ые</w:t>
      </w:r>
      <w:r w:rsidR="009D59DC" w:rsidRPr="00A22821">
        <w:rPr>
          <w:rFonts w:ascii="Times New Roman" w:hAnsi="Times New Roman" w:cs="Times New Roman"/>
          <w:sz w:val="26"/>
          <w:szCs w:val="26"/>
        </w:rPr>
        <w:t>, с учетом остатка бюджетных ассигнований</w:t>
      </w:r>
      <w:r w:rsidR="004D6DAD" w:rsidRPr="00A22821">
        <w:rPr>
          <w:rFonts w:ascii="Times New Roman" w:hAnsi="Times New Roman" w:cs="Times New Roman"/>
          <w:sz w:val="26"/>
          <w:szCs w:val="26"/>
        </w:rPr>
        <w:t>)</w:t>
      </w:r>
      <w:r w:rsidRPr="00A22821">
        <w:rPr>
          <w:rFonts w:ascii="Times New Roman" w:hAnsi="Times New Roman" w:cs="Times New Roman"/>
          <w:sz w:val="26"/>
          <w:szCs w:val="26"/>
        </w:rPr>
        <w:t xml:space="preserve"> по состоянию на 01.0</w:t>
      </w:r>
      <w:r w:rsidR="008C6677" w:rsidRPr="00A22821">
        <w:rPr>
          <w:rFonts w:ascii="Times New Roman" w:hAnsi="Times New Roman" w:cs="Times New Roman"/>
          <w:sz w:val="26"/>
          <w:szCs w:val="26"/>
        </w:rPr>
        <w:t>7</w:t>
      </w:r>
      <w:r w:rsidRPr="00A22821">
        <w:rPr>
          <w:rFonts w:ascii="Times New Roman" w:hAnsi="Times New Roman" w:cs="Times New Roman"/>
          <w:sz w:val="26"/>
          <w:szCs w:val="26"/>
        </w:rPr>
        <w:t>.202</w:t>
      </w:r>
      <w:r w:rsidR="004D6DAD" w:rsidRPr="00A22821">
        <w:rPr>
          <w:rFonts w:ascii="Times New Roman" w:hAnsi="Times New Roman" w:cs="Times New Roman"/>
          <w:sz w:val="26"/>
          <w:szCs w:val="26"/>
        </w:rPr>
        <w:t>2</w:t>
      </w:r>
      <w:r w:rsidRPr="00A2282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8C6677" w:rsidRPr="00A22821">
        <w:rPr>
          <w:rFonts w:ascii="Times New Roman" w:hAnsi="Times New Roman" w:cs="Times New Roman"/>
          <w:sz w:val="26"/>
          <w:szCs w:val="26"/>
        </w:rPr>
        <w:t>22 482,333</w:t>
      </w:r>
      <w:r w:rsidRPr="00A2282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64B02" w:rsidRPr="00A22821">
        <w:rPr>
          <w:rFonts w:ascii="Times New Roman" w:hAnsi="Times New Roman" w:cs="Times New Roman"/>
          <w:sz w:val="26"/>
          <w:szCs w:val="26"/>
        </w:rPr>
        <w:t>, из них:</w:t>
      </w:r>
    </w:p>
    <w:p w:rsidR="00D64B02" w:rsidRPr="00A22821" w:rsidRDefault="00D64B02" w:rsidP="00D64B02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средства резервного фонда администрации Арсеньевского городского округа,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- в сумме 22 282,333  тыс. руб.;</w:t>
      </w:r>
    </w:p>
    <w:p w:rsidR="00D64B02" w:rsidRPr="00A22821" w:rsidRDefault="00D64B02" w:rsidP="00D64B02">
      <w:pPr>
        <w:pStyle w:val="ad"/>
        <w:spacing w:before="0" w:after="0" w:line="271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22821">
        <w:rPr>
          <w:rFonts w:ascii="Times New Roman" w:hAnsi="Times New Roman" w:cs="Times New Roman"/>
          <w:color w:val="auto"/>
          <w:sz w:val="26"/>
          <w:szCs w:val="26"/>
          <w:lang w:val="ru-RU"/>
        </w:rPr>
        <w:t>-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 в сумме 200,000 тыс. руб.</w:t>
      </w:r>
    </w:p>
    <w:p w:rsidR="005D734B" w:rsidRPr="00A22821" w:rsidRDefault="005D734B" w:rsidP="006F5828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DD9" w:rsidRPr="00A22821" w:rsidRDefault="00F66DD9" w:rsidP="006F5828">
      <w:pPr>
        <w:pStyle w:val="afb"/>
        <w:tabs>
          <w:tab w:val="num" w:pos="900"/>
        </w:tabs>
        <w:spacing w:before="0"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821">
        <w:rPr>
          <w:rFonts w:ascii="Times New Roman" w:hAnsi="Times New Roman" w:cs="Times New Roman"/>
          <w:b/>
          <w:sz w:val="26"/>
          <w:szCs w:val="26"/>
        </w:rPr>
        <w:t>Муниципальные долговые обязательства</w:t>
      </w:r>
    </w:p>
    <w:p w:rsidR="00564A7E" w:rsidRPr="00A22821" w:rsidRDefault="00564A7E" w:rsidP="006F5828">
      <w:pPr>
        <w:pStyle w:val="afb"/>
        <w:tabs>
          <w:tab w:val="num" w:pos="900"/>
        </w:tabs>
        <w:spacing w:before="0" w:after="0" w:line="271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357" w:rsidRPr="00A22821" w:rsidRDefault="00F66DD9" w:rsidP="006F5828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По состоянию на 01.01.20</w:t>
      </w:r>
      <w:r w:rsidR="002D5357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="002529C3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долговые обязательства Арсеньевского городского округа составили в сумме </w:t>
      </w:r>
      <w:r w:rsidR="002529C3" w:rsidRPr="00A22821">
        <w:rPr>
          <w:rFonts w:eastAsia="Calibri"/>
          <w:color w:val="auto"/>
          <w:sz w:val="26"/>
          <w:szCs w:val="26"/>
          <w:lang w:val="ru-RU"/>
        </w:rPr>
        <w:t>224</w:t>
      </w:r>
      <w:r w:rsidR="002529C3" w:rsidRPr="00A22821">
        <w:rPr>
          <w:rFonts w:eastAsia="Calibri"/>
          <w:color w:val="auto"/>
          <w:sz w:val="26"/>
          <w:szCs w:val="26"/>
        </w:rPr>
        <w:t> </w:t>
      </w:r>
      <w:r w:rsidR="002529C3" w:rsidRPr="00A22821">
        <w:rPr>
          <w:rFonts w:eastAsia="Calibri"/>
          <w:color w:val="auto"/>
          <w:sz w:val="26"/>
          <w:szCs w:val="26"/>
          <w:lang w:val="ru-RU"/>
        </w:rPr>
        <w:t xml:space="preserve">468,874 </w:t>
      </w:r>
      <w:r w:rsidR="002529C3" w:rsidRPr="00A22821">
        <w:rPr>
          <w:color w:val="auto"/>
          <w:sz w:val="26"/>
          <w:szCs w:val="26"/>
          <w:lang w:val="ru-RU"/>
        </w:rPr>
        <w:t>тыс. руб</w:t>
      </w:r>
      <w:r w:rsidR="002D5357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B21753" w:rsidRPr="00A22821" w:rsidRDefault="00F66DD9" w:rsidP="006F5828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В отчетном периоде </w:t>
      </w:r>
      <w:r w:rsidR="00C4493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на финансирование дефицита бюджета городского округа был получен</w:t>
      </w:r>
      <w:r w:rsidR="00B21753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бюджетный кредит</w:t>
      </w:r>
      <w:r w:rsidR="00C4493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в сумме 52 629,000 тыс. руб. (договор от 25.03.2022 № 03/22).</w:t>
      </w:r>
    </w:p>
    <w:p w:rsidR="00F66DD9" w:rsidRPr="00A22821" w:rsidRDefault="00F66DD9" w:rsidP="006F5828">
      <w:pPr>
        <w:shd w:val="clear" w:color="auto" w:fill="FFFFFF"/>
        <w:spacing w:line="271" w:lineRule="auto"/>
        <w:ind w:firstLine="709"/>
        <w:jc w:val="both"/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За 1 </w:t>
      </w:r>
      <w:r w:rsidR="006931B6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полугодие</w:t>
      </w:r>
      <w:r w:rsidR="002D5357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20</w:t>
      </w:r>
      <w:r w:rsidR="002D5357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</w:t>
      </w:r>
      <w:r w:rsidR="00C4493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года на погашение муниципального долга направлено 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21 344,084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тыс. руб</w:t>
      </w:r>
      <w:r w:rsidR="00C4493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.,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</w:t>
      </w:r>
      <w:r w:rsidR="00E73A05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на оплату процентов 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за пользование </w:t>
      </w:r>
      <w:r w:rsidR="001C7120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заем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ными средствами</w:t>
      </w:r>
      <w:r w:rsidR="00E73A05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– 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4 851,752 тыс</w:t>
      </w:r>
      <w:r w:rsidR="00E73A05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. руб</w:t>
      </w:r>
      <w:r w:rsidR="00FF4DF1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.</w:t>
      </w:r>
    </w:p>
    <w:p w:rsidR="00675A32" w:rsidRPr="00A22821" w:rsidRDefault="00F66DD9" w:rsidP="00675A32">
      <w:pPr>
        <w:shd w:val="clear" w:color="auto" w:fill="FFFFFF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 состоянию на 01.0</w:t>
      </w:r>
      <w:r w:rsidR="006931B6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7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.20</w:t>
      </w:r>
      <w:r w:rsidR="002D5357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</w:t>
      </w:r>
      <w:r w:rsidR="00D40D1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объем муниципального долга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городского округа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составил 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255 753,790 </w:t>
      </w:r>
      <w:r w:rsidR="00BE5467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т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ыс. </w:t>
      </w:r>
      <w:r w:rsidR="00BE5467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р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уб</w:t>
      </w:r>
      <w:r w:rsidR="00D40D1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.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(</w:t>
      </w:r>
      <w:r w:rsidR="00637BBE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в </w:t>
      </w:r>
      <w:r w:rsidR="00193748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том числе</w:t>
      </w:r>
      <w:r w:rsidR="00BE5467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</w:t>
      </w:r>
      <w:r w:rsidR="00BD7DA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 бюджетным</w:t>
      </w:r>
      <w:r w:rsidR="00193748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кредит</w:t>
      </w:r>
      <w:r w:rsidR="00BD7DA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ам</w:t>
      </w:r>
      <w:r w:rsidR="00193748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– </w:t>
      </w:r>
      <w:r w:rsidR="00D40D14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179 875,651 тыс. руб</w:t>
      </w:r>
      <w:r w:rsidR="00BE5467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.</w:t>
      </w:r>
      <w:r w:rsidR="00675A3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, </w:t>
      </w:r>
      <w:r w:rsidR="005E349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по коммерческим кредитам – 75 878,139 тыс. руб.), </w:t>
      </w:r>
      <w:r w:rsidR="00675A3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что не превышает </w:t>
      </w:r>
      <w:r w:rsidR="00675A32" w:rsidRPr="00A22821">
        <w:rPr>
          <w:color w:val="auto"/>
          <w:sz w:val="26"/>
          <w:szCs w:val="26"/>
          <w:lang w:val="ru-RU"/>
        </w:rPr>
        <w:t>предел</w:t>
      </w:r>
      <w:r w:rsidR="005E3492" w:rsidRPr="00A22821">
        <w:rPr>
          <w:color w:val="auto"/>
          <w:sz w:val="26"/>
          <w:szCs w:val="26"/>
          <w:lang w:val="ru-RU"/>
        </w:rPr>
        <w:t>ьный объем муниципального долга</w:t>
      </w:r>
      <w:r w:rsidR="00675A32" w:rsidRPr="00A22821">
        <w:rPr>
          <w:color w:val="auto"/>
          <w:sz w:val="26"/>
          <w:szCs w:val="26"/>
          <w:lang w:val="ru-RU"/>
        </w:rPr>
        <w:t xml:space="preserve">, утвержденного муниципальным правовым актом </w:t>
      </w:r>
      <w:r w:rsidR="005E3492" w:rsidRPr="00A22821">
        <w:rPr>
          <w:rFonts w:cs="Times New Roman"/>
          <w:color w:val="auto"/>
          <w:sz w:val="26"/>
          <w:szCs w:val="26"/>
          <w:lang w:val="ru-RU"/>
        </w:rPr>
        <w:t>Арсеньевского городского округа от 27.12.202</w:t>
      </w:r>
      <w:r w:rsidR="009D5462" w:rsidRPr="00A22821">
        <w:rPr>
          <w:rFonts w:cs="Times New Roman"/>
          <w:color w:val="auto"/>
          <w:sz w:val="26"/>
          <w:szCs w:val="26"/>
          <w:lang w:val="ru-RU"/>
        </w:rPr>
        <w:t>1</w:t>
      </w:r>
      <w:r w:rsidR="005E3492" w:rsidRPr="00A22821">
        <w:rPr>
          <w:rFonts w:cs="Times New Roman"/>
          <w:color w:val="auto"/>
          <w:sz w:val="26"/>
          <w:szCs w:val="26"/>
          <w:lang w:val="ru-RU"/>
        </w:rPr>
        <w:t xml:space="preserve"> № 294-МПА «О бюджете Арсеньевского городского округа на 2022 год и плановый период 2023</w:t>
      </w:r>
      <w:proofErr w:type="gramEnd"/>
      <w:r w:rsidR="005E3492" w:rsidRPr="00A22821">
        <w:rPr>
          <w:rFonts w:cs="Times New Roman"/>
          <w:color w:val="auto"/>
          <w:sz w:val="26"/>
          <w:szCs w:val="26"/>
          <w:lang w:val="ru-RU"/>
        </w:rPr>
        <w:t xml:space="preserve"> и 2024 годов» (в редакции от 29.06.2022 № 332-МПА)</w:t>
      </w:r>
      <w:r w:rsidR="00675A32" w:rsidRPr="00A22821">
        <w:rPr>
          <w:color w:val="auto"/>
          <w:sz w:val="26"/>
          <w:szCs w:val="26"/>
          <w:lang w:val="ru-RU"/>
        </w:rPr>
        <w:t xml:space="preserve"> в сумме 446</w:t>
      </w:r>
      <w:r w:rsidR="000E4AE5" w:rsidRPr="00A22821">
        <w:rPr>
          <w:color w:val="auto"/>
          <w:sz w:val="26"/>
          <w:szCs w:val="26"/>
        </w:rPr>
        <w:t> </w:t>
      </w:r>
      <w:r w:rsidR="00675A32" w:rsidRPr="00A22821">
        <w:rPr>
          <w:color w:val="auto"/>
          <w:sz w:val="26"/>
          <w:szCs w:val="26"/>
          <w:lang w:val="ru-RU"/>
        </w:rPr>
        <w:t>007</w:t>
      </w:r>
      <w:r w:rsidR="000E4AE5" w:rsidRPr="00A22821">
        <w:rPr>
          <w:color w:val="auto"/>
          <w:sz w:val="26"/>
          <w:szCs w:val="26"/>
          <w:lang w:val="ru-RU"/>
        </w:rPr>
        <w:t>,028 тыс. руб.</w:t>
      </w:r>
    </w:p>
    <w:p w:rsidR="00ED70FE" w:rsidRPr="00A22821" w:rsidRDefault="00ED70FE" w:rsidP="00ED70FE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</w:p>
    <w:p w:rsidR="00ED70FE" w:rsidRPr="00A22821" w:rsidRDefault="00ED70FE" w:rsidP="00ED70FE">
      <w:pPr>
        <w:tabs>
          <w:tab w:val="num" w:pos="900"/>
        </w:tabs>
        <w:spacing w:line="271" w:lineRule="auto"/>
        <w:ind w:firstLine="709"/>
        <w:jc w:val="center"/>
        <w:rPr>
          <w:b/>
          <w:color w:val="auto"/>
          <w:sz w:val="26"/>
          <w:szCs w:val="26"/>
          <w:lang w:val="ru-RU"/>
        </w:rPr>
      </w:pPr>
      <w:r w:rsidRPr="00A22821">
        <w:rPr>
          <w:b/>
          <w:color w:val="auto"/>
          <w:sz w:val="26"/>
          <w:szCs w:val="26"/>
          <w:lang w:val="ru-RU"/>
        </w:rPr>
        <w:t xml:space="preserve">Источники внутреннего финансирования бюджета </w:t>
      </w:r>
    </w:p>
    <w:p w:rsidR="00564A7E" w:rsidRPr="00A22821" w:rsidRDefault="00564A7E" w:rsidP="00ED70FE">
      <w:pPr>
        <w:tabs>
          <w:tab w:val="num" w:pos="900"/>
        </w:tabs>
        <w:spacing w:line="271" w:lineRule="auto"/>
        <w:ind w:firstLine="709"/>
        <w:jc w:val="center"/>
        <w:rPr>
          <w:b/>
          <w:color w:val="auto"/>
          <w:sz w:val="26"/>
          <w:szCs w:val="26"/>
          <w:lang w:val="ru-RU"/>
        </w:rPr>
      </w:pPr>
    </w:p>
    <w:p w:rsidR="00ED70FE" w:rsidRPr="00A22821" w:rsidRDefault="00ED70FE" w:rsidP="00ED70FE">
      <w:pPr>
        <w:shd w:val="clear" w:color="auto" w:fill="FFFFFF"/>
        <w:spacing w:line="271" w:lineRule="auto"/>
        <w:ind w:left="115" w:right="29"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Решением о бюджете</w:t>
      </w:r>
      <w:r w:rsidR="00564A7E" w:rsidRPr="00A22821">
        <w:rPr>
          <w:color w:val="auto"/>
          <w:sz w:val="26"/>
          <w:szCs w:val="26"/>
          <w:lang w:val="ru-RU"/>
        </w:rPr>
        <w:t xml:space="preserve"> городского округа</w:t>
      </w:r>
      <w:r w:rsidRPr="00A22821">
        <w:rPr>
          <w:color w:val="auto"/>
          <w:sz w:val="26"/>
          <w:szCs w:val="26"/>
          <w:lang w:val="ru-RU"/>
        </w:rPr>
        <w:t xml:space="preserve"> источниками внутреннего финансирования дефицита бюджета определены кредиты от кредитных организаций, бюджетные кредиты, погашение кредитов, изменение остатков средств на счетах по учету средств бюджета. </w:t>
      </w:r>
    </w:p>
    <w:p w:rsidR="00ED70FE" w:rsidRPr="00A22821" w:rsidRDefault="00ED70FE" w:rsidP="00ED70FE">
      <w:pPr>
        <w:shd w:val="clear" w:color="auto" w:fill="FFFFFF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Согласно положениям п. 3 ст. 92.1 БК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D70FE" w:rsidRPr="00A22821" w:rsidRDefault="00ED70FE" w:rsidP="00ED70FE">
      <w:pPr>
        <w:shd w:val="clear" w:color="auto" w:fill="FFFFFF"/>
        <w:spacing w:line="264" w:lineRule="auto"/>
        <w:ind w:left="115" w:right="29"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Фактический дефицит </w:t>
      </w:r>
      <w:r w:rsidR="00564A7E" w:rsidRPr="00A22821">
        <w:rPr>
          <w:color w:val="auto"/>
          <w:sz w:val="26"/>
          <w:szCs w:val="26"/>
          <w:lang w:val="ru-RU"/>
        </w:rPr>
        <w:t>за 1 полугодие 2022 года</w:t>
      </w:r>
      <w:r w:rsidRPr="00A22821">
        <w:rPr>
          <w:color w:val="auto"/>
          <w:sz w:val="26"/>
          <w:szCs w:val="26"/>
          <w:lang w:val="ru-RU"/>
        </w:rPr>
        <w:t xml:space="preserve"> сложился в сумме </w:t>
      </w:r>
      <w:r w:rsidR="00564A7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35 753,048 </w:t>
      </w:r>
      <w:r w:rsidRPr="00A22821">
        <w:rPr>
          <w:color w:val="auto"/>
          <w:sz w:val="26"/>
          <w:szCs w:val="26"/>
          <w:lang w:val="ru-RU"/>
        </w:rPr>
        <w:t>тыс. руб., что составляет 20</w:t>
      </w:r>
      <w:r w:rsidR="00564A7E" w:rsidRPr="00A22821">
        <w:rPr>
          <w:color w:val="auto"/>
          <w:sz w:val="26"/>
          <w:szCs w:val="26"/>
          <w:lang w:val="ru-RU"/>
        </w:rPr>
        <w:t>,5</w:t>
      </w:r>
      <w:r w:rsidRPr="00A22821">
        <w:rPr>
          <w:color w:val="auto"/>
          <w:sz w:val="26"/>
          <w:szCs w:val="26"/>
          <w:lang w:val="ru-RU"/>
        </w:rPr>
        <w:t xml:space="preserve">% предельно допустимого размера дефицита бюджета. </w:t>
      </w:r>
    </w:p>
    <w:p w:rsidR="00ED70FE" w:rsidRPr="00A22821" w:rsidRDefault="00ED70FE" w:rsidP="006F5828">
      <w:pPr>
        <w:shd w:val="clear" w:color="auto" w:fill="FFFFFF"/>
        <w:spacing w:line="271" w:lineRule="auto"/>
        <w:ind w:firstLine="709"/>
        <w:jc w:val="center"/>
        <w:rPr>
          <w:b/>
          <w:color w:val="auto"/>
          <w:spacing w:val="2"/>
          <w:sz w:val="26"/>
          <w:szCs w:val="26"/>
          <w:lang w:val="ru-RU"/>
        </w:rPr>
      </w:pPr>
    </w:p>
    <w:p w:rsidR="00E9569F" w:rsidRPr="00A22821" w:rsidRDefault="00E9569F" w:rsidP="006F5828">
      <w:pPr>
        <w:shd w:val="clear" w:color="auto" w:fill="FFFFFF"/>
        <w:spacing w:line="271" w:lineRule="auto"/>
        <w:ind w:firstLine="709"/>
        <w:jc w:val="center"/>
        <w:rPr>
          <w:b/>
          <w:color w:val="auto"/>
          <w:spacing w:val="2"/>
          <w:sz w:val="26"/>
          <w:szCs w:val="26"/>
          <w:lang w:val="ru-RU"/>
        </w:rPr>
      </w:pPr>
      <w:r w:rsidRPr="00A22821">
        <w:rPr>
          <w:b/>
          <w:color w:val="auto"/>
          <w:spacing w:val="2"/>
          <w:sz w:val="26"/>
          <w:szCs w:val="26"/>
          <w:lang w:val="ru-RU"/>
        </w:rPr>
        <w:t>Муниципальные программы</w:t>
      </w:r>
    </w:p>
    <w:p w:rsidR="00564A7E" w:rsidRPr="00A22821" w:rsidRDefault="00564A7E" w:rsidP="006F5828">
      <w:pPr>
        <w:shd w:val="clear" w:color="auto" w:fill="FFFFFF"/>
        <w:spacing w:line="271" w:lineRule="auto"/>
        <w:ind w:firstLine="709"/>
        <w:jc w:val="center"/>
        <w:rPr>
          <w:b/>
          <w:color w:val="auto"/>
          <w:spacing w:val="2"/>
          <w:sz w:val="26"/>
          <w:szCs w:val="26"/>
          <w:lang w:val="ru-RU"/>
        </w:rPr>
      </w:pPr>
    </w:p>
    <w:p w:rsidR="00D83394" w:rsidRPr="00A22821" w:rsidRDefault="00FC6562" w:rsidP="006F5828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>На реализацию мероприятий по 1</w:t>
      </w:r>
      <w:r w:rsidR="009F3697" w:rsidRPr="00A22821">
        <w:rPr>
          <w:rFonts w:eastAsia="Calibri"/>
          <w:color w:val="auto"/>
          <w:sz w:val="26"/>
          <w:szCs w:val="26"/>
          <w:lang w:val="ru-RU"/>
        </w:rPr>
        <w:t>9</w:t>
      </w:r>
      <w:r w:rsidRPr="00A22821">
        <w:rPr>
          <w:rFonts w:eastAsia="Calibri"/>
          <w:color w:val="auto"/>
          <w:sz w:val="26"/>
          <w:szCs w:val="26"/>
          <w:lang w:val="ru-RU"/>
        </w:rPr>
        <w:t>-ти муниципальным программам на 202</w:t>
      </w:r>
      <w:r w:rsidR="0080706E" w:rsidRPr="00A22821">
        <w:rPr>
          <w:rFonts w:eastAsia="Calibri"/>
          <w:color w:val="auto"/>
          <w:sz w:val="26"/>
          <w:szCs w:val="26"/>
          <w:lang w:val="ru-RU"/>
        </w:rPr>
        <w:t>2</w:t>
      </w:r>
      <w:r w:rsidRPr="00A22821">
        <w:rPr>
          <w:rFonts w:eastAsia="Calibri"/>
          <w:color w:val="auto"/>
          <w:sz w:val="26"/>
          <w:szCs w:val="26"/>
          <w:lang w:val="ru-RU"/>
        </w:rPr>
        <w:t xml:space="preserve"> год предусмотрены бюджетные ассигнования в общей сумме 1</w:t>
      </w:r>
      <w:r w:rsidR="007C6CD7" w:rsidRPr="00A22821">
        <w:rPr>
          <w:rFonts w:eastAsia="Calibri"/>
          <w:color w:val="auto"/>
          <w:sz w:val="26"/>
          <w:szCs w:val="26"/>
          <w:lang w:val="ru-RU"/>
        </w:rPr>
        <w:t> </w:t>
      </w:r>
      <w:r w:rsidR="00A83563" w:rsidRPr="00A22821">
        <w:rPr>
          <w:rFonts w:eastAsia="Calibri"/>
          <w:color w:val="auto"/>
          <w:sz w:val="26"/>
          <w:szCs w:val="26"/>
          <w:lang w:val="ru-RU"/>
        </w:rPr>
        <w:t>7</w:t>
      </w:r>
      <w:r w:rsidR="000964E5" w:rsidRPr="00A22821">
        <w:rPr>
          <w:rFonts w:eastAsia="Calibri"/>
          <w:color w:val="auto"/>
          <w:sz w:val="26"/>
          <w:szCs w:val="26"/>
          <w:lang w:val="ru-RU"/>
        </w:rPr>
        <w:t>76</w:t>
      </w:r>
      <w:r w:rsidR="00A83563" w:rsidRPr="00A22821">
        <w:rPr>
          <w:rFonts w:eastAsia="Calibri"/>
          <w:color w:val="auto"/>
          <w:sz w:val="26"/>
          <w:szCs w:val="26"/>
          <w:lang w:val="ru-RU"/>
        </w:rPr>
        <w:t> </w:t>
      </w:r>
      <w:r w:rsidR="000964E5" w:rsidRPr="00A22821">
        <w:rPr>
          <w:rFonts w:eastAsia="Calibri"/>
          <w:color w:val="auto"/>
          <w:sz w:val="26"/>
          <w:szCs w:val="26"/>
          <w:lang w:val="ru-RU"/>
        </w:rPr>
        <w:t>372</w:t>
      </w:r>
      <w:r w:rsidR="00A83563" w:rsidRPr="00A22821">
        <w:rPr>
          <w:rFonts w:eastAsia="Calibri"/>
          <w:color w:val="auto"/>
          <w:sz w:val="26"/>
          <w:szCs w:val="26"/>
          <w:lang w:val="ru-RU"/>
        </w:rPr>
        <w:t>,</w:t>
      </w:r>
      <w:r w:rsidR="000964E5" w:rsidRPr="00A22821">
        <w:rPr>
          <w:rFonts w:eastAsia="Calibri"/>
          <w:color w:val="auto"/>
          <w:sz w:val="26"/>
          <w:szCs w:val="26"/>
          <w:lang w:val="ru-RU"/>
        </w:rPr>
        <w:t>105</w:t>
      </w:r>
      <w:r w:rsidRPr="00A22821">
        <w:rPr>
          <w:rFonts w:eastAsia="Calibri"/>
          <w:color w:val="auto"/>
          <w:sz w:val="26"/>
          <w:szCs w:val="26"/>
          <w:lang w:val="ru-RU"/>
        </w:rPr>
        <w:t xml:space="preserve"> тыс. руб. </w:t>
      </w:r>
    </w:p>
    <w:p w:rsidR="00FC6562" w:rsidRPr="00A22821" w:rsidRDefault="00FC6562" w:rsidP="006F5828">
      <w:pPr>
        <w:spacing w:line="271" w:lineRule="auto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22821">
        <w:rPr>
          <w:rFonts w:eastAsia="Calibri"/>
          <w:color w:val="auto"/>
          <w:sz w:val="26"/>
          <w:szCs w:val="26"/>
          <w:lang w:val="ru-RU"/>
        </w:rPr>
        <w:t xml:space="preserve">Расходы </w:t>
      </w:r>
      <w:r w:rsidR="008B6086" w:rsidRPr="00A22821">
        <w:rPr>
          <w:rFonts w:eastAsia="Calibri"/>
          <w:color w:val="auto"/>
          <w:sz w:val="26"/>
          <w:szCs w:val="26"/>
          <w:lang w:val="ru-RU"/>
        </w:rPr>
        <w:t xml:space="preserve">за истекший период произведены </w:t>
      </w:r>
      <w:r w:rsidRPr="00A22821">
        <w:rPr>
          <w:rFonts w:eastAsia="Calibri"/>
          <w:color w:val="auto"/>
          <w:sz w:val="26"/>
          <w:szCs w:val="26"/>
          <w:lang w:val="ru-RU"/>
        </w:rPr>
        <w:t xml:space="preserve">в сумме </w:t>
      </w:r>
      <w:r w:rsidR="000964E5" w:rsidRPr="00A22821">
        <w:rPr>
          <w:rFonts w:eastAsia="Calibri"/>
          <w:color w:val="auto"/>
          <w:sz w:val="26"/>
          <w:szCs w:val="26"/>
          <w:lang w:val="ru-RU"/>
        </w:rPr>
        <w:t>752</w:t>
      </w:r>
      <w:r w:rsidR="007C6CD7" w:rsidRPr="00A22821">
        <w:rPr>
          <w:rFonts w:eastAsia="Calibri"/>
          <w:color w:val="auto"/>
          <w:sz w:val="26"/>
          <w:szCs w:val="26"/>
          <w:lang w:val="ru-RU"/>
        </w:rPr>
        <w:t> </w:t>
      </w:r>
      <w:r w:rsidR="000964E5" w:rsidRPr="00A22821">
        <w:rPr>
          <w:rFonts w:eastAsia="Calibri"/>
          <w:color w:val="auto"/>
          <w:sz w:val="26"/>
          <w:szCs w:val="26"/>
          <w:lang w:val="ru-RU"/>
        </w:rPr>
        <w:t>258</w:t>
      </w:r>
      <w:r w:rsidR="007C6CD7" w:rsidRPr="00A22821">
        <w:rPr>
          <w:rFonts w:eastAsia="Calibri"/>
          <w:color w:val="auto"/>
          <w:sz w:val="26"/>
          <w:szCs w:val="26"/>
          <w:lang w:val="ru-RU"/>
        </w:rPr>
        <w:t>,</w:t>
      </w:r>
      <w:r w:rsidR="000964E5" w:rsidRPr="00A22821">
        <w:rPr>
          <w:rFonts w:eastAsia="Calibri"/>
          <w:color w:val="auto"/>
          <w:sz w:val="26"/>
          <w:szCs w:val="26"/>
          <w:lang w:val="ru-RU"/>
        </w:rPr>
        <w:t>260</w:t>
      </w:r>
      <w:r w:rsidR="00A83563" w:rsidRPr="00A22821">
        <w:rPr>
          <w:rFonts w:eastAsia="Calibri"/>
          <w:color w:val="auto"/>
          <w:sz w:val="26"/>
          <w:szCs w:val="26"/>
          <w:lang w:val="ru-RU"/>
        </w:rPr>
        <w:t>5</w:t>
      </w:r>
      <w:r w:rsidRPr="00A22821">
        <w:rPr>
          <w:rFonts w:eastAsia="Calibri"/>
          <w:color w:val="auto"/>
          <w:sz w:val="26"/>
          <w:szCs w:val="26"/>
          <w:lang w:val="ru-RU"/>
        </w:rPr>
        <w:t xml:space="preserve"> тыс. руб</w:t>
      </w:r>
      <w:r w:rsidR="00A83563" w:rsidRPr="00A22821">
        <w:rPr>
          <w:rFonts w:eastAsia="Calibri"/>
          <w:color w:val="auto"/>
          <w:sz w:val="26"/>
          <w:szCs w:val="26"/>
          <w:lang w:val="ru-RU"/>
        </w:rPr>
        <w:t>.</w:t>
      </w:r>
      <w:r w:rsidR="008B6086" w:rsidRPr="00A22821">
        <w:rPr>
          <w:rFonts w:eastAsia="Calibri"/>
          <w:color w:val="auto"/>
          <w:sz w:val="26"/>
          <w:szCs w:val="26"/>
          <w:lang w:val="ru-RU"/>
        </w:rPr>
        <w:t xml:space="preserve"> или </w:t>
      </w:r>
      <w:r w:rsidR="000964E5" w:rsidRPr="00A22821">
        <w:rPr>
          <w:rFonts w:eastAsia="Calibri"/>
          <w:color w:val="auto"/>
          <w:sz w:val="26"/>
          <w:szCs w:val="26"/>
          <w:lang w:val="ru-RU"/>
        </w:rPr>
        <w:t>42,3</w:t>
      </w:r>
      <w:r w:rsidR="008B6086" w:rsidRPr="00A22821">
        <w:rPr>
          <w:rFonts w:eastAsia="Calibri"/>
          <w:color w:val="auto"/>
          <w:sz w:val="26"/>
          <w:szCs w:val="26"/>
          <w:lang w:val="ru-RU"/>
        </w:rPr>
        <w:t>% годовых назначений.</w:t>
      </w:r>
    </w:p>
    <w:p w:rsidR="00E248DC" w:rsidRPr="00A22821" w:rsidRDefault="007B67F1" w:rsidP="006F5828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Информация по и</w:t>
      </w:r>
      <w:r w:rsidR="00C45370" w:rsidRPr="00A22821">
        <w:rPr>
          <w:color w:val="auto"/>
          <w:sz w:val="26"/>
          <w:szCs w:val="26"/>
          <w:lang w:val="ru-RU"/>
        </w:rPr>
        <w:t>сполнени</w:t>
      </w:r>
      <w:r w:rsidRPr="00A22821">
        <w:rPr>
          <w:color w:val="auto"/>
          <w:sz w:val="26"/>
          <w:szCs w:val="26"/>
          <w:lang w:val="ru-RU"/>
        </w:rPr>
        <w:t>ю</w:t>
      </w:r>
      <w:r w:rsidR="00C45370" w:rsidRPr="00A22821">
        <w:rPr>
          <w:color w:val="auto"/>
          <w:sz w:val="26"/>
          <w:szCs w:val="26"/>
          <w:lang w:val="ru-RU"/>
        </w:rPr>
        <w:t xml:space="preserve"> муниципальны</w:t>
      </w:r>
      <w:r w:rsidRPr="00A22821">
        <w:rPr>
          <w:color w:val="auto"/>
          <w:sz w:val="26"/>
          <w:szCs w:val="26"/>
          <w:lang w:val="ru-RU"/>
        </w:rPr>
        <w:t>х</w:t>
      </w:r>
      <w:r w:rsidR="00C45370" w:rsidRPr="00A22821">
        <w:rPr>
          <w:color w:val="auto"/>
          <w:sz w:val="26"/>
          <w:szCs w:val="26"/>
          <w:lang w:val="ru-RU"/>
        </w:rPr>
        <w:t xml:space="preserve"> программ за </w:t>
      </w:r>
      <w:r w:rsidR="00977F2D" w:rsidRPr="00A22821">
        <w:rPr>
          <w:color w:val="auto"/>
          <w:sz w:val="26"/>
          <w:szCs w:val="26"/>
          <w:lang w:val="ru-RU"/>
        </w:rPr>
        <w:t>1</w:t>
      </w:r>
      <w:r w:rsidR="00A826C1" w:rsidRPr="00A22821">
        <w:rPr>
          <w:color w:val="auto"/>
          <w:sz w:val="26"/>
          <w:szCs w:val="26"/>
          <w:lang w:val="ru-RU"/>
        </w:rPr>
        <w:t xml:space="preserve"> полугодие</w:t>
      </w:r>
      <w:r w:rsidR="00517C79" w:rsidRPr="00A22821">
        <w:rPr>
          <w:color w:val="auto"/>
          <w:sz w:val="26"/>
          <w:szCs w:val="26"/>
          <w:lang w:val="ru-RU"/>
        </w:rPr>
        <w:t xml:space="preserve"> </w:t>
      </w:r>
      <w:r w:rsidR="00C45370" w:rsidRPr="00A22821">
        <w:rPr>
          <w:color w:val="auto"/>
          <w:sz w:val="26"/>
          <w:szCs w:val="26"/>
          <w:lang w:val="ru-RU"/>
        </w:rPr>
        <w:t>20</w:t>
      </w:r>
      <w:r w:rsidR="00FC6562" w:rsidRPr="00A22821">
        <w:rPr>
          <w:color w:val="auto"/>
          <w:sz w:val="26"/>
          <w:szCs w:val="26"/>
          <w:lang w:val="ru-RU"/>
        </w:rPr>
        <w:t>2</w:t>
      </w:r>
      <w:r w:rsidR="00065068" w:rsidRPr="00A22821">
        <w:rPr>
          <w:color w:val="auto"/>
          <w:sz w:val="26"/>
          <w:szCs w:val="26"/>
          <w:lang w:val="ru-RU"/>
        </w:rPr>
        <w:t>2</w:t>
      </w:r>
      <w:r w:rsidR="00C45370" w:rsidRPr="00A22821">
        <w:rPr>
          <w:color w:val="auto"/>
          <w:sz w:val="26"/>
          <w:szCs w:val="26"/>
          <w:lang w:val="ru-RU"/>
        </w:rPr>
        <w:t xml:space="preserve"> года приведен</w:t>
      </w:r>
      <w:r w:rsidR="00F73F45" w:rsidRPr="00A22821">
        <w:rPr>
          <w:color w:val="auto"/>
          <w:sz w:val="26"/>
          <w:szCs w:val="26"/>
          <w:lang w:val="ru-RU"/>
        </w:rPr>
        <w:t>а</w:t>
      </w:r>
      <w:r w:rsidR="00C45370" w:rsidRPr="00A22821">
        <w:rPr>
          <w:color w:val="auto"/>
          <w:sz w:val="26"/>
          <w:szCs w:val="26"/>
          <w:lang w:val="ru-RU"/>
        </w:rPr>
        <w:t xml:space="preserve"> в таблице:</w:t>
      </w:r>
    </w:p>
    <w:p w:rsidR="00E248DC" w:rsidRPr="00A22821" w:rsidRDefault="00E248DC" w:rsidP="00E248DC">
      <w:pPr>
        <w:suppressAutoHyphens w:val="0"/>
        <w:autoSpaceDE w:val="0"/>
        <w:autoSpaceDN w:val="0"/>
        <w:adjustRightInd w:val="0"/>
        <w:spacing w:after="60"/>
        <w:jc w:val="right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 w:eastAsia="ru-RU" w:bidi="ar-SA"/>
        </w:rPr>
      </w:pPr>
      <w:r w:rsidRPr="00A22821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 w:eastAsia="ru-RU" w:bidi="ar-SA"/>
        </w:rPr>
        <w:t>тыс. руб.</w:t>
      </w:r>
    </w:p>
    <w:tbl>
      <w:tblPr>
        <w:tblW w:w="97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1560"/>
        <w:gridCol w:w="1559"/>
        <w:gridCol w:w="955"/>
      </w:tblGrid>
      <w:tr w:rsidR="00254273" w:rsidRPr="00A22821" w:rsidTr="00A826C1">
        <w:trPr>
          <w:trHeight w:val="89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Уточненный бюджет на 01.07.2022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254273" w:rsidRPr="00A22821" w:rsidTr="005C2BE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254273" w:rsidRPr="00A22821" w:rsidTr="005C2BEE">
        <w:trPr>
          <w:trHeight w:val="9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и инновационная экономика в  Арсеньевском городском округе" 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01 0 00 00000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70 307,915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35 762,525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50,9</w:t>
            </w:r>
          </w:p>
        </w:tc>
      </w:tr>
      <w:tr w:rsidR="00254273" w:rsidRPr="00A22821" w:rsidTr="005C2BEE">
        <w:trPr>
          <w:trHeight w:val="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                        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C2BEE">
        <w:trPr>
          <w:trHeight w:val="2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7 577,446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C2BEE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62 730,469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35 762,525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57,0</w:t>
            </w:r>
          </w:p>
        </w:tc>
      </w:tr>
      <w:tr w:rsidR="00254273" w:rsidRPr="00A22821" w:rsidTr="005C2BEE">
        <w:trPr>
          <w:trHeight w:val="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"Развитие малого и среднего предпринимательства в Арсеньевском городском округе"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254273" w:rsidRPr="00A22821" w:rsidTr="005C2BEE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Федеральный проект Акселерация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1 I5 21200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C2BEE">
        <w:trPr>
          <w:trHeight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C2BEE">
        <w:trPr>
          <w:trHeight w:val="2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C2BEE">
        <w:trPr>
          <w:trHeight w:val="3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254273" w:rsidRPr="00A22821" w:rsidTr="005C2BEE">
        <w:trPr>
          <w:trHeight w:val="8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"Управление имуществом, находящимся в собственности и в ведении 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26 780,864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7 538,630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28,1</w:t>
            </w:r>
          </w:p>
        </w:tc>
      </w:tr>
      <w:tr w:rsidR="00254273" w:rsidRPr="00A22821" w:rsidTr="005C2BEE">
        <w:trPr>
          <w:trHeight w:val="3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C2BEE">
        <w:trPr>
          <w:trHeight w:val="2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7 577,446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C2BEE">
        <w:trPr>
          <w:trHeight w:val="2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19 203,418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7 538,630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39,3</w:t>
            </w:r>
          </w:p>
        </w:tc>
      </w:tr>
      <w:tr w:rsidR="00254273" w:rsidRPr="00A22821" w:rsidTr="00564A7E">
        <w:trPr>
          <w:trHeight w:val="9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43 514,651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28 218,996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64,8</w:t>
            </w:r>
          </w:p>
        </w:tc>
      </w:tr>
      <w:tr w:rsidR="00254273" w:rsidRPr="00A22821" w:rsidTr="00564A7E">
        <w:trPr>
          <w:trHeight w:val="2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43 514,651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28 218,996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64,8</w:t>
            </w:r>
          </w:p>
        </w:tc>
      </w:tr>
      <w:tr w:rsidR="00254273" w:rsidRPr="00A22821" w:rsidTr="006E0D19">
        <w:trPr>
          <w:trHeight w:val="8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01 9 00 00000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2,400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6E0D19">
        <w:trPr>
          <w:trHeight w:val="1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6E0D19">
        <w:trPr>
          <w:trHeight w:val="2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6E0D19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2,400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6E0D19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"Развитие  образования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02 0 00 00000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891 527,914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428 128,710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48,0</w:t>
            </w:r>
          </w:p>
        </w:tc>
      </w:tr>
      <w:tr w:rsidR="00254273" w:rsidRPr="00A22821" w:rsidTr="006E0D19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    </w:t>
            </w:r>
            <w:r w:rsidR="00254273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53 708,604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27 220,151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50,7</w:t>
            </w:r>
          </w:p>
        </w:tc>
      </w:tr>
      <w:tr w:rsidR="00254273" w:rsidRPr="00A22821" w:rsidTr="00564A7E">
        <w:trPr>
          <w:trHeight w:val="1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514 372,043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250 010,541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48,6</w:t>
            </w:r>
          </w:p>
        </w:tc>
      </w:tr>
      <w:tr w:rsidR="00254273" w:rsidRPr="00A22821" w:rsidTr="00564A7E">
        <w:trPr>
          <w:trHeight w:val="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323 447,267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150 898,018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46,7</w:t>
            </w:r>
          </w:p>
        </w:tc>
      </w:tr>
      <w:tr w:rsidR="00254273" w:rsidRPr="00A22821" w:rsidTr="00564A7E">
        <w:trPr>
          <w:trHeight w:val="4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"Развитие системы дошкольного образования в Арсеньевском городском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341 458,562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153 278,283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44,9</w:t>
            </w:r>
          </w:p>
        </w:tc>
      </w:tr>
      <w:tr w:rsidR="00254273" w:rsidRPr="00A22821" w:rsidTr="00564A7E">
        <w:trPr>
          <w:trHeight w:val="2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0964E5">
        <w:trPr>
          <w:trHeight w:val="2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199 395,231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88 332,000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44,3</w:t>
            </w:r>
          </w:p>
        </w:tc>
      </w:tr>
      <w:tr w:rsidR="00254273" w:rsidRPr="00A22821" w:rsidTr="000964E5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142 063,331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64 946,283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45,7</w:t>
            </w:r>
          </w:p>
        </w:tc>
      </w:tr>
      <w:tr w:rsidR="00254273" w:rsidRPr="00A22821" w:rsidTr="000964E5">
        <w:trPr>
          <w:trHeight w:val="5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441 051,586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223 810,931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50,7</w:t>
            </w:r>
          </w:p>
        </w:tc>
      </w:tr>
      <w:tr w:rsidR="00254273" w:rsidRPr="00A22821" w:rsidTr="000964E5">
        <w:trPr>
          <w:trHeight w:val="2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53 708,604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27 220,151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50,7</w:t>
            </w:r>
          </w:p>
        </w:tc>
      </w:tr>
      <w:tr w:rsidR="00254273" w:rsidRPr="00A22821" w:rsidTr="000964E5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302 941,454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154 768,739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51,1</w:t>
            </w:r>
          </w:p>
        </w:tc>
      </w:tr>
      <w:tr w:rsidR="00254273" w:rsidRPr="00A22821" w:rsidTr="000964E5">
        <w:trPr>
          <w:trHeight w:val="2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84 401,528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41 822,041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254273" w:rsidRPr="00A22821" w:rsidTr="000964E5">
        <w:trPr>
          <w:trHeight w:val="8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"Развитие  системы дополнительного  образования, отдыха,  оздоровления и занятости детей и подростков  Арсеньевского городского округа"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61 351,342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30 184,851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49,2</w:t>
            </w:r>
          </w:p>
        </w:tc>
      </w:tr>
      <w:tr w:rsidR="00254273" w:rsidRPr="00A22821" w:rsidTr="000964E5">
        <w:trPr>
          <w:trHeight w:val="1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7 900,358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4 308,000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54,5</w:t>
            </w:r>
          </w:p>
        </w:tc>
      </w:tr>
      <w:tr w:rsidR="00254273" w:rsidRPr="00A22821" w:rsidTr="000964E5">
        <w:trPr>
          <w:trHeight w:val="2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53 450,984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25 876,851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48,4</w:t>
            </w:r>
          </w:p>
        </w:tc>
      </w:tr>
      <w:tr w:rsidR="00254273" w:rsidRPr="00A22821" w:rsidTr="000964E5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"Развитие образования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02 9 00 0000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47 666,424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20 854,644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43,8</w:t>
            </w:r>
          </w:p>
        </w:tc>
      </w:tr>
      <w:tr w:rsidR="00254273" w:rsidRPr="00A22821" w:rsidTr="000964E5">
        <w:trPr>
          <w:trHeight w:val="1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3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4 135,000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2 601,802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43 531,424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18 252,842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41,9</w:t>
            </w:r>
          </w:p>
        </w:tc>
      </w:tr>
      <w:tr w:rsidR="00254273" w:rsidRPr="00A22821" w:rsidTr="000964E5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в том числе   Федеральный проект "Учитель будущего"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02 9 E5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4 135,000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2 601,802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62,9</w:t>
            </w:r>
          </w:p>
        </w:tc>
      </w:tr>
      <w:tr w:rsidR="00254273" w:rsidRPr="00A22821" w:rsidTr="000964E5">
        <w:trPr>
          <w:trHeight w:val="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4 135,000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2 601,802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62,9</w:t>
            </w:r>
          </w:p>
        </w:tc>
      </w:tr>
      <w:tr w:rsidR="00254273" w:rsidRPr="00A22821" w:rsidTr="000964E5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4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"Доступная среда" на период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03 0 00 00000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415,409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55,4</w:t>
            </w:r>
          </w:p>
        </w:tc>
      </w:tr>
      <w:tr w:rsidR="00254273" w:rsidRPr="00A22821" w:rsidTr="000964E5">
        <w:trPr>
          <w:trHeight w:val="3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</w:t>
            </w:r>
            <w:r w:rsidR="00620E48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415,409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55,4</w:t>
            </w:r>
          </w:p>
        </w:tc>
      </w:tr>
      <w:tr w:rsidR="00254273" w:rsidRPr="00A22821" w:rsidTr="006E0D19">
        <w:trPr>
          <w:trHeight w:val="6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"Благоустройство Арсеньевского городского округа" на 2020-2024,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04 0 00 00000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49 429,624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18 982,658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38,4</w:t>
            </w:r>
          </w:p>
        </w:tc>
      </w:tr>
      <w:tr w:rsidR="00254273" w:rsidRPr="00A22821" w:rsidTr="006E0D19">
        <w:trPr>
          <w:trHeight w:val="4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</w:t>
            </w:r>
            <w:r w:rsidR="00620E48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33,911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33,430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49 395,713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18 949,228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38,4</w:t>
            </w:r>
          </w:p>
        </w:tc>
      </w:tr>
      <w:tr w:rsidR="00254273" w:rsidRPr="00A22821" w:rsidTr="006E0D19">
        <w:trPr>
          <w:trHeight w:val="4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"Содержание территории Арсеньевского городского округа"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42 087,017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17 109,141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40,7</w:t>
            </w:r>
          </w:p>
        </w:tc>
      </w:tr>
      <w:tr w:rsidR="00254273" w:rsidRPr="00A22821" w:rsidTr="006E0D19">
        <w:trPr>
          <w:trHeight w:val="2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42 087,017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17 109,141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40,7</w:t>
            </w:r>
          </w:p>
        </w:tc>
      </w:tr>
      <w:tr w:rsidR="00254273" w:rsidRPr="00A22821" w:rsidTr="006E0D19">
        <w:trPr>
          <w:trHeight w:val="4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"Содержание территории городских кладбищ"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1 150,453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537,859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46,8</w:t>
            </w:r>
          </w:p>
        </w:tc>
      </w:tr>
      <w:tr w:rsidR="00254273" w:rsidRPr="00A22821" w:rsidTr="006E0D19">
        <w:trPr>
          <w:trHeight w:val="2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1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33,911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33,430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1 116,542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504,429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45,2</w:t>
            </w:r>
          </w:p>
        </w:tc>
      </w:tr>
      <w:tr w:rsidR="00254273" w:rsidRPr="00A22821" w:rsidTr="006E0D19">
        <w:trPr>
          <w:trHeight w:val="5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"Озеленение Арсеньевского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2 039,539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363,187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17,8</w:t>
            </w:r>
          </w:p>
        </w:tc>
      </w:tr>
      <w:tr w:rsidR="00254273" w:rsidRPr="00A22821" w:rsidTr="000964E5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2 039,539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363,187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17,8</w:t>
            </w:r>
          </w:p>
        </w:tc>
      </w:tr>
      <w:tr w:rsidR="00254273" w:rsidRPr="00A22821" w:rsidTr="000964E5">
        <w:trPr>
          <w:trHeight w:val="6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"Подготовка территории Арсеньевского городского округа к праздничным мероприятиям"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04 4 00 00000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1 068,658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547,366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254273" w:rsidRPr="00A22821" w:rsidTr="000964E5">
        <w:trPr>
          <w:trHeight w:val="2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935B3E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1 068,658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547,366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51,2</w:t>
            </w:r>
          </w:p>
        </w:tc>
      </w:tr>
      <w:tr w:rsidR="00254273" w:rsidRPr="00A22821" w:rsidTr="00935B3E">
        <w:trPr>
          <w:trHeight w:val="7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04 5 00 00000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3 083,958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425,105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13,8</w:t>
            </w:r>
          </w:p>
        </w:tc>
      </w:tr>
      <w:tr w:rsidR="00254273" w:rsidRPr="00A22821" w:rsidTr="000964E5">
        <w:trPr>
          <w:trHeight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3 083,958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425,105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13,8</w:t>
            </w:r>
          </w:p>
        </w:tc>
      </w:tr>
      <w:tr w:rsidR="00254273" w:rsidRPr="00A22821" w:rsidTr="000964E5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05 0 00 00000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118 816,647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57 789,198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48,6</w:t>
            </w:r>
          </w:p>
        </w:tc>
      </w:tr>
      <w:tr w:rsidR="00254273" w:rsidRPr="00A22821" w:rsidTr="000964E5">
        <w:trPr>
          <w:trHeight w:val="2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</w:t>
            </w:r>
            <w:r w:rsidR="00935B3E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17 136,750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7 520,951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43,9</w:t>
            </w:r>
          </w:p>
        </w:tc>
      </w:tr>
      <w:tr w:rsidR="00254273" w:rsidRPr="00A22821" w:rsidTr="000964E5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101 679,897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50 268,247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49,4</w:t>
            </w:r>
          </w:p>
        </w:tc>
      </w:tr>
      <w:tr w:rsidR="00254273" w:rsidRPr="00A22821" w:rsidTr="000964E5">
        <w:trPr>
          <w:trHeight w:val="5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05 9 00 00000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118 816,647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57 789,198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48,6</w:t>
            </w:r>
          </w:p>
        </w:tc>
      </w:tr>
      <w:tr w:rsidR="00254273" w:rsidRPr="00A22821" w:rsidTr="000964E5">
        <w:trPr>
          <w:trHeight w:val="1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1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17 136,750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7 520,951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43,9</w:t>
            </w:r>
          </w:p>
        </w:tc>
      </w:tr>
      <w:tr w:rsidR="00254273" w:rsidRPr="00A22821" w:rsidTr="00564A7E">
        <w:trPr>
          <w:trHeight w:val="2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101 679,897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50 268,247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49,4</w:t>
            </w:r>
          </w:p>
        </w:tc>
      </w:tr>
      <w:tr w:rsidR="00254273" w:rsidRPr="00A22821" w:rsidTr="00564A7E">
        <w:trPr>
          <w:trHeight w:val="4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 том числе федеральный проект "Культурная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05 9 А</w:t>
            </w:r>
            <w:proofErr w:type="gramStart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35B3E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06 0 00 00000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72 630,729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9 857,870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13,6</w:t>
            </w:r>
          </w:p>
        </w:tc>
      </w:tr>
      <w:tr w:rsidR="00254273" w:rsidRPr="00A22821" w:rsidTr="006E0D19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в том числе                                  </w:t>
            </w:r>
            <w:r w:rsidR="00935B3E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26 157,307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7 322,372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28,0</w:t>
            </w:r>
          </w:p>
        </w:tc>
      </w:tr>
      <w:tr w:rsidR="00254273" w:rsidRPr="00A22821" w:rsidTr="006E0D19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44 997,764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2 115,792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4,7</w:t>
            </w:r>
          </w:p>
        </w:tc>
      </w:tr>
      <w:tr w:rsidR="00254273" w:rsidRPr="00A22821" w:rsidTr="006E0D19">
        <w:trPr>
          <w:trHeight w:val="2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1 475,658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419,706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28,4</w:t>
            </w:r>
          </w:p>
        </w:tc>
      </w:tr>
      <w:tr w:rsidR="00254273" w:rsidRPr="00A22821" w:rsidTr="006E0D19">
        <w:trPr>
          <w:trHeight w:val="6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 "Содержание и ремонт муниципального жилищного фонда" на 2020-2024годы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672,614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269,706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254273" w:rsidRPr="00A22821" w:rsidTr="00564A7E">
        <w:trPr>
          <w:trHeight w:val="2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672,614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269,706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E0D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254273" w:rsidRPr="00A22821" w:rsidTr="00564A7E">
        <w:trPr>
          <w:trHeight w:val="6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"Чистая вода" на территории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60,697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935B3E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935B3E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60,697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 том числе федеральный проект  "Чистая вода"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2 F5 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935B3E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564A7E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564A7E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54273" w:rsidRPr="00A22821" w:rsidTr="00935B3E">
        <w:trPr>
          <w:trHeight w:val="7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"Обеспечение жильем молодых семей Арсеньевского городского округа"  на 2020 –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3 460,275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798,525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23,1</w:t>
            </w:r>
          </w:p>
        </w:tc>
      </w:tr>
      <w:tr w:rsidR="00254273" w:rsidRPr="00A22821" w:rsidTr="00935B3E">
        <w:trPr>
          <w:trHeight w:val="1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1 640,876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378,664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23,1</w:t>
            </w:r>
          </w:p>
        </w:tc>
      </w:tr>
      <w:tr w:rsidR="00254273" w:rsidRPr="00A22821" w:rsidTr="00935B3E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1 169,400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269,861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23,1</w:t>
            </w:r>
          </w:p>
        </w:tc>
      </w:tr>
      <w:tr w:rsidR="00254273" w:rsidRPr="00A22821" w:rsidTr="00935B3E">
        <w:trPr>
          <w:trHeight w:val="1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35B3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23,1</w:t>
            </w:r>
          </w:p>
        </w:tc>
      </w:tr>
      <w:tr w:rsidR="00254273" w:rsidRPr="00A22821" w:rsidTr="004663C7">
        <w:trPr>
          <w:trHeight w:val="8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06 4 00 00000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10 956,363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10 868,712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87,651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9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06 5 00 00000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57 324,242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8 789,639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15,3</w:t>
            </w:r>
          </w:p>
        </w:tc>
      </w:tr>
      <w:tr w:rsidR="00254273" w:rsidRPr="00A22821" w:rsidTr="00564A7E">
        <w:trPr>
          <w:trHeight w:val="2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24 516,431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6 943,709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28,3</w:t>
            </w:r>
          </w:p>
        </w:tc>
      </w:tr>
      <w:tr w:rsidR="00254273" w:rsidRPr="00A22821" w:rsidTr="00564A7E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32 807,811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1 845,931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5,6</w:t>
            </w:r>
          </w:p>
        </w:tc>
      </w:tr>
      <w:tr w:rsidR="00254273" w:rsidRPr="00A22821" w:rsidTr="006E0D19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11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Отдельные мероприятия муниципальной программы "Обеспечение доступным жильем и качественными услугами жилищн</w:t>
            </w:r>
            <w:proofErr w:type="gramStart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коммунального хозяйства населения Арсеньевского округа" на 2020-204г.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06 9 00 00000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156,538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1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151,842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1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4,696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3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"Безопасный город"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07 0 00 00000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26 396,683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11 549,956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43,8</w:t>
            </w:r>
          </w:p>
        </w:tc>
      </w:tr>
      <w:tr w:rsidR="00254273" w:rsidRPr="00A22821" w:rsidTr="00564A7E">
        <w:trPr>
          <w:trHeight w:val="3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</w:t>
            </w:r>
            <w:r w:rsidR="002D2A55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26 396,683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11 549,956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43,8</w:t>
            </w:r>
          </w:p>
        </w:tc>
      </w:tr>
      <w:tr w:rsidR="00254273" w:rsidRPr="00A22821" w:rsidTr="00564A7E">
        <w:trPr>
          <w:trHeight w:val="83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112,785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30,6</w:t>
            </w:r>
          </w:p>
        </w:tc>
      </w:tr>
      <w:tr w:rsidR="00254273" w:rsidRPr="00A22821" w:rsidTr="00564A7E">
        <w:trPr>
          <w:trHeight w:val="1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112,785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34,500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30,6</w:t>
            </w:r>
          </w:p>
        </w:tc>
      </w:tr>
      <w:tr w:rsidR="00254273" w:rsidRPr="00A22821" w:rsidTr="00564A7E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"Пожарная безопасность"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2 712,848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1 215,709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44,8</w:t>
            </w:r>
          </w:p>
        </w:tc>
      </w:tr>
      <w:tr w:rsidR="00254273" w:rsidRPr="00A22821" w:rsidTr="00564A7E">
        <w:trPr>
          <w:trHeight w:val="2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2 712,848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1 215,709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44,8</w:t>
            </w:r>
          </w:p>
        </w:tc>
      </w:tr>
      <w:tr w:rsidR="00254273" w:rsidRPr="00A22821" w:rsidTr="00564A7E">
        <w:trPr>
          <w:trHeight w:val="4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5 980,000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2 256,122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37,7</w:t>
            </w:r>
          </w:p>
        </w:tc>
      </w:tr>
      <w:tr w:rsidR="00254273" w:rsidRPr="00A22821" w:rsidTr="00564A7E">
        <w:trPr>
          <w:trHeight w:val="2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5 980,000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2 256,122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37,7</w:t>
            </w:r>
          </w:p>
        </w:tc>
      </w:tr>
      <w:tr w:rsidR="00254273" w:rsidRPr="00A22821" w:rsidTr="00564A7E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"Безопасный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07 9 00 00000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17 591,050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8 043,625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45,7</w:t>
            </w:r>
          </w:p>
        </w:tc>
      </w:tr>
      <w:tr w:rsidR="00254273" w:rsidRPr="00A22821" w:rsidTr="00564A7E">
        <w:trPr>
          <w:trHeight w:val="2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17 591,050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8 043,625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45,7</w:t>
            </w:r>
          </w:p>
        </w:tc>
      </w:tr>
      <w:tr w:rsidR="00254273" w:rsidRPr="00A22821" w:rsidTr="002D2A55">
        <w:trPr>
          <w:trHeight w:val="7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 "Развитие водохозяйственного комплекса в  Арсеньевском городском округе" на 2020 -2024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08 0 00 00000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2D2A55">
        <w:trPr>
          <w:trHeight w:val="2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2D2A55">
        <w:trPr>
          <w:trHeight w:val="2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2D2A55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2D2A55">
        <w:trPr>
          <w:trHeight w:val="6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"Развитие водохозяйственного комплекса в Арсеньевском городском округе" на 2015-2021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08 9 00 00000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2D2A55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</w:t>
            </w:r>
            <w:r w:rsidR="002D2A55"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2D2A55">
        <w:trPr>
          <w:trHeight w:val="2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7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 программа "Развитие физической культуры и  спорта  в Арсеньевском городском округе"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99 305,542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52 748,859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4663C7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53,1</w:t>
            </w:r>
          </w:p>
        </w:tc>
      </w:tr>
      <w:tr w:rsidR="00254273" w:rsidRPr="00A22821" w:rsidTr="006E0D19">
        <w:trPr>
          <w:trHeight w:val="4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в том числе                   </w:t>
            </w:r>
            <w:r w:rsidR="002D2A55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6E0D19">
        <w:trPr>
          <w:trHeight w:val="2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13 474,227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11 478,955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85,2</w:t>
            </w:r>
          </w:p>
        </w:tc>
      </w:tr>
      <w:tr w:rsidR="00254273" w:rsidRPr="00A22821" w:rsidTr="006E0D19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85 831,315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41 269,904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48,1</w:t>
            </w:r>
          </w:p>
        </w:tc>
      </w:tr>
      <w:tr w:rsidR="00254273" w:rsidRPr="00A22821" w:rsidTr="006E0D19">
        <w:trPr>
          <w:trHeight w:val="7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4 944,724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3 001,364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60,7</w:t>
            </w:r>
          </w:p>
        </w:tc>
      </w:tr>
      <w:tr w:rsidR="00254273" w:rsidRPr="00A22821" w:rsidTr="00564A7E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Федеральный проект "Спорт-норма жизни"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1 P5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4 944,724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3 001,364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54273" w:rsidRPr="00A22821" w:rsidTr="00564A7E">
        <w:trPr>
          <w:trHeight w:val="3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3 458,492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1 725,258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1 486,232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1 276,106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85,9</w:t>
            </w:r>
          </w:p>
        </w:tc>
      </w:tr>
      <w:tr w:rsidR="00254273" w:rsidRPr="00A22821" w:rsidTr="00564A7E">
        <w:trPr>
          <w:trHeight w:val="5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"Подготовка спортивного резерва  в Арсеньевском городском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4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65314D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Федеральный проект "Спорт-норма жизни"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2 P5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2D2A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прекурсорами</w:t>
            </w:r>
            <w:proofErr w:type="spellEnd"/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1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8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 программы "Развитие физической культуры и  спорта  в Арсеньевском городском округе"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09 9 00 00000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94 343,317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49 747,495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52,7</w:t>
            </w:r>
          </w:p>
        </w:tc>
      </w:tr>
      <w:tr w:rsidR="00254273" w:rsidRPr="00A22821" w:rsidTr="00DB2C6B">
        <w:trPr>
          <w:trHeight w:val="2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10 015,735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9 753,697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84 327,582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39 993,798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47,4</w:t>
            </w:r>
          </w:p>
        </w:tc>
      </w:tr>
      <w:tr w:rsidR="00254273" w:rsidRPr="00A22821" w:rsidTr="00DB2C6B">
        <w:trPr>
          <w:trHeight w:val="4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в том числе</w:t>
            </w:r>
            <w:r w:rsidR="00DB2C6B"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Федеральный проект "Спорт-норма жизни"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09 9 P5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10 325,500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10 063,462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97,5</w:t>
            </w:r>
          </w:p>
        </w:tc>
      </w:tr>
      <w:tr w:rsidR="00254273" w:rsidRPr="00A22821" w:rsidTr="00DB2C6B">
        <w:trPr>
          <w:trHeight w:val="2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10 015,735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9 753,697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97,4</w:t>
            </w:r>
          </w:p>
        </w:tc>
      </w:tr>
      <w:tr w:rsidR="00254273" w:rsidRPr="00A22821" w:rsidTr="00DB2C6B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309,765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309,765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54273" w:rsidRPr="00A22821" w:rsidTr="00DB2C6B">
        <w:trPr>
          <w:trHeight w:val="9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31 512,559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16 330,730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51,8</w:t>
            </w:r>
          </w:p>
        </w:tc>
      </w:tr>
      <w:tr w:rsidR="00254273" w:rsidRPr="00A22821" w:rsidTr="00DB2C6B">
        <w:trPr>
          <w:trHeight w:val="4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</w:t>
            </w:r>
            <w:r w:rsidR="00DB2C6B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31 512,559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16 330,730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51,8</w:t>
            </w:r>
          </w:p>
        </w:tc>
      </w:tr>
      <w:tr w:rsidR="00254273" w:rsidRPr="00A22821" w:rsidTr="00DB2C6B">
        <w:trPr>
          <w:trHeight w:val="5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6 971,309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3 802,075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54,5</w:t>
            </w:r>
          </w:p>
        </w:tc>
      </w:tr>
      <w:tr w:rsidR="00254273" w:rsidRPr="00A22821" w:rsidTr="00DB2C6B">
        <w:trPr>
          <w:trHeight w:val="4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</w:t>
            </w:r>
            <w:r w:rsidR="00DB2C6B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-</w:t>
            </w:r>
            <w:r w:rsidR="00DB2C6B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6 971,309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3 802,075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54,5</w:t>
            </w:r>
          </w:p>
        </w:tc>
      </w:tr>
      <w:tr w:rsidR="00254273" w:rsidRPr="00A22821" w:rsidTr="00DB2C6B">
        <w:trPr>
          <w:trHeight w:val="7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74 882,600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25 920,225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34,6</w:t>
            </w:r>
          </w:p>
        </w:tc>
      </w:tr>
      <w:tr w:rsidR="00254273" w:rsidRPr="00A22821" w:rsidTr="00DB2C6B">
        <w:trPr>
          <w:trHeight w:val="4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</w:t>
            </w:r>
            <w:r w:rsidR="00DB2C6B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50 000,000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17 563,594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35,1</w:t>
            </w:r>
          </w:p>
        </w:tc>
      </w:tr>
      <w:tr w:rsidR="00254273" w:rsidRPr="00A22821" w:rsidTr="00DB2C6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15 000,000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5 073,931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9 882,600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3 282,700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33,2</w:t>
            </w:r>
          </w:p>
        </w:tc>
      </w:tr>
      <w:tr w:rsidR="00254273" w:rsidRPr="00A22821" w:rsidTr="00DB2C6B">
        <w:trPr>
          <w:trHeight w:val="6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"Ремонт автомобильных дорог общего пользования Арсеньевского городского округа"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56 022,282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20 052,558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35,8</w:t>
            </w:r>
          </w:p>
        </w:tc>
      </w:tr>
      <w:tr w:rsidR="00254273" w:rsidRPr="00A22821" w:rsidTr="00DB2C6B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1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50 000,000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17 563,594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6 022,282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2 488,964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41,3</w:t>
            </w:r>
          </w:p>
        </w:tc>
      </w:tr>
      <w:tr w:rsidR="00254273" w:rsidRPr="00A22821" w:rsidTr="00DB2C6B">
        <w:trPr>
          <w:trHeight w:val="7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"Ремонт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15 463,918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5 230,857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33,8</w:t>
            </w:r>
          </w:p>
        </w:tc>
      </w:tr>
      <w:tr w:rsidR="00254273" w:rsidRPr="00A22821" w:rsidTr="00DB2C6B">
        <w:trPr>
          <w:trHeight w:val="2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5 073,931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DB2C6B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463,918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156,926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DB2C6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33,8</w:t>
            </w:r>
          </w:p>
        </w:tc>
      </w:tr>
      <w:tr w:rsidR="00254273" w:rsidRPr="00A22821" w:rsidTr="009F2C56">
        <w:trPr>
          <w:trHeight w:val="7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3 396,400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636,810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18,7</w:t>
            </w:r>
          </w:p>
        </w:tc>
      </w:tr>
      <w:tr w:rsidR="00254273" w:rsidRPr="00A22821" w:rsidTr="009F2C5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9F2C56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9F2C56">
        <w:trPr>
          <w:trHeight w:val="1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3 396,400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636,810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18,7</w:t>
            </w:r>
          </w:p>
        </w:tc>
      </w:tr>
      <w:tr w:rsidR="00254273" w:rsidRPr="00A22821" w:rsidTr="00564A7E">
        <w:trPr>
          <w:trHeight w:val="8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"Энергоэффективность и развитие энергетики Арсеньевского городского округа" на 2020 –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13 439,303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4 804,765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35,8</w:t>
            </w:r>
          </w:p>
        </w:tc>
      </w:tr>
      <w:tr w:rsidR="00254273" w:rsidRPr="00A22821" w:rsidTr="00564A7E">
        <w:trPr>
          <w:trHeight w:val="3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</w:t>
            </w:r>
            <w:r w:rsidR="00277E10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13 439,303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4 804,765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35,8</w:t>
            </w:r>
          </w:p>
        </w:tc>
      </w:tr>
      <w:tr w:rsidR="00254273" w:rsidRPr="00A22821" w:rsidTr="00564A7E">
        <w:trPr>
          <w:trHeight w:val="6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"Энергосбережение и повышение энергетической эффективности в Арсеньевском городском округе"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13 1 00 00000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6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13 2 00 00000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5 939,303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1 786,640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30,1</w:t>
            </w:r>
          </w:p>
        </w:tc>
      </w:tr>
      <w:tr w:rsidR="00254273" w:rsidRPr="00A22821" w:rsidTr="00771455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771455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771455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5 939,303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1 786,640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30,1</w:t>
            </w:r>
          </w:p>
        </w:tc>
      </w:tr>
      <w:tr w:rsidR="00254273" w:rsidRPr="00A22821" w:rsidTr="00771455">
        <w:trPr>
          <w:trHeight w:val="9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муниципальной программы "Энергоэффективность и развитие энергетики Арсеньевского городского округа" на 2020 – 2024годы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13 9 00 00000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3 018,125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40,2</w:t>
            </w:r>
          </w:p>
        </w:tc>
      </w:tr>
      <w:tr w:rsidR="00254273" w:rsidRPr="00A22821" w:rsidTr="000964E5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0964E5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7 500,000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3 018,125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40,2</w:t>
            </w:r>
          </w:p>
        </w:tc>
      </w:tr>
      <w:tr w:rsidR="00254273" w:rsidRPr="00A22821" w:rsidTr="000964E5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"Противодействие коррупции в органах местного самоуправления Арсеньевского городского округа" на 2020 –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14 0 00 00000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119,000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3,4</w:t>
            </w:r>
          </w:p>
        </w:tc>
      </w:tr>
      <w:tr w:rsidR="00254273" w:rsidRPr="00A22821" w:rsidTr="000964E5">
        <w:trPr>
          <w:trHeight w:val="4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</w:t>
            </w:r>
            <w:r w:rsidR="00277E10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119,000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3,4</w:t>
            </w:r>
          </w:p>
        </w:tc>
      </w:tr>
      <w:tr w:rsidR="00254273" w:rsidRPr="00A22821" w:rsidTr="00564A7E">
        <w:trPr>
          <w:trHeight w:val="6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"Развитие муниципальной службы в Арсеньевском городском округе" на 2020 –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15 0 00 00000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47,000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35,9</w:t>
            </w:r>
          </w:p>
        </w:tc>
      </w:tr>
      <w:tr w:rsidR="00254273" w:rsidRPr="00A22821" w:rsidTr="00564A7E">
        <w:trPr>
          <w:trHeight w:val="4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</w:t>
            </w:r>
            <w:r w:rsidR="00277E10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-</w:t>
            </w:r>
            <w:r w:rsidR="00277E10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47,000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35,9</w:t>
            </w:r>
          </w:p>
        </w:tc>
      </w:tr>
      <w:tr w:rsidR="00254273" w:rsidRPr="00A22821" w:rsidTr="00564A7E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"Развитие внутреннего и въездного туризма на территории Арсеньевского округа 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16 0 00 00000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129 091,000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38 044,113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771455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29,5</w:t>
            </w:r>
          </w:p>
        </w:tc>
      </w:tr>
      <w:tr w:rsidR="00254273" w:rsidRPr="00A22821" w:rsidTr="00564A7E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</w:t>
            </w:r>
            <w:r w:rsidR="00277E10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-</w:t>
            </w:r>
            <w:r w:rsidR="00277E10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125 194,020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36 761,266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771455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29,4</w:t>
            </w:r>
          </w:p>
        </w:tc>
      </w:tr>
      <w:tr w:rsidR="00254273" w:rsidRPr="00A22821" w:rsidTr="00564A7E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3 896,980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1 282,847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55" w:rsidRPr="00A22821" w:rsidRDefault="00771455" w:rsidP="00771455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32,9</w:t>
            </w:r>
          </w:p>
        </w:tc>
      </w:tr>
      <w:tr w:rsidR="00254273" w:rsidRPr="00A22821" w:rsidTr="005C3583">
        <w:trPr>
          <w:trHeight w:val="8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E472C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"Переселение граждан из аварийного жилищного фонда в Арсеньевском городском округе" на 2020-2023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7 763,975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5 886,284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75,8</w:t>
            </w:r>
          </w:p>
        </w:tc>
      </w:tr>
      <w:tr w:rsidR="00254273" w:rsidRPr="00A22821" w:rsidTr="00564A7E">
        <w:trPr>
          <w:trHeight w:val="6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 9 F3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7 763,975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5 886,284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75,8</w:t>
            </w:r>
          </w:p>
        </w:tc>
      </w:tr>
      <w:tr w:rsidR="00254273" w:rsidRPr="00A22821" w:rsidTr="00564A7E">
        <w:trPr>
          <w:trHeight w:val="3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 </w:t>
            </w:r>
            <w:r w:rsidR="005C3583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6 109,317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5 006,443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771455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81,9</w:t>
            </w:r>
          </w:p>
        </w:tc>
      </w:tr>
      <w:tr w:rsidR="00254273" w:rsidRPr="00A22821" w:rsidTr="00564A7E">
        <w:trPr>
          <w:trHeight w:val="1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1 067,916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875,132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81,9</w:t>
            </w:r>
          </w:p>
        </w:tc>
      </w:tr>
      <w:tr w:rsidR="00254273" w:rsidRPr="00A22821" w:rsidTr="00564A7E">
        <w:trPr>
          <w:trHeight w:val="2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586,742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4,709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254273" w:rsidRPr="00A22821" w:rsidTr="00564A7E">
        <w:trPr>
          <w:trHeight w:val="6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"Формирование современной городской среды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18 0 00 00000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183 271,306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42 158,883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254273" w:rsidRPr="00A22821" w:rsidTr="00564A7E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 </w:t>
            </w:r>
            <w:r w:rsidR="005C3583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31 774,731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14 997,689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254273" w:rsidRPr="00A22821" w:rsidTr="00564A7E">
        <w:trPr>
          <w:trHeight w:val="2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19 930,541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3 800,078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19,1</w:t>
            </w:r>
          </w:p>
        </w:tc>
      </w:tr>
      <w:tr w:rsidR="00254273" w:rsidRPr="00A22821" w:rsidTr="00564A7E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131 566,034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23 361,116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17,8</w:t>
            </w:r>
          </w:p>
        </w:tc>
      </w:tr>
      <w:tr w:rsidR="00254273" w:rsidRPr="00A22821" w:rsidTr="00771455">
        <w:trPr>
          <w:trHeight w:val="6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Подпрограмма "Формирование современной городской среды Арсеньевского городского округа" на 2020-2024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18 1 00 00000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165 867,103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38 556,818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23,2</w:t>
            </w:r>
          </w:p>
        </w:tc>
      </w:tr>
      <w:tr w:rsidR="00254273" w:rsidRPr="00A22821" w:rsidTr="00771455">
        <w:trPr>
          <w:trHeight w:val="4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</w:t>
            </w:r>
            <w:r w:rsidR="005C3583"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 </w:t>
            </w: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31 774,731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14 997,689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254273" w:rsidRPr="00A22821" w:rsidTr="00771455">
        <w:trPr>
          <w:trHeight w:val="2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3 048,464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306,075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254273" w:rsidRPr="00A22821" w:rsidTr="00771455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131 043,908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23 253,054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17,7</w:t>
            </w:r>
          </w:p>
        </w:tc>
      </w:tr>
      <w:tr w:rsidR="00254273" w:rsidRPr="00A22821" w:rsidTr="00771455">
        <w:trPr>
          <w:trHeight w:val="4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 том числе 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1 F2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33 314,695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15 409,027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46,3</w:t>
            </w:r>
          </w:p>
        </w:tc>
      </w:tr>
      <w:tr w:rsidR="00254273" w:rsidRPr="00A22821" w:rsidTr="00771455">
        <w:trPr>
          <w:trHeight w:val="3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</w:t>
            </w:r>
            <w:r w:rsidR="005C3583"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</w:t>
            </w: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31 774,731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14 997,689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254273" w:rsidRPr="00A22821" w:rsidTr="00771455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648,464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306,075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254273" w:rsidRPr="00A22821" w:rsidTr="00564A7E">
        <w:trPr>
          <w:trHeight w:val="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891,500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105,263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11,8</w:t>
            </w:r>
          </w:p>
        </w:tc>
      </w:tr>
      <w:tr w:rsidR="00254273" w:rsidRPr="00A22821" w:rsidTr="00564A7E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Подпрограмма "Благоустройство территорий, детских и спортивных площадок на территории Арсеньевского городского округа" на 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18 2 00 00000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17 404,203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3 602,065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20,7</w:t>
            </w:r>
          </w:p>
        </w:tc>
      </w:tr>
      <w:tr w:rsidR="00254273" w:rsidRPr="00A22821" w:rsidTr="00564A7E">
        <w:trPr>
          <w:trHeight w:val="4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</w:t>
            </w:r>
            <w:r w:rsidR="00022D14"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 </w:t>
            </w: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16 882,077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3 494,003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20,7</w:t>
            </w:r>
          </w:p>
        </w:tc>
      </w:tr>
      <w:tr w:rsidR="00254273" w:rsidRPr="00A22821" w:rsidTr="00564A7E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522,126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108,062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20,7</w:t>
            </w:r>
          </w:p>
        </w:tc>
      </w:tr>
      <w:tr w:rsidR="00254273" w:rsidRPr="00A22821" w:rsidTr="00564A7E">
        <w:trPr>
          <w:trHeight w:val="8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19 0 00 00000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54273" w:rsidRPr="00A22821" w:rsidTr="00564A7E">
        <w:trPr>
          <w:trHeight w:val="4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Федеральный проект "Укрепление общественного здоровья"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19 9 P4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254273" w:rsidRPr="00A22821" w:rsidTr="00564A7E">
        <w:trPr>
          <w:trHeight w:val="4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  </w:t>
            </w:r>
            <w:r w:rsidR="00022D14"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</w:t>
            </w: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25,000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0964E5" w:rsidRPr="00A22821" w:rsidTr="00564A7E">
        <w:trPr>
          <w:trHeight w:val="3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9563A9" w:rsidRDefault="000964E5" w:rsidP="00F758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9563A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 по муниципальным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4E5" w:rsidRPr="009563A9" w:rsidRDefault="000964E5" w:rsidP="00F758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9563A9" w:rsidRDefault="000964E5" w:rsidP="00F758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9563A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1 776 372,105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E5" w:rsidRPr="009563A9" w:rsidRDefault="000964E5" w:rsidP="00F758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9563A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752 258,260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E5" w:rsidRPr="009563A9" w:rsidRDefault="000964E5" w:rsidP="00F758F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563A9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42,3</w:t>
            </w:r>
          </w:p>
        </w:tc>
      </w:tr>
      <w:tr w:rsidR="000964E5" w:rsidRPr="00A22821" w:rsidTr="00564A7E">
        <w:trPr>
          <w:trHeight w:val="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в том числе:                                                                                                           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56 109,317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22 570,037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40,2</w:t>
            </w:r>
          </w:p>
        </w:tc>
      </w:tr>
      <w:tr w:rsidR="000964E5" w:rsidRPr="00A22821" w:rsidTr="00564A7E">
        <w:trPr>
          <w:trHeight w:val="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111 640,642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49 540,213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44,4</w:t>
            </w:r>
          </w:p>
        </w:tc>
      </w:tr>
      <w:tr w:rsidR="000964E5" w:rsidRPr="00A22821" w:rsidTr="00564A7E">
        <w:trPr>
          <w:trHeight w:val="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758 784,618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317 670,076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41,9</w:t>
            </w:r>
          </w:p>
        </w:tc>
      </w:tr>
      <w:tr w:rsidR="000964E5" w:rsidRPr="00A22821" w:rsidTr="00564A7E">
        <w:trPr>
          <w:trHeight w:val="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849 837,529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362 477,934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E5" w:rsidRPr="00A22821" w:rsidRDefault="000964E5" w:rsidP="000964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42,7</w:t>
            </w:r>
          </w:p>
        </w:tc>
      </w:tr>
      <w:tr w:rsidR="00254273" w:rsidRPr="00A22821" w:rsidTr="00564A7E">
        <w:trPr>
          <w:trHeight w:val="9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Непрограммные направления деятельности органов местного самоуправления городского округа, учреждений образования, культуры и иных значимых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193 379,233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75 694,868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39,1</w:t>
            </w:r>
          </w:p>
        </w:tc>
      </w:tr>
      <w:tr w:rsidR="00254273" w:rsidRPr="00A22821" w:rsidTr="00564A7E">
        <w:trPr>
          <w:trHeight w:val="3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43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 xml:space="preserve">  в том числе                              </w:t>
            </w:r>
            <w:r w:rsidR="00022D14"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</w:t>
            </w:r>
          </w:p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 xml:space="preserve">        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4 210,300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817,865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19,4</w:t>
            </w:r>
          </w:p>
        </w:tc>
      </w:tr>
      <w:tr w:rsidR="00254273" w:rsidRPr="00A22821" w:rsidTr="00564A7E">
        <w:trPr>
          <w:trHeight w:val="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72 351,269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28 038,874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38,8</w:t>
            </w:r>
          </w:p>
        </w:tc>
      </w:tr>
      <w:tr w:rsidR="00254273" w:rsidRPr="00A22821" w:rsidTr="00564A7E">
        <w:trPr>
          <w:trHeight w:val="2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116 817,664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46 838,129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40,1</w:t>
            </w:r>
          </w:p>
        </w:tc>
      </w:tr>
      <w:tr w:rsidR="00254273" w:rsidRPr="00A22821" w:rsidTr="00564A7E">
        <w:trPr>
          <w:trHeight w:val="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1 969 751,339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6B7AF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827 953,12</w:t>
            </w:r>
            <w:r w:rsidR="006B7AF6"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42,0</w:t>
            </w:r>
          </w:p>
        </w:tc>
      </w:tr>
      <w:tr w:rsidR="00254273" w:rsidRPr="00A22821" w:rsidTr="00564A7E">
        <w:trPr>
          <w:trHeight w:val="4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в том числе:                                                                                                           - средства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56 109,317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22 570,037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54273" w:rsidRPr="00A22821" w:rsidTr="00564A7E">
        <w:trPr>
          <w:trHeight w:val="23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115 850,942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50 358,077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43,5</w:t>
            </w:r>
          </w:p>
        </w:tc>
      </w:tr>
      <w:tr w:rsidR="00254273" w:rsidRPr="00A22821" w:rsidTr="00564A7E">
        <w:trPr>
          <w:trHeight w:val="1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- бюджет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831 135,887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345 708,950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41,6</w:t>
            </w:r>
          </w:p>
        </w:tc>
      </w:tr>
      <w:tr w:rsidR="00254273" w:rsidRPr="00A22821" w:rsidTr="00564A7E">
        <w:trPr>
          <w:trHeight w:val="1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A826C1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966 655,193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409 316,064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6C1" w:rsidRPr="00A22821" w:rsidRDefault="00A826C1" w:rsidP="009F2C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42,3</w:t>
            </w:r>
          </w:p>
        </w:tc>
      </w:tr>
    </w:tbl>
    <w:p w:rsidR="00A826C1" w:rsidRPr="00A22821" w:rsidRDefault="00A826C1" w:rsidP="00564A7E">
      <w:pPr>
        <w:suppressAutoHyphens w:val="0"/>
        <w:autoSpaceDE w:val="0"/>
        <w:autoSpaceDN w:val="0"/>
        <w:adjustRightInd w:val="0"/>
        <w:spacing w:line="271" w:lineRule="auto"/>
        <w:ind w:firstLine="680"/>
        <w:jc w:val="right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 w:eastAsia="ru-RU" w:bidi="ar-SA"/>
        </w:rPr>
      </w:pPr>
    </w:p>
    <w:p w:rsidR="00317969" w:rsidRPr="00A22821" w:rsidRDefault="00317969" w:rsidP="00564A7E">
      <w:pPr>
        <w:spacing w:line="271" w:lineRule="auto"/>
        <w:ind w:firstLine="680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Расходы на реализацию муниципальных программ в целом по отношению к аналогичному периоду 20</w:t>
      </w:r>
      <w:r w:rsidR="00181ACF" w:rsidRPr="00A22821">
        <w:rPr>
          <w:color w:val="auto"/>
          <w:sz w:val="26"/>
          <w:szCs w:val="26"/>
          <w:lang w:val="ru-RU"/>
        </w:rPr>
        <w:t>2</w:t>
      </w:r>
      <w:r w:rsidR="004C28E8" w:rsidRPr="00A22821">
        <w:rPr>
          <w:color w:val="auto"/>
          <w:sz w:val="26"/>
          <w:szCs w:val="26"/>
          <w:lang w:val="ru-RU"/>
        </w:rPr>
        <w:t>1</w:t>
      </w:r>
      <w:r w:rsidRPr="00A22821">
        <w:rPr>
          <w:color w:val="auto"/>
          <w:sz w:val="26"/>
          <w:szCs w:val="26"/>
          <w:lang w:val="ru-RU"/>
        </w:rPr>
        <w:t xml:space="preserve"> года </w:t>
      </w:r>
      <w:r w:rsidR="00F758F5" w:rsidRPr="00A22821">
        <w:rPr>
          <w:color w:val="auto"/>
          <w:sz w:val="26"/>
          <w:szCs w:val="26"/>
          <w:lang w:val="ru-RU"/>
        </w:rPr>
        <w:t>(</w:t>
      </w:r>
      <w:r w:rsidR="00F758F5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673 872,888 тыс. руб.)</w:t>
      </w:r>
      <w:r w:rsidR="00F758F5" w:rsidRPr="00A22821">
        <w:rPr>
          <w:rFonts w:eastAsia="Times New Roman" w:cs="Times New Roman"/>
          <w:b/>
          <w:color w:val="auto"/>
          <w:sz w:val="20"/>
          <w:szCs w:val="20"/>
          <w:lang w:val="ru-RU" w:eastAsia="ru-RU" w:bidi="ar-SA"/>
        </w:rPr>
        <w:t xml:space="preserve"> </w:t>
      </w:r>
      <w:r w:rsidR="004C28E8" w:rsidRPr="00A22821">
        <w:rPr>
          <w:color w:val="auto"/>
          <w:sz w:val="26"/>
          <w:szCs w:val="26"/>
          <w:lang w:val="ru-RU"/>
        </w:rPr>
        <w:t>увеличились</w:t>
      </w:r>
      <w:r w:rsidR="00CC1605" w:rsidRPr="00A22821">
        <w:rPr>
          <w:color w:val="auto"/>
          <w:sz w:val="26"/>
          <w:szCs w:val="26"/>
          <w:lang w:val="ru-RU"/>
        </w:rPr>
        <w:t xml:space="preserve"> </w:t>
      </w:r>
      <w:r w:rsidRPr="00A22821">
        <w:rPr>
          <w:color w:val="auto"/>
          <w:sz w:val="26"/>
          <w:szCs w:val="26"/>
          <w:lang w:val="ru-RU"/>
        </w:rPr>
        <w:t xml:space="preserve">на </w:t>
      </w:r>
      <w:r w:rsidR="00F758F5" w:rsidRPr="00A22821">
        <w:rPr>
          <w:color w:val="auto"/>
          <w:sz w:val="26"/>
          <w:szCs w:val="26"/>
          <w:lang w:val="ru-RU"/>
        </w:rPr>
        <w:t>11</w:t>
      </w:r>
      <w:r w:rsidR="00CC1605" w:rsidRPr="00A22821">
        <w:rPr>
          <w:color w:val="auto"/>
          <w:sz w:val="26"/>
          <w:szCs w:val="26"/>
          <w:lang w:val="ru-RU"/>
        </w:rPr>
        <w:t>,</w:t>
      </w:r>
      <w:r w:rsidR="00F758F5" w:rsidRPr="00A22821">
        <w:rPr>
          <w:color w:val="auto"/>
          <w:sz w:val="26"/>
          <w:szCs w:val="26"/>
          <w:lang w:val="ru-RU"/>
        </w:rPr>
        <w:t>6</w:t>
      </w:r>
      <w:r w:rsidR="004C28E8" w:rsidRPr="00A22821">
        <w:rPr>
          <w:color w:val="auto"/>
          <w:sz w:val="26"/>
          <w:szCs w:val="26"/>
          <w:lang w:val="ru-RU"/>
        </w:rPr>
        <w:t xml:space="preserve"> % </w:t>
      </w:r>
      <w:r w:rsidR="00181ACF" w:rsidRPr="00A22821">
        <w:rPr>
          <w:color w:val="auto"/>
          <w:sz w:val="26"/>
          <w:szCs w:val="26"/>
          <w:lang w:val="ru-RU"/>
        </w:rPr>
        <w:t xml:space="preserve">или на </w:t>
      </w:r>
      <w:r w:rsidR="00F758F5" w:rsidRPr="00A22821">
        <w:rPr>
          <w:color w:val="auto"/>
          <w:sz w:val="26"/>
          <w:szCs w:val="26"/>
          <w:lang w:val="ru-RU"/>
        </w:rPr>
        <w:t>78 385,38</w:t>
      </w:r>
      <w:r w:rsidRPr="00A22821">
        <w:rPr>
          <w:color w:val="auto"/>
          <w:sz w:val="26"/>
          <w:szCs w:val="26"/>
          <w:lang w:val="ru-RU"/>
        </w:rPr>
        <w:t xml:space="preserve"> тыс. руб</w:t>
      </w:r>
      <w:r w:rsidR="00181ACF" w:rsidRPr="00A22821">
        <w:rPr>
          <w:color w:val="auto"/>
          <w:sz w:val="26"/>
          <w:szCs w:val="26"/>
          <w:lang w:val="ru-RU"/>
        </w:rPr>
        <w:t>.</w:t>
      </w:r>
    </w:p>
    <w:p w:rsidR="00583294" w:rsidRPr="00A22821" w:rsidRDefault="004E4475" w:rsidP="00564A7E">
      <w:pPr>
        <w:widowControl/>
        <w:suppressAutoHyphens w:val="0"/>
        <w:spacing w:line="271" w:lineRule="auto"/>
        <w:ind w:firstLine="680"/>
        <w:jc w:val="both"/>
        <w:outlineLvl w:val="2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 отчетном периоде </w:t>
      </w:r>
      <w:r w:rsidR="00583294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наибольший объем бюджетных ассигнований </w:t>
      </w:r>
      <w:r w:rsidR="004856D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исполнен</w:t>
      </w:r>
      <w:r w:rsidR="00583294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по программам: </w:t>
      </w:r>
      <w:proofErr w:type="gramStart"/>
      <w:r w:rsidR="00583294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«Экономическое развитие и инновационная экономика в Арсеньевском городском округе» на 2020-2024 годы (</w:t>
      </w:r>
      <w:r w:rsidR="009C334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50,9</w:t>
      </w:r>
      <w:r w:rsidR="00583294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%); </w:t>
      </w:r>
      <w:r w:rsidR="006B76A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«Развитие образования Арсеньевского городского округа» на 2020-2024 годы (</w:t>
      </w:r>
      <w:r w:rsidR="009C334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48,0</w:t>
      </w:r>
      <w:r w:rsidR="006B76A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%);</w:t>
      </w:r>
      <w:r w:rsidR="00E472CA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193619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E472CA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Доступная среда</w:t>
      </w:r>
      <w:r w:rsidR="0019361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»</w:t>
      </w:r>
      <w:r w:rsidR="00E472CA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на период 2020-2024 годы (55,4%); </w:t>
      </w:r>
      <w:r w:rsidR="0019361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«</w:t>
      </w:r>
      <w:r w:rsidR="00E472CA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Развитие культуры Арсеньевского городского округа</w:t>
      </w:r>
      <w:r w:rsidR="0019361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»</w:t>
      </w:r>
      <w:r w:rsidR="00E472CA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на 2020-2024 годы</w:t>
      </w:r>
      <w:r w:rsidR="00E472CA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(48,6%); </w:t>
      </w:r>
      <w:r w:rsidR="00A86D14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A86D14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Развитие физической культуры и спорта в Арсеньевском городском округе» на 2020-2024 годы (</w:t>
      </w:r>
      <w:r w:rsidR="009C334E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53,1</w:t>
      </w:r>
      <w:r w:rsidR="00A86D14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</w:t>
      </w:r>
      <w:r w:rsidR="006B76A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;</w:t>
      </w:r>
      <w:proofErr w:type="gramEnd"/>
      <w:r w:rsidR="006B76A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«Материально-техническое обеспечение органов местного самоуправления Арсеньевского городск</w:t>
      </w:r>
      <w:r w:rsidR="005B7C67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ого округа» на 2020-2024 годы (</w:t>
      </w:r>
      <w:r w:rsidR="009C334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51,8</w:t>
      </w:r>
      <w:r w:rsidR="006B76A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%); «Информационное общество» на 2020-2024 годы (</w:t>
      </w:r>
      <w:r w:rsidR="009C334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54,5</w:t>
      </w:r>
      <w:r w:rsidR="006B76A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%)</w:t>
      </w:r>
      <w:r w:rsidR="005B7C67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;</w:t>
      </w:r>
      <w:r w:rsidR="00A86D14" w:rsidRPr="00A22821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 xml:space="preserve"> </w:t>
      </w:r>
      <w:r w:rsidR="00193619" w:rsidRPr="00A22821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>«</w:t>
      </w:r>
      <w:r w:rsidR="00E472CA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Переселение граждан из аварийного жилищного фонда в Арсеньевском городском округе</w:t>
      </w:r>
      <w:r w:rsidR="0019361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»</w:t>
      </w:r>
      <w:r w:rsidR="00E472CA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на 2020-2023 годы (75,8%); </w:t>
      </w:r>
      <w:r w:rsidR="00A86D14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«Укрепление общественного здоровья населения Арсеньевского городского округа на 2021-2024 годы» (</w:t>
      </w:r>
      <w:r w:rsidR="009C334E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100</w:t>
      </w:r>
      <w:r w:rsidR="00A86D14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</w:t>
      </w:r>
      <w:r w:rsidR="006B76AE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. </w:t>
      </w:r>
    </w:p>
    <w:p w:rsidR="00613405" w:rsidRPr="00A22821" w:rsidRDefault="006B76AE" w:rsidP="00366E47">
      <w:pPr>
        <w:widowControl/>
        <w:suppressAutoHyphens w:val="0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Наименьший процент освоения бюджетных средств отмечен по следующим программам: </w:t>
      </w:r>
      <w:r w:rsidR="00487B49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487B4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Обеспечение доступным жильем и качественными услугами ЖКХ населения Арсеньевского городского округа» на 2020-2024 годы (</w:t>
      </w:r>
      <w:r w:rsidR="008C583C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13</w:t>
      </w:r>
      <w:r w:rsidR="00487B4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8C583C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6</w:t>
      </w:r>
      <w:r w:rsidR="00487B4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%);</w:t>
      </w:r>
      <w:r w:rsidR="008C583C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8C583C" w:rsidRPr="00A22821">
        <w:rPr>
          <w:color w:val="auto"/>
          <w:sz w:val="26"/>
          <w:szCs w:val="26"/>
          <w:lang w:val="ru-RU"/>
        </w:rPr>
        <w:t>«Противодействие коррупции в органах местного самоуправления  Арсеньевского городского округа» на 2020-2024 годы (3,4%);</w:t>
      </w:r>
      <w:r w:rsidR="00583294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2E522D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2E522D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Формирование современной городской среды городского округа» на 2018-2024 годы (</w:t>
      </w:r>
      <w:r w:rsidR="008C583C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23</w:t>
      </w:r>
      <w:r w:rsidR="002E522D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2C2C92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0</w:t>
      </w:r>
      <w:r w:rsidR="002E522D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%)</w:t>
      </w:r>
      <w:r w:rsidRPr="00A22821">
        <w:rPr>
          <w:color w:val="auto"/>
          <w:sz w:val="26"/>
          <w:szCs w:val="26"/>
          <w:lang w:val="ru-RU"/>
        </w:rPr>
        <w:t xml:space="preserve">. </w:t>
      </w:r>
    </w:p>
    <w:p w:rsidR="00BC7D91" w:rsidRPr="00A22821" w:rsidRDefault="002868B0" w:rsidP="00366E47">
      <w:pPr>
        <w:widowControl/>
        <w:suppressAutoHyphens w:val="0"/>
        <w:spacing w:line="271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</w:t>
      </w:r>
      <w:r w:rsidR="00613405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 муниципальн</w:t>
      </w:r>
      <w:r w:rsidR="004D7A5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ой</w:t>
      </w:r>
      <w:r w:rsidR="00613405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программ</w:t>
      </w:r>
      <w:r w:rsidR="004D7A5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е</w:t>
      </w:r>
      <w:r w:rsidR="00613405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:</w:t>
      </w:r>
      <w:r w:rsidR="00487B49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753400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«</w:t>
      </w:r>
      <w:r w:rsidR="00487B4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Развитие водохозяйственного комплекса в  Арсеньевском городском округе</w:t>
      </w:r>
      <w:r w:rsidR="00753400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»</w:t>
      </w:r>
      <w:r w:rsidR="00487B4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на 2020 -2024 годы; </w:t>
      </w:r>
      <w:r w:rsidR="00614686" w:rsidRPr="00A22821">
        <w:rPr>
          <w:color w:val="auto"/>
          <w:sz w:val="26"/>
          <w:szCs w:val="26"/>
          <w:lang w:val="ru-RU"/>
        </w:rPr>
        <w:t>в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отчетном периоде расходы не осуществлялись</w:t>
      </w:r>
      <w:r w:rsidR="0061468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FB310B" w:rsidRPr="00A22821" w:rsidRDefault="00FB310B" w:rsidP="00366E47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Причинами неосвоения либо низкого исполнения в отчетный период муниципальных программ являетс</w:t>
      </w:r>
      <w:r w:rsidR="004D7A50" w:rsidRPr="00A22821">
        <w:rPr>
          <w:color w:val="auto"/>
          <w:sz w:val="26"/>
          <w:szCs w:val="26"/>
          <w:lang w:val="ru-RU"/>
        </w:rPr>
        <w:t>я планирование их реализации в 3</w:t>
      </w:r>
      <w:r w:rsidRPr="00A22821">
        <w:rPr>
          <w:color w:val="auto"/>
          <w:sz w:val="26"/>
          <w:szCs w:val="26"/>
          <w:lang w:val="ru-RU"/>
        </w:rPr>
        <w:t xml:space="preserve">-4 квартале текущего года. </w:t>
      </w:r>
    </w:p>
    <w:p w:rsidR="008E31B9" w:rsidRPr="00A22821" w:rsidRDefault="008E31B9" w:rsidP="008E31B9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Расходы по непрограммным направлениям деятельности за 1 полугодие 2022 года исполнены в сумме 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75 694,868</w:t>
      </w:r>
      <w:r w:rsidRPr="00A22821">
        <w:rPr>
          <w:rFonts w:eastAsia="Times New Roman" w:cs="Times New Roman"/>
          <w:b/>
          <w:bCs/>
          <w:color w:val="auto"/>
          <w:sz w:val="20"/>
          <w:szCs w:val="20"/>
          <w:lang w:val="ru-RU" w:eastAsia="ru-RU" w:bidi="ar-SA"/>
        </w:rPr>
        <w:t xml:space="preserve"> </w:t>
      </w:r>
      <w:r w:rsidRPr="00A22821">
        <w:rPr>
          <w:color w:val="auto"/>
          <w:sz w:val="26"/>
          <w:szCs w:val="26"/>
          <w:lang w:val="ru-RU"/>
        </w:rPr>
        <w:t>тыс. руб. или 39,1% годовых назначений. На их долю в общем объеме исполненных расходов приходится 9,1%.</w:t>
      </w:r>
    </w:p>
    <w:p w:rsidR="008E31B9" w:rsidRPr="00A22821" w:rsidRDefault="008E31B9" w:rsidP="00366E47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</w:p>
    <w:p w:rsidR="008E31B9" w:rsidRPr="00A22821" w:rsidRDefault="008E31B9" w:rsidP="008E31B9">
      <w:pPr>
        <w:spacing w:line="271" w:lineRule="auto"/>
        <w:ind w:firstLine="709"/>
        <w:jc w:val="center"/>
        <w:rPr>
          <w:b/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b/>
          <w:bCs/>
          <w:color w:val="auto"/>
          <w:sz w:val="26"/>
          <w:szCs w:val="26"/>
          <w:lang w:val="ru-RU" w:eastAsia="ru-RU" w:bidi="ar-SA"/>
        </w:rPr>
        <w:t>Реализация национальных проектов</w:t>
      </w:r>
    </w:p>
    <w:p w:rsidR="008E31B9" w:rsidRPr="00A22821" w:rsidRDefault="008E31B9" w:rsidP="00366E47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</w:p>
    <w:p w:rsidR="00CA7CE9" w:rsidRPr="00A22821" w:rsidRDefault="00FB310B" w:rsidP="00366E47">
      <w:pPr>
        <w:autoSpaceDE w:val="0"/>
        <w:autoSpaceDN w:val="0"/>
        <w:adjustRightInd w:val="0"/>
        <w:spacing w:line="271" w:lineRule="auto"/>
        <w:ind w:firstLine="709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Исполнение бюджета в ходе реализации </w:t>
      </w:r>
      <w:r w:rsidR="00CA7CE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национальных проектов 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в рамках муниципальных программ за 1 </w:t>
      </w:r>
      <w:r w:rsidR="00366E47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п</w:t>
      </w:r>
      <w:r w:rsidR="004D7A50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олугодие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202</w:t>
      </w:r>
      <w:r w:rsidR="00FA3E67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год</w:t>
      </w:r>
      <w:r w:rsidR="00662B98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а составило 36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662B98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989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,</w:t>
      </w:r>
      <w:r w:rsidR="00662B98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440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тыс. руб</w:t>
      </w:r>
      <w:r w:rsidR="00DA5A26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.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или </w:t>
      </w:r>
      <w:r w:rsidR="00366E47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6</w:t>
      </w:r>
      <w:r w:rsidR="007C769F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1,</w:t>
      </w:r>
      <w:r w:rsidR="00366E47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1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% плановых назначений</w:t>
      </w:r>
      <w:r w:rsidR="00DA5A26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.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Исполнение бюджетных назначений за 1 </w:t>
      </w:r>
      <w:r w:rsidR="00366E47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полугодие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202</w:t>
      </w:r>
      <w:r w:rsidR="00FA3E67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года по нацпроектам </w:t>
      </w:r>
      <w:r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представлен</w:t>
      </w:r>
      <w:r w:rsidR="00DA5A26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о</w:t>
      </w:r>
      <w:r w:rsidR="00CA7CE9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в таблице:</w:t>
      </w:r>
    </w:p>
    <w:p w:rsidR="00CA7CE9" w:rsidRPr="00A22821" w:rsidRDefault="00CA7CE9" w:rsidP="00366E47">
      <w:pPr>
        <w:autoSpaceDE w:val="0"/>
        <w:autoSpaceDN w:val="0"/>
        <w:adjustRightInd w:val="0"/>
        <w:spacing w:line="271" w:lineRule="auto"/>
        <w:ind w:firstLine="567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8"/>
          <w:szCs w:val="28"/>
          <w:lang w:val="ru-RU"/>
        </w:rPr>
        <w:t xml:space="preserve">                                        </w:t>
      </w:r>
      <w:r w:rsidR="007C769F" w:rsidRPr="00A22821">
        <w:rPr>
          <w:color w:val="auto"/>
          <w:sz w:val="28"/>
          <w:szCs w:val="28"/>
          <w:lang w:val="ru-RU"/>
        </w:rPr>
        <w:t xml:space="preserve">         </w:t>
      </w:r>
      <w:r w:rsidRPr="00A22821">
        <w:rPr>
          <w:color w:val="auto"/>
          <w:sz w:val="28"/>
          <w:szCs w:val="28"/>
          <w:lang w:val="ru-RU"/>
        </w:rPr>
        <w:t xml:space="preserve">                                                             </w:t>
      </w:r>
      <w:r w:rsidRPr="00A22821">
        <w:rPr>
          <w:color w:val="auto"/>
          <w:sz w:val="26"/>
          <w:szCs w:val="26"/>
          <w:lang w:val="ru-RU"/>
        </w:rPr>
        <w:t>тыс. руб</w:t>
      </w:r>
      <w:r w:rsidR="007C769F" w:rsidRPr="00A22821">
        <w:rPr>
          <w:color w:val="auto"/>
          <w:sz w:val="26"/>
          <w:szCs w:val="26"/>
          <w:lang w:val="ru-RU"/>
        </w:rPr>
        <w:t>.</w:t>
      </w: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2096"/>
        <w:gridCol w:w="3683"/>
        <w:gridCol w:w="1562"/>
        <w:gridCol w:w="1417"/>
        <w:gridCol w:w="990"/>
      </w:tblGrid>
      <w:tr w:rsidR="00662B98" w:rsidRPr="00A22821" w:rsidTr="00366E47">
        <w:trPr>
          <w:trHeight w:val="694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Национальный проект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Федеральный проект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Уточненный план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% исполнения</w:t>
            </w:r>
          </w:p>
        </w:tc>
      </w:tr>
      <w:tr w:rsidR="00662B98" w:rsidRPr="00A22821" w:rsidTr="00366E47">
        <w:trPr>
          <w:trHeight w:val="1641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10,000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2,500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25,0</w:t>
            </w:r>
          </w:p>
        </w:tc>
      </w:tr>
      <w:tr w:rsidR="00662B98" w:rsidRPr="00A22821" w:rsidTr="00E62F54">
        <w:trPr>
          <w:trHeight w:val="477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«Образование»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«Современная школа»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4 135,000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2 601,802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62,9</w:t>
            </w:r>
          </w:p>
        </w:tc>
      </w:tr>
      <w:tr w:rsidR="00662B98" w:rsidRPr="00A22821" w:rsidTr="00E62F54">
        <w:trPr>
          <w:trHeight w:val="1152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«Демография»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«Формирование системы мотивации граждан к з</w:t>
            </w:r>
            <w:r w:rsidR="00402F9C"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доровому образу жизни, включая </w:t>
            </w: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здоровое питание и отказ от вредных привычек»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25,000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25,000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100,0</w:t>
            </w:r>
          </w:p>
        </w:tc>
      </w:tr>
      <w:tr w:rsidR="00662B98" w:rsidRPr="00A22821" w:rsidTr="00E62F54">
        <w:trPr>
          <w:trHeight w:val="347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«Спорт-норма жизни»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15 270,224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13 064,826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85,6</w:t>
            </w:r>
          </w:p>
        </w:tc>
      </w:tr>
      <w:tr w:rsidR="00662B98" w:rsidRPr="00A22821" w:rsidTr="00366E47">
        <w:trPr>
          <w:trHeight w:val="60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"Жилье и городская среда»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«Формирование комфортной городской среды»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33 314,695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15 409,028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46,3</w:t>
            </w:r>
          </w:p>
        </w:tc>
      </w:tr>
      <w:tr w:rsidR="00662B98" w:rsidRPr="00A22821" w:rsidTr="00E62F54">
        <w:trPr>
          <w:trHeight w:val="788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7 763,975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5 886,284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75,8</w:t>
            </w:r>
          </w:p>
        </w:tc>
      </w:tr>
      <w:tr w:rsidR="00662B98" w:rsidRPr="00A22821" w:rsidTr="00366E47">
        <w:trPr>
          <w:trHeight w:val="30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60 518,894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36 989,440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47" w:rsidRPr="00A22821" w:rsidRDefault="00366E47" w:rsidP="00366E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A2282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61,1</w:t>
            </w:r>
          </w:p>
        </w:tc>
      </w:tr>
    </w:tbl>
    <w:p w:rsidR="00366E47" w:rsidRPr="00A22821" w:rsidRDefault="00366E47" w:rsidP="00CA7CE9">
      <w:pPr>
        <w:autoSpaceDE w:val="0"/>
        <w:autoSpaceDN w:val="0"/>
        <w:adjustRightInd w:val="0"/>
        <w:ind w:firstLine="567"/>
        <w:jc w:val="both"/>
        <w:rPr>
          <w:color w:val="auto"/>
          <w:sz w:val="26"/>
          <w:szCs w:val="26"/>
          <w:lang w:val="ru-RU"/>
        </w:rPr>
      </w:pPr>
    </w:p>
    <w:p w:rsidR="00656C37" w:rsidRPr="00A22821" w:rsidRDefault="0011458A" w:rsidP="007D4CFA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821">
        <w:rPr>
          <w:rFonts w:ascii="Times New Roman" w:hAnsi="Times New Roman" w:cs="Times New Roman"/>
          <w:b/>
          <w:sz w:val="26"/>
          <w:szCs w:val="26"/>
        </w:rPr>
        <w:t>Выводы</w:t>
      </w:r>
      <w:r w:rsidR="000B5F6D" w:rsidRPr="00A22821">
        <w:rPr>
          <w:rFonts w:ascii="Times New Roman" w:hAnsi="Times New Roman" w:cs="Times New Roman"/>
          <w:sz w:val="26"/>
          <w:szCs w:val="26"/>
        </w:rPr>
        <w:t>:</w:t>
      </w:r>
    </w:p>
    <w:p w:rsidR="00AF1A5F" w:rsidRPr="00A22821" w:rsidRDefault="00AF1A5F" w:rsidP="007D4CFA">
      <w:pPr>
        <w:pStyle w:val="afb"/>
        <w:tabs>
          <w:tab w:val="num" w:pos="900"/>
        </w:tabs>
        <w:spacing w:before="0"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686" w:rsidRPr="00A22821" w:rsidRDefault="005632FE" w:rsidP="007D4CFA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За </w:t>
      </w:r>
      <w:r w:rsidR="00614686" w:rsidRPr="00A22821">
        <w:rPr>
          <w:rFonts w:cs="Times New Roman"/>
          <w:color w:val="auto"/>
          <w:sz w:val="26"/>
          <w:szCs w:val="26"/>
          <w:lang w:val="ru-RU"/>
        </w:rPr>
        <w:t>1</w:t>
      </w:r>
      <w:r w:rsidR="00EE5710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D8243A" w:rsidRPr="00A22821">
        <w:rPr>
          <w:rFonts w:cs="Times New Roman"/>
          <w:color w:val="auto"/>
          <w:sz w:val="26"/>
          <w:szCs w:val="26"/>
          <w:lang w:val="ru-RU"/>
        </w:rPr>
        <w:t>полугодие</w:t>
      </w:r>
      <w:r w:rsidR="00614686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Pr="00A22821">
        <w:rPr>
          <w:rFonts w:cs="Times New Roman"/>
          <w:color w:val="auto"/>
          <w:sz w:val="26"/>
          <w:szCs w:val="26"/>
          <w:lang w:val="ru-RU"/>
        </w:rPr>
        <w:t>20</w:t>
      </w:r>
      <w:r w:rsidR="00614686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050F63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года бюджетные назначения исполнены</w:t>
      </w:r>
      <w:r w:rsidR="00614686" w:rsidRPr="00A22821">
        <w:rPr>
          <w:rFonts w:cs="Times New Roman"/>
          <w:color w:val="auto"/>
          <w:sz w:val="26"/>
          <w:szCs w:val="26"/>
          <w:lang w:val="ru-RU"/>
        </w:rPr>
        <w:t>:</w:t>
      </w:r>
    </w:p>
    <w:p w:rsidR="00614686" w:rsidRPr="00A22821" w:rsidRDefault="00AF1A5F" w:rsidP="007D4CFA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</w:t>
      </w:r>
      <w:r w:rsidR="00D8243A" w:rsidRPr="00A22821">
        <w:rPr>
          <w:rFonts w:cs="Times New Roman"/>
          <w:color w:val="auto"/>
          <w:sz w:val="26"/>
          <w:szCs w:val="26"/>
          <w:lang w:val="ru-RU"/>
        </w:rPr>
        <w:t>по доходам в сумме 7</w:t>
      </w:r>
      <w:r w:rsidR="00050F63" w:rsidRPr="00A22821">
        <w:rPr>
          <w:rFonts w:cs="Times New Roman"/>
          <w:color w:val="auto"/>
          <w:sz w:val="26"/>
          <w:szCs w:val="26"/>
          <w:lang w:val="ru-RU"/>
        </w:rPr>
        <w:t>9</w:t>
      </w:r>
      <w:r w:rsidR="00D8243A"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AF4C21" w:rsidRPr="00A22821">
        <w:rPr>
          <w:rFonts w:cs="Times New Roman"/>
          <w:color w:val="auto"/>
          <w:sz w:val="26"/>
          <w:szCs w:val="26"/>
          <w:lang w:val="ru-RU"/>
        </w:rPr>
        <w:t> </w:t>
      </w:r>
      <w:r w:rsidR="00D8243A" w:rsidRPr="00A22821">
        <w:rPr>
          <w:rFonts w:cs="Times New Roman"/>
          <w:color w:val="auto"/>
          <w:sz w:val="26"/>
          <w:szCs w:val="26"/>
          <w:lang w:val="ru-RU"/>
        </w:rPr>
        <w:t>200</w:t>
      </w:r>
      <w:r w:rsidR="00AF4C21" w:rsidRPr="00A22821">
        <w:rPr>
          <w:rFonts w:cs="Times New Roman"/>
          <w:color w:val="auto"/>
          <w:sz w:val="26"/>
          <w:szCs w:val="26"/>
          <w:lang w:val="ru-RU"/>
        </w:rPr>
        <w:t>,</w:t>
      </w:r>
      <w:r w:rsidR="00D8243A" w:rsidRPr="00A22821">
        <w:rPr>
          <w:rFonts w:cs="Times New Roman"/>
          <w:color w:val="auto"/>
          <w:sz w:val="26"/>
          <w:szCs w:val="26"/>
          <w:lang w:val="ru-RU"/>
        </w:rPr>
        <w:t>079</w:t>
      </w:r>
      <w:r w:rsidR="00614686" w:rsidRPr="00A22821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050F63" w:rsidRPr="00A22821">
        <w:rPr>
          <w:rFonts w:cs="Times New Roman"/>
          <w:color w:val="auto"/>
          <w:sz w:val="26"/>
          <w:szCs w:val="26"/>
          <w:lang w:val="ru-RU"/>
        </w:rPr>
        <w:t>.</w:t>
      </w:r>
      <w:r w:rsidR="00614686" w:rsidRPr="00A2282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8F7E35" w:rsidRPr="00A22821">
        <w:rPr>
          <w:rFonts w:cs="Times New Roman"/>
          <w:color w:val="auto"/>
          <w:sz w:val="26"/>
          <w:szCs w:val="26"/>
          <w:lang w:val="ru-RU"/>
        </w:rPr>
        <w:t xml:space="preserve">или </w:t>
      </w:r>
      <w:r w:rsidR="00D8243A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41,8</w:t>
      </w:r>
      <w:r w:rsidR="008F7E35" w:rsidRPr="00A22821">
        <w:rPr>
          <w:rFonts w:cs="Times New Roman"/>
          <w:color w:val="auto"/>
          <w:sz w:val="26"/>
          <w:szCs w:val="26"/>
          <w:lang w:val="ru-RU"/>
        </w:rPr>
        <w:t>%</w:t>
      </w:r>
      <w:r w:rsidR="00614686" w:rsidRPr="00A22821">
        <w:rPr>
          <w:rFonts w:cs="Times New Roman"/>
          <w:color w:val="auto"/>
          <w:sz w:val="26"/>
          <w:szCs w:val="26"/>
          <w:lang w:val="ru-RU"/>
        </w:rPr>
        <w:t xml:space="preserve"> годового плана</w:t>
      </w:r>
      <w:r w:rsidR="00A91954" w:rsidRPr="00A22821">
        <w:rPr>
          <w:rFonts w:cs="Times New Roman"/>
          <w:color w:val="auto"/>
          <w:sz w:val="26"/>
          <w:szCs w:val="26"/>
          <w:lang w:val="ru-RU"/>
        </w:rPr>
        <w:t>;</w:t>
      </w:r>
    </w:p>
    <w:p w:rsidR="008F7E35" w:rsidRPr="00A22821" w:rsidRDefault="00AF1A5F" w:rsidP="007D4CFA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- </w:t>
      </w:r>
      <w:r w:rsidR="00A91954" w:rsidRPr="00A22821">
        <w:rPr>
          <w:rFonts w:cs="Times New Roman"/>
          <w:color w:val="auto"/>
          <w:sz w:val="26"/>
          <w:szCs w:val="26"/>
          <w:lang w:val="ru-RU"/>
        </w:rPr>
        <w:t>по</w:t>
      </w:r>
      <w:r w:rsidR="005632FE" w:rsidRPr="00A22821">
        <w:rPr>
          <w:rFonts w:cs="Times New Roman"/>
          <w:color w:val="auto"/>
          <w:sz w:val="26"/>
          <w:szCs w:val="26"/>
          <w:lang w:val="ru-RU"/>
        </w:rPr>
        <w:t xml:space="preserve"> расходам – </w:t>
      </w:r>
      <w:r w:rsidR="006B7AF6" w:rsidRPr="00A22821">
        <w:rPr>
          <w:rFonts w:cs="Times New Roman"/>
          <w:color w:val="auto"/>
          <w:sz w:val="26"/>
          <w:szCs w:val="26"/>
          <w:lang w:val="ru-RU"/>
        </w:rPr>
        <w:t>827 953,127</w:t>
      </w:r>
      <w:r w:rsidR="005632FE" w:rsidRPr="00A22821">
        <w:rPr>
          <w:rFonts w:cs="Times New Roman"/>
          <w:color w:val="auto"/>
          <w:sz w:val="26"/>
          <w:szCs w:val="26"/>
          <w:lang w:val="ru-RU"/>
        </w:rPr>
        <w:t xml:space="preserve"> тыс. руб</w:t>
      </w:r>
      <w:r w:rsidR="00050F63" w:rsidRPr="00A22821">
        <w:rPr>
          <w:rFonts w:cs="Times New Roman"/>
          <w:color w:val="auto"/>
          <w:sz w:val="26"/>
          <w:szCs w:val="26"/>
          <w:lang w:val="ru-RU"/>
        </w:rPr>
        <w:t>.</w:t>
      </w:r>
      <w:r w:rsidR="005632FE" w:rsidRPr="00A22821">
        <w:rPr>
          <w:rFonts w:cs="Times New Roman"/>
          <w:color w:val="auto"/>
          <w:sz w:val="26"/>
          <w:szCs w:val="26"/>
          <w:lang w:val="ru-RU"/>
        </w:rPr>
        <w:t xml:space="preserve"> или </w:t>
      </w:r>
      <w:r w:rsidR="006B7AF6" w:rsidRPr="00A22821">
        <w:rPr>
          <w:rFonts w:cs="Times New Roman"/>
          <w:color w:val="auto"/>
          <w:sz w:val="26"/>
          <w:szCs w:val="26"/>
          <w:lang w:val="ru-RU"/>
        </w:rPr>
        <w:t>42,0</w:t>
      </w:r>
      <w:r w:rsidR="005632FE" w:rsidRPr="00A22821">
        <w:rPr>
          <w:rFonts w:cs="Times New Roman"/>
          <w:color w:val="auto"/>
          <w:sz w:val="26"/>
          <w:szCs w:val="26"/>
          <w:lang w:val="ru-RU"/>
        </w:rPr>
        <w:t>%</w:t>
      </w:r>
      <w:r w:rsidR="00A91954" w:rsidRPr="00A22821">
        <w:rPr>
          <w:rFonts w:cs="Times New Roman"/>
          <w:color w:val="auto"/>
          <w:sz w:val="26"/>
          <w:szCs w:val="26"/>
          <w:lang w:val="ru-RU"/>
        </w:rPr>
        <w:t xml:space="preserve"> годовых плановых назначений</w:t>
      </w:r>
      <w:r w:rsidR="005632FE" w:rsidRPr="00A22821">
        <w:rPr>
          <w:rFonts w:cs="Times New Roman"/>
          <w:color w:val="auto"/>
          <w:sz w:val="26"/>
          <w:szCs w:val="26"/>
          <w:lang w:val="ru-RU"/>
        </w:rPr>
        <w:t xml:space="preserve">. </w:t>
      </w:r>
    </w:p>
    <w:p w:rsidR="004856D6" w:rsidRPr="00A22821" w:rsidRDefault="004856D6" w:rsidP="007D4CFA">
      <w:pPr>
        <w:spacing w:line="271" w:lineRule="auto"/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A22821">
        <w:rPr>
          <w:rFonts w:cs="Times New Roman"/>
          <w:color w:val="auto"/>
          <w:sz w:val="26"/>
          <w:szCs w:val="26"/>
          <w:lang w:val="ru-RU"/>
        </w:rPr>
        <w:t xml:space="preserve">По состоянию на 01.07.2022 налоговых и неналоговых доходов поступило в сумме 320 486,005 тыс. руб., что на 75 181,872 тыс. руб. или на </w:t>
      </w:r>
      <w:r w:rsidRPr="00A22821">
        <w:rPr>
          <w:rFonts w:cs="Times New Roman"/>
          <w:bCs/>
          <w:color w:val="auto"/>
          <w:sz w:val="26"/>
          <w:szCs w:val="26"/>
          <w:lang w:val="ru-RU"/>
        </w:rPr>
        <w:t>30,6%</w:t>
      </w:r>
      <w:r w:rsidRPr="00A22821">
        <w:rPr>
          <w:rFonts w:cs="Times New Roman"/>
          <w:color w:val="auto"/>
          <w:sz w:val="26"/>
          <w:szCs w:val="26"/>
          <w:lang w:val="ru-RU"/>
        </w:rPr>
        <w:t xml:space="preserve"> больше поступлений аналогичного периода 2021 года. </w:t>
      </w:r>
    </w:p>
    <w:p w:rsidR="0094004C" w:rsidRPr="00A22821" w:rsidRDefault="008F7E35" w:rsidP="007D4CFA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Доля налоговых и неналоговых доходов в общем объеме доходов составила </w:t>
      </w:r>
      <w:r w:rsidR="006B7AF6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40,</w:t>
      </w:r>
      <w:r w:rsidR="00B06FF3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5</w:t>
      </w:r>
      <w:r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%</w:t>
      </w:r>
      <w:r w:rsidR="0094004C" w:rsidRPr="00A22821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, д</w:t>
      </w:r>
      <w:r w:rsidR="0094004C" w:rsidRPr="00A22821">
        <w:rPr>
          <w:color w:val="auto"/>
          <w:sz w:val="26"/>
          <w:szCs w:val="26"/>
          <w:lang w:val="ru-RU"/>
        </w:rPr>
        <w:t xml:space="preserve">оля безвозмездных поступлений </w:t>
      </w:r>
      <w:r w:rsidR="00A91954" w:rsidRPr="00A22821">
        <w:rPr>
          <w:color w:val="auto"/>
          <w:sz w:val="26"/>
          <w:szCs w:val="26"/>
          <w:lang w:val="ru-RU"/>
        </w:rPr>
        <w:t>–</w:t>
      </w:r>
      <w:r w:rsidR="00360396" w:rsidRPr="00A22821">
        <w:rPr>
          <w:color w:val="auto"/>
          <w:sz w:val="26"/>
          <w:szCs w:val="26"/>
          <w:lang w:val="ru-RU"/>
        </w:rPr>
        <w:t xml:space="preserve"> </w:t>
      </w:r>
      <w:r w:rsidR="00A91954" w:rsidRPr="00A22821">
        <w:rPr>
          <w:color w:val="auto"/>
          <w:sz w:val="26"/>
          <w:szCs w:val="26"/>
          <w:lang w:val="ru-RU"/>
        </w:rPr>
        <w:t>5</w:t>
      </w:r>
      <w:r w:rsidR="006B7AF6" w:rsidRPr="00A22821">
        <w:rPr>
          <w:color w:val="auto"/>
          <w:sz w:val="26"/>
          <w:szCs w:val="26"/>
          <w:lang w:val="ru-RU"/>
        </w:rPr>
        <w:t>9,5</w:t>
      </w:r>
      <w:r w:rsidR="0017480A" w:rsidRPr="00A22821">
        <w:rPr>
          <w:color w:val="auto"/>
          <w:sz w:val="26"/>
          <w:szCs w:val="26"/>
          <w:lang w:val="ru-RU"/>
        </w:rPr>
        <w:t>%, что объясняется неравномерностью поступления отдельных видов доходов в течение финансового года</w:t>
      </w:r>
    </w:p>
    <w:p w:rsidR="0094004C" w:rsidRPr="00A22821" w:rsidRDefault="005632FE" w:rsidP="007D4CFA">
      <w:pPr>
        <w:spacing w:line="271" w:lineRule="auto"/>
        <w:ind w:firstLine="709"/>
        <w:jc w:val="both"/>
        <w:textAlignment w:val="baseline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По сравнению с соответствующим периодом 20</w:t>
      </w:r>
      <w:r w:rsidR="00AF4C21" w:rsidRPr="00A22821">
        <w:rPr>
          <w:color w:val="auto"/>
          <w:sz w:val="26"/>
          <w:szCs w:val="26"/>
          <w:lang w:val="ru-RU"/>
        </w:rPr>
        <w:t>2</w:t>
      </w:r>
      <w:r w:rsidR="00B52002" w:rsidRPr="00A22821">
        <w:rPr>
          <w:color w:val="auto"/>
          <w:sz w:val="26"/>
          <w:szCs w:val="26"/>
          <w:lang w:val="ru-RU"/>
        </w:rPr>
        <w:t>1</w:t>
      </w:r>
      <w:r w:rsidRPr="00A22821">
        <w:rPr>
          <w:color w:val="auto"/>
          <w:sz w:val="26"/>
          <w:szCs w:val="26"/>
          <w:lang w:val="ru-RU"/>
        </w:rPr>
        <w:t xml:space="preserve"> года бюджет городского округа исполнен по </w:t>
      </w:r>
      <w:r w:rsidR="00BE7407" w:rsidRPr="00A22821">
        <w:rPr>
          <w:color w:val="auto"/>
          <w:sz w:val="26"/>
          <w:szCs w:val="26"/>
          <w:lang w:val="ru-RU"/>
        </w:rPr>
        <w:t>доходам</w:t>
      </w:r>
      <w:r w:rsidRPr="00A22821">
        <w:rPr>
          <w:color w:val="auto"/>
          <w:sz w:val="26"/>
          <w:szCs w:val="26"/>
          <w:lang w:val="ru-RU"/>
        </w:rPr>
        <w:t xml:space="preserve"> </w:t>
      </w:r>
      <w:r w:rsidR="00B52002" w:rsidRPr="00A22821">
        <w:rPr>
          <w:color w:val="auto"/>
          <w:sz w:val="26"/>
          <w:szCs w:val="26"/>
          <w:lang w:val="ru-RU"/>
        </w:rPr>
        <w:t>с увеличением</w:t>
      </w:r>
      <w:r w:rsidR="00AF4C21" w:rsidRPr="00A22821">
        <w:rPr>
          <w:color w:val="auto"/>
          <w:sz w:val="26"/>
          <w:szCs w:val="26"/>
          <w:lang w:val="ru-RU"/>
        </w:rPr>
        <w:t xml:space="preserve"> </w:t>
      </w:r>
      <w:r w:rsidRPr="00A22821">
        <w:rPr>
          <w:color w:val="auto"/>
          <w:sz w:val="26"/>
          <w:szCs w:val="26"/>
          <w:lang w:val="ru-RU"/>
        </w:rPr>
        <w:t xml:space="preserve">на </w:t>
      </w:r>
      <w:r w:rsidR="007C6CD7" w:rsidRPr="00A22821">
        <w:rPr>
          <w:color w:val="auto"/>
          <w:sz w:val="26"/>
          <w:szCs w:val="26"/>
          <w:lang w:val="ru-RU"/>
        </w:rPr>
        <w:t>1</w:t>
      </w:r>
      <w:r w:rsidR="00B52002" w:rsidRPr="00A22821">
        <w:rPr>
          <w:color w:val="auto"/>
          <w:sz w:val="26"/>
          <w:szCs w:val="26"/>
          <w:lang w:val="ru-RU"/>
        </w:rPr>
        <w:t>2</w:t>
      </w:r>
      <w:r w:rsidR="007C6CD7" w:rsidRPr="00A22821">
        <w:rPr>
          <w:color w:val="auto"/>
          <w:sz w:val="26"/>
          <w:szCs w:val="26"/>
          <w:lang w:val="ru-RU"/>
        </w:rPr>
        <w:t>,</w:t>
      </w:r>
      <w:r w:rsidR="009D5462" w:rsidRPr="00A22821">
        <w:rPr>
          <w:color w:val="auto"/>
          <w:sz w:val="26"/>
          <w:szCs w:val="26"/>
          <w:lang w:val="ru-RU"/>
        </w:rPr>
        <w:t>9</w:t>
      </w:r>
      <w:r w:rsidR="00AF4C21" w:rsidRPr="00A22821">
        <w:rPr>
          <w:color w:val="auto"/>
          <w:sz w:val="26"/>
          <w:szCs w:val="26"/>
          <w:lang w:val="ru-RU"/>
        </w:rPr>
        <w:t>%</w:t>
      </w:r>
      <w:r w:rsidR="00B52002" w:rsidRPr="00A22821">
        <w:rPr>
          <w:color w:val="auto"/>
          <w:sz w:val="26"/>
          <w:szCs w:val="26"/>
          <w:lang w:val="ru-RU"/>
        </w:rPr>
        <w:t xml:space="preserve"> или на </w:t>
      </w:r>
      <w:r w:rsidR="009D5462" w:rsidRPr="00A22821">
        <w:rPr>
          <w:color w:val="auto"/>
          <w:sz w:val="26"/>
          <w:szCs w:val="26"/>
          <w:lang w:val="ru-RU"/>
        </w:rPr>
        <w:t>9</w:t>
      </w:r>
      <w:r w:rsidR="00B52002" w:rsidRPr="00A22821">
        <w:rPr>
          <w:color w:val="auto"/>
          <w:sz w:val="26"/>
          <w:szCs w:val="26"/>
          <w:lang w:val="ru-RU"/>
        </w:rPr>
        <w:t>0 </w:t>
      </w:r>
      <w:r w:rsidR="009D5462" w:rsidRPr="00A22821">
        <w:rPr>
          <w:color w:val="auto"/>
          <w:sz w:val="26"/>
          <w:szCs w:val="26"/>
          <w:lang w:val="ru-RU"/>
        </w:rPr>
        <w:t>737</w:t>
      </w:r>
      <w:r w:rsidR="00B52002" w:rsidRPr="00A22821">
        <w:rPr>
          <w:color w:val="auto"/>
          <w:sz w:val="26"/>
          <w:szCs w:val="26"/>
          <w:lang w:val="ru-RU"/>
        </w:rPr>
        <w:t>,</w:t>
      </w:r>
      <w:r w:rsidR="009D5462" w:rsidRPr="00A22821">
        <w:rPr>
          <w:color w:val="auto"/>
          <w:sz w:val="26"/>
          <w:szCs w:val="26"/>
          <w:lang w:val="ru-RU"/>
        </w:rPr>
        <w:t>261</w:t>
      </w:r>
      <w:r w:rsidR="00B52002" w:rsidRPr="00A22821">
        <w:rPr>
          <w:color w:val="auto"/>
          <w:sz w:val="26"/>
          <w:szCs w:val="26"/>
          <w:lang w:val="ru-RU"/>
        </w:rPr>
        <w:t xml:space="preserve"> тыс. руб.</w:t>
      </w:r>
      <w:r w:rsidRPr="00A22821">
        <w:rPr>
          <w:color w:val="auto"/>
          <w:sz w:val="26"/>
          <w:szCs w:val="26"/>
          <w:lang w:val="ru-RU"/>
        </w:rPr>
        <w:t xml:space="preserve">, по расходам </w:t>
      </w:r>
      <w:r w:rsidR="00B52002" w:rsidRPr="00A22821">
        <w:rPr>
          <w:color w:val="auto"/>
          <w:sz w:val="26"/>
          <w:szCs w:val="26"/>
          <w:lang w:val="ru-RU"/>
        </w:rPr>
        <w:t>–</w:t>
      </w:r>
      <w:r w:rsidR="00E62F54" w:rsidRPr="00A22821">
        <w:rPr>
          <w:color w:val="auto"/>
          <w:sz w:val="26"/>
          <w:szCs w:val="26"/>
          <w:lang w:val="ru-RU"/>
        </w:rPr>
        <w:t xml:space="preserve"> </w:t>
      </w:r>
      <w:r w:rsidR="00B52002" w:rsidRPr="00A22821">
        <w:rPr>
          <w:color w:val="auto"/>
          <w:sz w:val="26"/>
          <w:szCs w:val="26"/>
          <w:lang w:val="ru-RU"/>
        </w:rPr>
        <w:t>с увеличением</w:t>
      </w:r>
      <w:r w:rsidR="00C80FD4" w:rsidRPr="00A22821">
        <w:rPr>
          <w:color w:val="auto"/>
          <w:sz w:val="26"/>
          <w:szCs w:val="26"/>
          <w:lang w:val="ru-RU"/>
        </w:rPr>
        <w:t xml:space="preserve"> на </w:t>
      </w:r>
      <w:r w:rsidR="009D5462" w:rsidRPr="00A22821">
        <w:rPr>
          <w:color w:val="auto"/>
          <w:sz w:val="26"/>
          <w:szCs w:val="26"/>
          <w:lang w:val="ru-RU"/>
        </w:rPr>
        <w:t>1</w:t>
      </w:r>
      <w:r w:rsidR="00B52002" w:rsidRPr="00A22821">
        <w:rPr>
          <w:color w:val="auto"/>
          <w:sz w:val="26"/>
          <w:szCs w:val="26"/>
          <w:lang w:val="ru-RU"/>
        </w:rPr>
        <w:t>2</w:t>
      </w:r>
      <w:r w:rsidR="009D5462" w:rsidRPr="00A22821">
        <w:rPr>
          <w:color w:val="auto"/>
          <w:sz w:val="26"/>
          <w:szCs w:val="26"/>
          <w:lang w:val="ru-RU"/>
        </w:rPr>
        <w:t>,</w:t>
      </w:r>
      <w:r w:rsidR="00B52002" w:rsidRPr="00A22821">
        <w:rPr>
          <w:color w:val="auto"/>
          <w:sz w:val="26"/>
          <w:szCs w:val="26"/>
          <w:lang w:val="ru-RU"/>
        </w:rPr>
        <w:t>1</w:t>
      </w:r>
      <w:r w:rsidR="00C80FD4" w:rsidRPr="00A22821">
        <w:rPr>
          <w:color w:val="auto"/>
          <w:sz w:val="26"/>
          <w:szCs w:val="26"/>
          <w:lang w:val="ru-RU"/>
        </w:rPr>
        <w:t>%</w:t>
      </w:r>
      <w:r w:rsidR="00B52002" w:rsidRPr="00A22821">
        <w:rPr>
          <w:color w:val="auto"/>
          <w:sz w:val="26"/>
          <w:szCs w:val="26"/>
          <w:lang w:val="ru-RU"/>
        </w:rPr>
        <w:t xml:space="preserve"> или на </w:t>
      </w:r>
      <w:r w:rsidR="009D5462" w:rsidRPr="00A22821">
        <w:rPr>
          <w:color w:val="auto"/>
          <w:sz w:val="26"/>
          <w:szCs w:val="26"/>
          <w:lang w:val="ru-RU"/>
        </w:rPr>
        <w:t>89 812,461</w:t>
      </w:r>
      <w:r w:rsidR="00B52002" w:rsidRPr="00A22821">
        <w:rPr>
          <w:color w:val="auto"/>
          <w:sz w:val="26"/>
          <w:szCs w:val="26"/>
          <w:lang w:val="ru-RU"/>
        </w:rPr>
        <w:t xml:space="preserve"> тыс. руб</w:t>
      </w:r>
      <w:r w:rsidR="00C80FD4" w:rsidRPr="00A22821">
        <w:rPr>
          <w:color w:val="auto"/>
          <w:sz w:val="26"/>
          <w:szCs w:val="26"/>
          <w:lang w:val="ru-RU"/>
        </w:rPr>
        <w:t>.</w:t>
      </w:r>
    </w:p>
    <w:p w:rsidR="0017480A" w:rsidRPr="00A22821" w:rsidRDefault="00B45BA5" w:rsidP="0017480A">
      <w:pPr>
        <w:shd w:val="clear" w:color="auto" w:fill="FFFFFF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 xml:space="preserve">По итогам </w:t>
      </w:r>
      <w:r w:rsidR="006B7AF6" w:rsidRPr="00A22821">
        <w:rPr>
          <w:color w:val="auto"/>
          <w:sz w:val="26"/>
          <w:szCs w:val="26"/>
          <w:lang w:val="ru-RU"/>
        </w:rPr>
        <w:t>полугодия</w:t>
      </w:r>
      <w:r w:rsidR="00A91954" w:rsidRPr="00A22821">
        <w:rPr>
          <w:color w:val="auto"/>
          <w:sz w:val="26"/>
          <w:szCs w:val="26"/>
          <w:lang w:val="ru-RU"/>
        </w:rPr>
        <w:t xml:space="preserve"> </w:t>
      </w:r>
      <w:r w:rsidRPr="00A22821">
        <w:rPr>
          <w:color w:val="auto"/>
          <w:sz w:val="26"/>
          <w:szCs w:val="26"/>
          <w:lang w:val="ru-RU"/>
        </w:rPr>
        <w:t>бюджет</w:t>
      </w:r>
      <w:r w:rsidR="0017480A" w:rsidRPr="00A22821">
        <w:rPr>
          <w:color w:val="auto"/>
          <w:sz w:val="26"/>
          <w:szCs w:val="26"/>
          <w:lang w:val="ru-RU"/>
        </w:rPr>
        <w:t xml:space="preserve"> городского округа</w:t>
      </w:r>
      <w:r w:rsidRPr="00A22821">
        <w:rPr>
          <w:color w:val="auto"/>
          <w:sz w:val="26"/>
          <w:szCs w:val="26"/>
          <w:lang w:val="ru-RU"/>
        </w:rPr>
        <w:t xml:space="preserve"> исполнен с </w:t>
      </w:r>
      <w:r w:rsidR="00AF4C21" w:rsidRPr="00A22821">
        <w:rPr>
          <w:color w:val="auto"/>
          <w:sz w:val="26"/>
          <w:szCs w:val="26"/>
          <w:lang w:val="ru-RU"/>
        </w:rPr>
        <w:t xml:space="preserve">дефицитом </w:t>
      </w:r>
      <w:r w:rsidRPr="00A22821">
        <w:rPr>
          <w:color w:val="auto"/>
          <w:sz w:val="26"/>
          <w:szCs w:val="26"/>
          <w:lang w:val="ru-RU"/>
        </w:rPr>
        <w:t xml:space="preserve">в сумме </w:t>
      </w:r>
      <w:r w:rsidR="006B7AF6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35 753,048</w:t>
      </w:r>
      <w:r w:rsidR="00675A32" w:rsidRPr="00A22821">
        <w:rPr>
          <w:rFonts w:eastAsia="Times New Roman" w:cs="Times New Roman"/>
          <w:b/>
          <w:bCs/>
          <w:color w:val="auto"/>
          <w:sz w:val="18"/>
          <w:szCs w:val="18"/>
          <w:lang w:val="ru-RU" w:eastAsia="ru-RU" w:bidi="ar-SA"/>
        </w:rPr>
        <w:t xml:space="preserve"> </w:t>
      </w:r>
      <w:r w:rsidRPr="00A22821">
        <w:rPr>
          <w:color w:val="auto"/>
          <w:sz w:val="26"/>
          <w:szCs w:val="26"/>
          <w:lang w:val="ru-RU"/>
        </w:rPr>
        <w:t>тыс.</w:t>
      </w:r>
      <w:r w:rsidR="00AF1A5F" w:rsidRPr="00A22821">
        <w:rPr>
          <w:color w:val="auto"/>
          <w:sz w:val="26"/>
          <w:szCs w:val="26"/>
          <w:lang w:val="ru-RU"/>
        </w:rPr>
        <w:t>,</w:t>
      </w:r>
      <w:r w:rsidR="0017480A" w:rsidRPr="00A22821">
        <w:rPr>
          <w:color w:val="auto"/>
          <w:sz w:val="26"/>
          <w:szCs w:val="26"/>
          <w:lang w:val="ru-RU"/>
        </w:rPr>
        <w:t xml:space="preserve"> что превышает предельно допустимый объем дефицита </w:t>
      </w:r>
      <w:r w:rsidR="00587D84" w:rsidRPr="00A22821">
        <w:rPr>
          <w:color w:val="auto"/>
          <w:sz w:val="26"/>
          <w:szCs w:val="26"/>
          <w:lang w:val="ru-RU"/>
        </w:rPr>
        <w:t xml:space="preserve">бюджета на </w:t>
      </w:r>
      <w:r w:rsidR="008161BF">
        <w:rPr>
          <w:color w:val="auto"/>
          <w:sz w:val="26"/>
          <w:szCs w:val="26"/>
          <w:lang w:val="ru-RU"/>
        </w:rPr>
        <w:t>2</w:t>
      </w:r>
      <w:r w:rsidR="00587D84" w:rsidRPr="00A22821">
        <w:rPr>
          <w:color w:val="auto"/>
          <w:sz w:val="26"/>
          <w:szCs w:val="26"/>
          <w:lang w:val="ru-RU"/>
        </w:rPr>
        <w:t>0,5% (</w:t>
      </w:r>
      <w:r w:rsidR="00A22821" w:rsidRPr="00A22821">
        <w:rPr>
          <w:color w:val="auto"/>
          <w:sz w:val="26"/>
          <w:szCs w:val="26"/>
          <w:lang w:val="ru-RU"/>
        </w:rPr>
        <w:t xml:space="preserve">п. </w:t>
      </w:r>
      <w:r w:rsidR="0017480A" w:rsidRPr="00A22821">
        <w:rPr>
          <w:color w:val="auto"/>
          <w:sz w:val="26"/>
          <w:szCs w:val="26"/>
          <w:lang w:val="ru-RU"/>
        </w:rPr>
        <w:t>3 ст. 92.1 Бюджетного Кодекса Р</w:t>
      </w:r>
      <w:r w:rsidR="00AF1A5F" w:rsidRPr="00A22821">
        <w:rPr>
          <w:color w:val="auto"/>
          <w:sz w:val="26"/>
          <w:szCs w:val="26"/>
          <w:lang w:val="ru-RU"/>
        </w:rPr>
        <w:t>Ф).</w:t>
      </w:r>
    </w:p>
    <w:p w:rsidR="009C2BF5" w:rsidRPr="00A22821" w:rsidRDefault="009C2BF5" w:rsidP="007D4CFA">
      <w:pPr>
        <w:shd w:val="clear" w:color="auto" w:fill="FFFFFF"/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По состоянию на 01.0</w:t>
      </w:r>
      <w:r w:rsidR="009D546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7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.2022 объем муниципального долга составил </w:t>
      </w:r>
      <w:r w:rsidR="009D546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224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 </w:t>
      </w:r>
      <w:r w:rsidR="009D5462"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>468,874</w:t>
      </w:r>
      <w:r w:rsidRPr="00A22821">
        <w:rPr>
          <w:rFonts w:eastAsia="Times New Roman" w:cs="Times New Roman"/>
          <w:color w:val="auto"/>
          <w:spacing w:val="2"/>
          <w:sz w:val="26"/>
          <w:szCs w:val="26"/>
          <w:lang w:val="ru-RU" w:eastAsia="ru-RU" w:bidi="ar-SA"/>
        </w:rPr>
        <w:t xml:space="preserve"> тыс. руб., что не превышает </w:t>
      </w:r>
      <w:r w:rsidRPr="00A22821">
        <w:rPr>
          <w:color w:val="auto"/>
          <w:sz w:val="26"/>
          <w:szCs w:val="26"/>
          <w:lang w:val="ru-RU"/>
        </w:rPr>
        <w:t xml:space="preserve">предельный объем муниципального долга Арсеньевского городского округа, утвержденного муниципальным правовым актом от </w:t>
      </w:r>
      <w:r w:rsidRPr="00A22821">
        <w:rPr>
          <w:rFonts w:cs="Times New Roman"/>
          <w:color w:val="auto"/>
          <w:sz w:val="26"/>
          <w:szCs w:val="26"/>
          <w:lang w:val="ru-RU"/>
        </w:rPr>
        <w:t>2</w:t>
      </w:r>
      <w:r w:rsidR="009D5462" w:rsidRPr="00A22821">
        <w:rPr>
          <w:rFonts w:cs="Times New Roman"/>
          <w:color w:val="auto"/>
          <w:sz w:val="26"/>
          <w:szCs w:val="26"/>
          <w:lang w:val="ru-RU"/>
        </w:rPr>
        <w:t>7.1</w:t>
      </w:r>
      <w:r w:rsidRPr="00A22821">
        <w:rPr>
          <w:rFonts w:cs="Times New Roman"/>
          <w:color w:val="auto"/>
          <w:sz w:val="26"/>
          <w:szCs w:val="26"/>
          <w:lang w:val="ru-RU"/>
        </w:rPr>
        <w:t>2.202</w:t>
      </w:r>
      <w:r w:rsidR="009D5462" w:rsidRPr="00A22821">
        <w:rPr>
          <w:rFonts w:cs="Times New Roman"/>
          <w:color w:val="auto"/>
          <w:sz w:val="26"/>
          <w:szCs w:val="26"/>
          <w:lang w:val="ru-RU"/>
        </w:rPr>
        <w:t>1 № 294</w:t>
      </w:r>
      <w:r w:rsidRPr="00A22821">
        <w:rPr>
          <w:rFonts w:cs="Times New Roman"/>
          <w:color w:val="auto"/>
          <w:sz w:val="26"/>
          <w:szCs w:val="26"/>
          <w:lang w:val="ru-RU"/>
        </w:rPr>
        <w:t>-МПА</w:t>
      </w:r>
      <w:r w:rsidRPr="00A22821">
        <w:rPr>
          <w:color w:val="auto"/>
          <w:sz w:val="26"/>
          <w:szCs w:val="26"/>
          <w:lang w:val="ru-RU"/>
        </w:rPr>
        <w:t xml:space="preserve"> </w:t>
      </w:r>
      <w:r w:rsidR="009D5462" w:rsidRPr="00A22821">
        <w:rPr>
          <w:color w:val="auto"/>
          <w:sz w:val="26"/>
          <w:szCs w:val="26"/>
          <w:lang w:val="ru-RU"/>
        </w:rPr>
        <w:t xml:space="preserve">(в редакции от 29.062022 №332-МПА) </w:t>
      </w:r>
      <w:r w:rsidRPr="00A22821">
        <w:rPr>
          <w:color w:val="auto"/>
          <w:sz w:val="26"/>
          <w:szCs w:val="26"/>
          <w:lang w:val="ru-RU"/>
        </w:rPr>
        <w:t>в сумме 446</w:t>
      </w:r>
      <w:r w:rsidR="003873A4" w:rsidRPr="00A22821">
        <w:rPr>
          <w:color w:val="auto"/>
          <w:sz w:val="26"/>
          <w:szCs w:val="26"/>
        </w:rPr>
        <w:t> </w:t>
      </w:r>
      <w:r w:rsidRPr="00A22821">
        <w:rPr>
          <w:color w:val="auto"/>
          <w:sz w:val="26"/>
          <w:szCs w:val="26"/>
          <w:lang w:val="ru-RU"/>
        </w:rPr>
        <w:t>007</w:t>
      </w:r>
      <w:r w:rsidR="003873A4" w:rsidRPr="00A22821">
        <w:rPr>
          <w:color w:val="auto"/>
          <w:sz w:val="26"/>
          <w:szCs w:val="26"/>
          <w:lang w:val="ru-RU"/>
        </w:rPr>
        <w:t>,</w:t>
      </w:r>
      <w:r w:rsidRPr="00A22821">
        <w:rPr>
          <w:color w:val="auto"/>
          <w:sz w:val="26"/>
          <w:szCs w:val="26"/>
          <w:lang w:val="ru-RU"/>
        </w:rPr>
        <w:t>02</w:t>
      </w:r>
      <w:r w:rsidR="003873A4" w:rsidRPr="00A22821">
        <w:rPr>
          <w:color w:val="auto"/>
          <w:sz w:val="26"/>
          <w:szCs w:val="26"/>
          <w:lang w:val="ru-RU"/>
        </w:rPr>
        <w:t>8 тыс. руб.</w:t>
      </w:r>
    </w:p>
    <w:p w:rsidR="00985328" w:rsidRPr="00A22821" w:rsidRDefault="004B17C4" w:rsidP="007D4CFA">
      <w:pPr>
        <w:tabs>
          <w:tab w:val="left" w:pos="720"/>
        </w:tabs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A22821">
        <w:rPr>
          <w:color w:val="auto"/>
          <w:sz w:val="26"/>
          <w:szCs w:val="26"/>
          <w:lang w:val="ru-RU"/>
        </w:rPr>
        <w:t>Ф</w:t>
      </w:r>
      <w:r w:rsidR="00985328" w:rsidRPr="00A22821">
        <w:rPr>
          <w:color w:val="auto"/>
          <w:sz w:val="26"/>
          <w:szCs w:val="26"/>
          <w:lang w:val="ru-RU"/>
        </w:rPr>
        <w:t>инансировани</w:t>
      </w:r>
      <w:r w:rsidRPr="00A22821">
        <w:rPr>
          <w:color w:val="auto"/>
          <w:sz w:val="26"/>
          <w:szCs w:val="26"/>
          <w:lang w:val="ru-RU"/>
        </w:rPr>
        <w:t>е</w:t>
      </w:r>
      <w:r w:rsidR="00985328" w:rsidRPr="00A22821">
        <w:rPr>
          <w:color w:val="auto"/>
          <w:sz w:val="26"/>
          <w:szCs w:val="26"/>
          <w:lang w:val="ru-RU"/>
        </w:rPr>
        <w:t xml:space="preserve"> муниципальных программ за отчетный период произведен</w:t>
      </w:r>
      <w:r w:rsidRPr="00A22821">
        <w:rPr>
          <w:color w:val="auto"/>
          <w:sz w:val="26"/>
          <w:szCs w:val="26"/>
          <w:lang w:val="ru-RU"/>
        </w:rPr>
        <w:t>о</w:t>
      </w:r>
      <w:r w:rsidR="00985328" w:rsidRPr="00A22821">
        <w:rPr>
          <w:color w:val="auto"/>
          <w:sz w:val="26"/>
          <w:szCs w:val="26"/>
          <w:lang w:val="ru-RU"/>
        </w:rPr>
        <w:t xml:space="preserve"> в сумме </w:t>
      </w:r>
      <w:r w:rsidR="0073205C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>752 258,260</w:t>
      </w:r>
      <w:r w:rsidR="00FB5F5A" w:rsidRPr="00A22821"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  <w:t xml:space="preserve"> </w:t>
      </w:r>
      <w:r w:rsidR="00FB5F5A" w:rsidRPr="00A22821">
        <w:rPr>
          <w:color w:val="auto"/>
          <w:sz w:val="26"/>
          <w:szCs w:val="26"/>
          <w:lang w:val="ru-RU"/>
        </w:rPr>
        <w:t xml:space="preserve">тыс. руб. </w:t>
      </w:r>
      <w:r w:rsidR="00985328" w:rsidRPr="00A22821">
        <w:rPr>
          <w:color w:val="auto"/>
          <w:sz w:val="26"/>
          <w:szCs w:val="26"/>
          <w:lang w:val="ru-RU"/>
        </w:rPr>
        <w:t>и</w:t>
      </w:r>
      <w:r w:rsidRPr="00A22821">
        <w:rPr>
          <w:color w:val="auto"/>
          <w:sz w:val="26"/>
          <w:szCs w:val="26"/>
          <w:lang w:val="ru-RU"/>
        </w:rPr>
        <w:t>ли</w:t>
      </w:r>
      <w:r w:rsidR="00985328" w:rsidRPr="00A22821">
        <w:rPr>
          <w:color w:val="auto"/>
          <w:sz w:val="26"/>
          <w:szCs w:val="26"/>
          <w:lang w:val="ru-RU"/>
        </w:rPr>
        <w:t xml:space="preserve">  </w:t>
      </w:r>
      <w:r w:rsidR="0073205C" w:rsidRPr="00A22821">
        <w:rPr>
          <w:color w:val="auto"/>
          <w:sz w:val="26"/>
          <w:szCs w:val="26"/>
          <w:lang w:val="ru-RU"/>
        </w:rPr>
        <w:t>42,3</w:t>
      </w:r>
      <w:r w:rsidR="00985328" w:rsidRPr="00A22821">
        <w:rPr>
          <w:color w:val="auto"/>
          <w:sz w:val="26"/>
          <w:szCs w:val="26"/>
          <w:lang w:val="ru-RU"/>
        </w:rPr>
        <w:t xml:space="preserve">% запланированных </w:t>
      </w:r>
      <w:r w:rsidR="0035071A" w:rsidRPr="00A22821">
        <w:rPr>
          <w:color w:val="auto"/>
          <w:sz w:val="26"/>
          <w:szCs w:val="26"/>
          <w:lang w:val="ru-RU"/>
        </w:rPr>
        <w:t xml:space="preserve"> расходов </w:t>
      </w:r>
      <w:r w:rsidR="00985328" w:rsidRPr="00A22821">
        <w:rPr>
          <w:color w:val="auto"/>
          <w:sz w:val="26"/>
          <w:szCs w:val="26"/>
          <w:lang w:val="ru-RU"/>
        </w:rPr>
        <w:t>на год.</w:t>
      </w:r>
    </w:p>
    <w:p w:rsidR="00471C57" w:rsidRPr="00471C57" w:rsidRDefault="00471C57" w:rsidP="00471C57">
      <w:pPr>
        <w:tabs>
          <w:tab w:val="left" w:pos="720"/>
        </w:tabs>
        <w:spacing w:line="264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471C57">
        <w:rPr>
          <w:color w:val="auto"/>
          <w:spacing w:val="2"/>
          <w:sz w:val="26"/>
          <w:szCs w:val="26"/>
          <w:lang w:val="ru-RU"/>
        </w:rPr>
        <w:t xml:space="preserve">По итогам экспертно-аналитического мероприятия Контрольно-счетная плата </w:t>
      </w:r>
      <w:r w:rsidRPr="00471C57">
        <w:rPr>
          <w:color w:val="auto"/>
          <w:sz w:val="26"/>
          <w:szCs w:val="26"/>
          <w:lang w:val="ru-RU"/>
        </w:rPr>
        <w:t>Арсеньевского городского округа</w:t>
      </w:r>
      <w:r w:rsidRPr="00471C57">
        <w:rPr>
          <w:color w:val="auto"/>
          <w:spacing w:val="2"/>
          <w:sz w:val="26"/>
          <w:szCs w:val="26"/>
          <w:lang w:val="ru-RU"/>
        </w:rPr>
        <w:t xml:space="preserve"> отмечает, что п</w:t>
      </w:r>
      <w:r w:rsidRPr="00471C57">
        <w:rPr>
          <w:color w:val="auto"/>
          <w:sz w:val="26"/>
          <w:szCs w:val="26"/>
          <w:lang w:val="ru-RU"/>
        </w:rPr>
        <w:t>редставленный отчет об исполнении бюджета городского округа по состоянию на 01.07.2022 (ф. 0503117) соответствует требованиям бюджетного законодательства Российской Федерации и содержит достоверную информацию.</w:t>
      </w:r>
    </w:p>
    <w:p w:rsidR="00471C57" w:rsidRDefault="00471C57" w:rsidP="00471C57">
      <w:pPr>
        <w:spacing w:line="264" w:lineRule="auto"/>
        <w:ind w:firstLine="709"/>
        <w:jc w:val="both"/>
        <w:rPr>
          <w:color w:val="2D3038"/>
          <w:sz w:val="26"/>
          <w:szCs w:val="26"/>
          <w:lang w:val="ru-RU"/>
        </w:rPr>
      </w:pPr>
    </w:p>
    <w:p w:rsidR="008C2144" w:rsidRDefault="008C2144" w:rsidP="007D4CF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</w:p>
    <w:p w:rsidR="00A22821" w:rsidRPr="00A22821" w:rsidRDefault="00A22821" w:rsidP="007D4CFA">
      <w:pPr>
        <w:spacing w:line="271" w:lineRule="auto"/>
        <w:ind w:firstLine="709"/>
        <w:jc w:val="both"/>
        <w:rPr>
          <w:color w:val="auto"/>
          <w:sz w:val="26"/>
          <w:szCs w:val="26"/>
          <w:lang w:val="ru-RU"/>
        </w:rPr>
      </w:pPr>
    </w:p>
    <w:p w:rsidR="00AF3209" w:rsidRPr="00A22821" w:rsidRDefault="00AF3209" w:rsidP="007D4CFA">
      <w:pPr>
        <w:pStyle w:val="af4"/>
        <w:spacing w:line="271" w:lineRule="auto"/>
        <w:jc w:val="both"/>
        <w:rPr>
          <w:rFonts w:ascii="Times New Roman" w:hAnsi="Times New Roman"/>
          <w:sz w:val="26"/>
          <w:szCs w:val="26"/>
        </w:rPr>
      </w:pPr>
      <w:r w:rsidRPr="00A22821">
        <w:rPr>
          <w:rFonts w:ascii="Times New Roman" w:hAnsi="Times New Roman"/>
          <w:sz w:val="26"/>
          <w:szCs w:val="26"/>
        </w:rPr>
        <w:t>Председатель</w:t>
      </w:r>
    </w:p>
    <w:p w:rsidR="00AF3209" w:rsidRPr="00A22821" w:rsidRDefault="00AF3209" w:rsidP="007D4CFA">
      <w:pPr>
        <w:pStyle w:val="af4"/>
        <w:spacing w:line="271" w:lineRule="auto"/>
        <w:jc w:val="both"/>
        <w:rPr>
          <w:rFonts w:ascii="Times New Roman" w:hAnsi="Times New Roman"/>
          <w:sz w:val="26"/>
          <w:szCs w:val="26"/>
        </w:rPr>
      </w:pPr>
      <w:r w:rsidRPr="00A22821">
        <w:rPr>
          <w:rFonts w:ascii="Times New Roman" w:hAnsi="Times New Roman"/>
          <w:sz w:val="26"/>
          <w:szCs w:val="26"/>
        </w:rPr>
        <w:t>Контрольно-счетной палаты</w:t>
      </w:r>
      <w:r w:rsidR="00072627" w:rsidRPr="00A22821">
        <w:rPr>
          <w:rFonts w:ascii="Times New Roman" w:hAnsi="Times New Roman"/>
          <w:sz w:val="26"/>
          <w:szCs w:val="26"/>
        </w:rPr>
        <w:t xml:space="preserve"> </w:t>
      </w:r>
    </w:p>
    <w:p w:rsidR="00DB3BD8" w:rsidRPr="00A22821" w:rsidRDefault="00AF3209" w:rsidP="007D4CFA">
      <w:pPr>
        <w:pStyle w:val="af4"/>
        <w:spacing w:line="271" w:lineRule="auto"/>
        <w:jc w:val="both"/>
        <w:rPr>
          <w:rFonts w:ascii="Times New Roman" w:hAnsi="Times New Roman"/>
          <w:sz w:val="26"/>
          <w:szCs w:val="26"/>
        </w:rPr>
      </w:pPr>
      <w:r w:rsidRPr="00A22821">
        <w:rPr>
          <w:rFonts w:ascii="Times New Roman" w:hAnsi="Times New Roman"/>
          <w:sz w:val="26"/>
          <w:szCs w:val="26"/>
        </w:rPr>
        <w:t xml:space="preserve">Арсеньевского городского округа </w:t>
      </w:r>
      <w:r w:rsidR="00072627" w:rsidRPr="00A22821">
        <w:rPr>
          <w:rFonts w:ascii="Times New Roman" w:hAnsi="Times New Roman"/>
          <w:sz w:val="26"/>
          <w:szCs w:val="26"/>
        </w:rPr>
        <w:t xml:space="preserve">                               </w:t>
      </w:r>
      <w:bookmarkStart w:id="2" w:name="_GoBack"/>
      <w:bookmarkEnd w:id="2"/>
      <w:r w:rsidR="00072627" w:rsidRPr="00A22821">
        <w:rPr>
          <w:rFonts w:ascii="Times New Roman" w:hAnsi="Times New Roman"/>
          <w:sz w:val="26"/>
          <w:szCs w:val="26"/>
        </w:rPr>
        <w:t xml:space="preserve">                              </w:t>
      </w:r>
      <w:r w:rsidR="00193F73" w:rsidRPr="00A22821">
        <w:rPr>
          <w:rFonts w:ascii="Times New Roman" w:hAnsi="Times New Roman"/>
          <w:sz w:val="26"/>
          <w:szCs w:val="26"/>
        </w:rPr>
        <w:t>Е.А.</w:t>
      </w:r>
      <w:r w:rsidR="008F4F3B" w:rsidRPr="00A22821">
        <w:rPr>
          <w:rFonts w:ascii="Times New Roman" w:hAnsi="Times New Roman"/>
          <w:sz w:val="26"/>
          <w:szCs w:val="26"/>
        </w:rPr>
        <w:t xml:space="preserve"> </w:t>
      </w:r>
      <w:r w:rsidR="00193F73" w:rsidRPr="00A22821">
        <w:rPr>
          <w:rFonts w:ascii="Times New Roman" w:hAnsi="Times New Roman"/>
          <w:sz w:val="26"/>
          <w:szCs w:val="26"/>
        </w:rPr>
        <w:t>Горобец</w:t>
      </w:r>
    </w:p>
    <w:sectPr w:rsidR="00DB3BD8" w:rsidRPr="00A22821" w:rsidSect="00193619">
      <w:headerReference w:type="default" r:id="rId9"/>
      <w:footnotePr>
        <w:pos w:val="beneathText"/>
      </w:footnotePr>
      <w:pgSz w:w="11905" w:h="16837"/>
      <w:pgMar w:top="1418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06" w:rsidRDefault="000F1506" w:rsidP="00387295">
      <w:r>
        <w:separator/>
      </w:r>
    </w:p>
  </w:endnote>
  <w:endnote w:type="continuationSeparator" w:id="0">
    <w:p w:rsidR="000F1506" w:rsidRDefault="000F1506" w:rsidP="003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 PL KaitiM GB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06" w:rsidRDefault="000F1506" w:rsidP="00387295">
      <w:r>
        <w:separator/>
      </w:r>
    </w:p>
  </w:footnote>
  <w:footnote w:type="continuationSeparator" w:id="0">
    <w:p w:rsidR="000F1506" w:rsidRDefault="000F1506" w:rsidP="0038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84" w:rsidRDefault="00587D84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8161BF" w:rsidRPr="008161BF">
      <w:rPr>
        <w:noProof/>
        <w:lang w:val="ru-RU"/>
      </w:rPr>
      <w:t>20</w:t>
    </w:r>
    <w:r>
      <w:rPr>
        <w:noProof/>
        <w:lang w:val="ru-RU"/>
      </w:rPr>
      <w:fldChar w:fldCharType="end"/>
    </w:r>
  </w:p>
  <w:p w:rsidR="00587D84" w:rsidRDefault="00587D8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F23044"/>
    <w:multiLevelType w:val="hybridMultilevel"/>
    <w:tmpl w:val="DDAEF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130B3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167C"/>
    <w:multiLevelType w:val="hybridMultilevel"/>
    <w:tmpl w:val="E17E1CDA"/>
    <w:lvl w:ilvl="0" w:tplc="FB407EBE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AD1B83"/>
    <w:multiLevelType w:val="hybridMultilevel"/>
    <w:tmpl w:val="E17E1CDA"/>
    <w:lvl w:ilvl="0" w:tplc="FB407EBE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F04035"/>
    <w:multiLevelType w:val="hybridMultilevel"/>
    <w:tmpl w:val="AF340F7A"/>
    <w:lvl w:ilvl="0" w:tplc="DB5879D0">
      <w:start w:val="1"/>
      <w:numFmt w:val="decimal"/>
      <w:lvlText w:val="%1."/>
      <w:lvlJc w:val="left"/>
      <w:pPr>
        <w:ind w:left="786" w:hanging="360"/>
      </w:pPr>
      <w:rPr>
        <w:rFonts w:hint="default"/>
        <w:color w:val="2D303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F465B9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3BBF"/>
    <w:multiLevelType w:val="hybridMultilevel"/>
    <w:tmpl w:val="974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21775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AB7"/>
    <w:multiLevelType w:val="hybridMultilevel"/>
    <w:tmpl w:val="456C9A9C"/>
    <w:lvl w:ilvl="0" w:tplc="89F024F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1">
    <w:nsid w:val="1D5328EF"/>
    <w:multiLevelType w:val="multilevel"/>
    <w:tmpl w:val="CEF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10CBD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B2136"/>
    <w:multiLevelType w:val="multilevel"/>
    <w:tmpl w:val="48E4A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22E6E91"/>
    <w:multiLevelType w:val="hybridMultilevel"/>
    <w:tmpl w:val="B87CEDE6"/>
    <w:lvl w:ilvl="0" w:tplc="1F86D40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1C09EA"/>
    <w:multiLevelType w:val="hybridMultilevel"/>
    <w:tmpl w:val="7FA45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A9966DE"/>
    <w:multiLevelType w:val="hybridMultilevel"/>
    <w:tmpl w:val="0D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B1A58"/>
    <w:multiLevelType w:val="hybridMultilevel"/>
    <w:tmpl w:val="549E8B1A"/>
    <w:lvl w:ilvl="0" w:tplc="92CA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8E7F52"/>
    <w:multiLevelType w:val="hybridMultilevel"/>
    <w:tmpl w:val="8A0A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32C5"/>
    <w:multiLevelType w:val="hybridMultilevel"/>
    <w:tmpl w:val="A250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B37F7"/>
    <w:multiLevelType w:val="hybridMultilevel"/>
    <w:tmpl w:val="B39E3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3B5C4C"/>
    <w:multiLevelType w:val="hybridMultilevel"/>
    <w:tmpl w:val="6C7E885A"/>
    <w:lvl w:ilvl="0" w:tplc="F09046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780580B"/>
    <w:multiLevelType w:val="hybridMultilevel"/>
    <w:tmpl w:val="2A4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6754"/>
    <w:multiLevelType w:val="multilevel"/>
    <w:tmpl w:val="E0BE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772C6"/>
    <w:multiLevelType w:val="multilevel"/>
    <w:tmpl w:val="BD1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E79BD"/>
    <w:multiLevelType w:val="hybridMultilevel"/>
    <w:tmpl w:val="7E04E6FA"/>
    <w:lvl w:ilvl="0" w:tplc="88AE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91B62"/>
    <w:multiLevelType w:val="hybridMultilevel"/>
    <w:tmpl w:val="3C2E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FA5FEE"/>
    <w:multiLevelType w:val="hybridMultilevel"/>
    <w:tmpl w:val="0902161E"/>
    <w:lvl w:ilvl="0" w:tplc="C862E86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5454D"/>
    <w:multiLevelType w:val="multilevel"/>
    <w:tmpl w:val="A31CF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52335EB"/>
    <w:multiLevelType w:val="multilevel"/>
    <w:tmpl w:val="62189F4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102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57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sz w:val="28"/>
      </w:rPr>
    </w:lvl>
  </w:abstractNum>
  <w:abstractNum w:abstractNumId="31">
    <w:nsid w:val="66964277"/>
    <w:multiLevelType w:val="multilevel"/>
    <w:tmpl w:val="244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B2F31"/>
    <w:multiLevelType w:val="multilevel"/>
    <w:tmpl w:val="4F1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E31F0"/>
    <w:multiLevelType w:val="hybridMultilevel"/>
    <w:tmpl w:val="21BED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574245"/>
    <w:multiLevelType w:val="hybridMultilevel"/>
    <w:tmpl w:val="7AB6101C"/>
    <w:lvl w:ilvl="0" w:tplc="5C70C454">
      <w:start w:val="6"/>
      <w:numFmt w:val="bullet"/>
      <w:lvlText w:val="•"/>
      <w:lvlJc w:val="left"/>
      <w:pPr>
        <w:ind w:left="1765" w:hanging="1056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2950862"/>
    <w:multiLevelType w:val="hybridMultilevel"/>
    <w:tmpl w:val="06CE8754"/>
    <w:lvl w:ilvl="0" w:tplc="15F6EA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6775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DF3157C"/>
    <w:multiLevelType w:val="hybridMultilevel"/>
    <w:tmpl w:val="391A0EB6"/>
    <w:lvl w:ilvl="0" w:tplc="BFCA4582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3"/>
  </w:num>
  <w:num w:numId="5">
    <w:abstractNumId w:val="11"/>
  </w:num>
  <w:num w:numId="6">
    <w:abstractNumId w:val="31"/>
  </w:num>
  <w:num w:numId="7">
    <w:abstractNumId w:val="33"/>
  </w:num>
  <w:num w:numId="8">
    <w:abstractNumId w:val="25"/>
  </w:num>
  <w:num w:numId="9">
    <w:abstractNumId w:val="24"/>
  </w:num>
  <w:num w:numId="10">
    <w:abstractNumId w:val="29"/>
  </w:num>
  <w:num w:numId="11">
    <w:abstractNumId w:val="6"/>
  </w:num>
  <w:num w:numId="12">
    <w:abstractNumId w:val="32"/>
  </w:num>
  <w:num w:numId="13">
    <w:abstractNumId w:val="20"/>
  </w:num>
  <w:num w:numId="14">
    <w:abstractNumId w:val="14"/>
  </w:num>
  <w:num w:numId="15">
    <w:abstractNumId w:val="27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4"/>
  </w:num>
  <w:num w:numId="21">
    <w:abstractNumId w:val="37"/>
  </w:num>
  <w:num w:numId="22">
    <w:abstractNumId w:val="14"/>
  </w:num>
  <w:num w:numId="23">
    <w:abstractNumId w:val="34"/>
  </w:num>
  <w:num w:numId="24">
    <w:abstractNumId w:val="16"/>
  </w:num>
  <w:num w:numId="25">
    <w:abstractNumId w:val="23"/>
  </w:num>
  <w:num w:numId="26">
    <w:abstractNumId w:val="5"/>
  </w:num>
  <w:num w:numId="27">
    <w:abstractNumId w:val="8"/>
  </w:num>
  <w:num w:numId="28">
    <w:abstractNumId w:val="9"/>
  </w:num>
  <w:num w:numId="29">
    <w:abstractNumId w:val="3"/>
  </w:num>
  <w:num w:numId="30">
    <w:abstractNumId w:val="12"/>
  </w:num>
  <w:num w:numId="31">
    <w:abstractNumId w:val="7"/>
  </w:num>
  <w:num w:numId="32">
    <w:abstractNumId w:val="38"/>
  </w:num>
  <w:num w:numId="33">
    <w:abstractNumId w:val="15"/>
  </w:num>
  <w:num w:numId="34">
    <w:abstractNumId w:val="28"/>
  </w:num>
  <w:num w:numId="35">
    <w:abstractNumId w:val="10"/>
  </w:num>
  <w:num w:numId="36">
    <w:abstractNumId w:val="17"/>
  </w:num>
  <w:num w:numId="37">
    <w:abstractNumId w:val="19"/>
  </w:num>
  <w:num w:numId="38">
    <w:abstractNumId w:val="26"/>
  </w:num>
  <w:num w:numId="39">
    <w:abstractNumId w:val="21"/>
  </w:num>
  <w:num w:numId="40">
    <w:abstractNumId w:val="30"/>
  </w:num>
  <w:num w:numId="41">
    <w:abstractNumId w:val="35"/>
  </w:num>
  <w:num w:numId="42">
    <w:abstractNumId w:val="3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9"/>
    <w:rsid w:val="00000A32"/>
    <w:rsid w:val="00002C0C"/>
    <w:rsid w:val="0000568F"/>
    <w:rsid w:val="00005C16"/>
    <w:rsid w:val="000123FF"/>
    <w:rsid w:val="00013A97"/>
    <w:rsid w:val="000150B1"/>
    <w:rsid w:val="000177CC"/>
    <w:rsid w:val="00020AC4"/>
    <w:rsid w:val="0002185E"/>
    <w:rsid w:val="00022D14"/>
    <w:rsid w:val="00023D79"/>
    <w:rsid w:val="00023E5A"/>
    <w:rsid w:val="00024978"/>
    <w:rsid w:val="000250F2"/>
    <w:rsid w:val="00025C68"/>
    <w:rsid w:val="00026641"/>
    <w:rsid w:val="000274D4"/>
    <w:rsid w:val="000278E5"/>
    <w:rsid w:val="00030076"/>
    <w:rsid w:val="00031498"/>
    <w:rsid w:val="00032517"/>
    <w:rsid w:val="000346F2"/>
    <w:rsid w:val="0003491D"/>
    <w:rsid w:val="00035B56"/>
    <w:rsid w:val="00037B8D"/>
    <w:rsid w:val="0004211F"/>
    <w:rsid w:val="0004230D"/>
    <w:rsid w:val="00043384"/>
    <w:rsid w:val="00043E62"/>
    <w:rsid w:val="0004477B"/>
    <w:rsid w:val="0004584C"/>
    <w:rsid w:val="00046C9E"/>
    <w:rsid w:val="00046E71"/>
    <w:rsid w:val="00046F30"/>
    <w:rsid w:val="00047344"/>
    <w:rsid w:val="00047649"/>
    <w:rsid w:val="000478A0"/>
    <w:rsid w:val="0005092F"/>
    <w:rsid w:val="00050F63"/>
    <w:rsid w:val="000516BA"/>
    <w:rsid w:val="00051D8C"/>
    <w:rsid w:val="000535AC"/>
    <w:rsid w:val="000537D1"/>
    <w:rsid w:val="000549FF"/>
    <w:rsid w:val="00054DE3"/>
    <w:rsid w:val="000559D5"/>
    <w:rsid w:val="00055B3E"/>
    <w:rsid w:val="00056E60"/>
    <w:rsid w:val="00061503"/>
    <w:rsid w:val="00061A07"/>
    <w:rsid w:val="00064DF9"/>
    <w:rsid w:val="00065068"/>
    <w:rsid w:val="000651AA"/>
    <w:rsid w:val="0006548F"/>
    <w:rsid w:val="00065500"/>
    <w:rsid w:val="00066AAC"/>
    <w:rsid w:val="0007081A"/>
    <w:rsid w:val="0007212A"/>
    <w:rsid w:val="0007243A"/>
    <w:rsid w:val="00072627"/>
    <w:rsid w:val="00074F2C"/>
    <w:rsid w:val="0007588C"/>
    <w:rsid w:val="000779E6"/>
    <w:rsid w:val="000812B9"/>
    <w:rsid w:val="00081511"/>
    <w:rsid w:val="000822F4"/>
    <w:rsid w:val="00082340"/>
    <w:rsid w:val="00082352"/>
    <w:rsid w:val="00082FDC"/>
    <w:rsid w:val="0008442B"/>
    <w:rsid w:val="000845A8"/>
    <w:rsid w:val="0008463F"/>
    <w:rsid w:val="0008705A"/>
    <w:rsid w:val="000874EA"/>
    <w:rsid w:val="00087AC1"/>
    <w:rsid w:val="00091DD4"/>
    <w:rsid w:val="0009245F"/>
    <w:rsid w:val="00094778"/>
    <w:rsid w:val="00094C8E"/>
    <w:rsid w:val="00094CAA"/>
    <w:rsid w:val="000950AE"/>
    <w:rsid w:val="00095691"/>
    <w:rsid w:val="000956E9"/>
    <w:rsid w:val="00095E0F"/>
    <w:rsid w:val="000964E5"/>
    <w:rsid w:val="000A0317"/>
    <w:rsid w:val="000A2E62"/>
    <w:rsid w:val="000A30C9"/>
    <w:rsid w:val="000A39B8"/>
    <w:rsid w:val="000A58B8"/>
    <w:rsid w:val="000A59D4"/>
    <w:rsid w:val="000A6AA8"/>
    <w:rsid w:val="000A6F5F"/>
    <w:rsid w:val="000A794C"/>
    <w:rsid w:val="000A7F9E"/>
    <w:rsid w:val="000B181F"/>
    <w:rsid w:val="000B21C3"/>
    <w:rsid w:val="000B4118"/>
    <w:rsid w:val="000B460D"/>
    <w:rsid w:val="000B5F6D"/>
    <w:rsid w:val="000C03EB"/>
    <w:rsid w:val="000C1E2B"/>
    <w:rsid w:val="000C1F64"/>
    <w:rsid w:val="000C28CB"/>
    <w:rsid w:val="000C3B4F"/>
    <w:rsid w:val="000C48C2"/>
    <w:rsid w:val="000C4D8F"/>
    <w:rsid w:val="000C5247"/>
    <w:rsid w:val="000C6FE6"/>
    <w:rsid w:val="000D1986"/>
    <w:rsid w:val="000D2B01"/>
    <w:rsid w:val="000D2D85"/>
    <w:rsid w:val="000D314C"/>
    <w:rsid w:val="000D3ABA"/>
    <w:rsid w:val="000D4011"/>
    <w:rsid w:val="000D7037"/>
    <w:rsid w:val="000D73DB"/>
    <w:rsid w:val="000D7E25"/>
    <w:rsid w:val="000E09FB"/>
    <w:rsid w:val="000E0DFA"/>
    <w:rsid w:val="000E253E"/>
    <w:rsid w:val="000E27DC"/>
    <w:rsid w:val="000E3A0A"/>
    <w:rsid w:val="000E3BFE"/>
    <w:rsid w:val="000E4AE5"/>
    <w:rsid w:val="000E5DC7"/>
    <w:rsid w:val="000E6CEC"/>
    <w:rsid w:val="000E74ED"/>
    <w:rsid w:val="000E7D01"/>
    <w:rsid w:val="000F0658"/>
    <w:rsid w:val="000F1506"/>
    <w:rsid w:val="000F2D6D"/>
    <w:rsid w:val="000F35B4"/>
    <w:rsid w:val="000F4658"/>
    <w:rsid w:val="000F5F10"/>
    <w:rsid w:val="000F6972"/>
    <w:rsid w:val="00100559"/>
    <w:rsid w:val="001022B9"/>
    <w:rsid w:val="00103D5C"/>
    <w:rsid w:val="00103D90"/>
    <w:rsid w:val="00105CAA"/>
    <w:rsid w:val="00106788"/>
    <w:rsid w:val="001074A1"/>
    <w:rsid w:val="001079FB"/>
    <w:rsid w:val="0011017E"/>
    <w:rsid w:val="00110BF7"/>
    <w:rsid w:val="00111F3F"/>
    <w:rsid w:val="00111F59"/>
    <w:rsid w:val="00112698"/>
    <w:rsid w:val="0011368E"/>
    <w:rsid w:val="001136A5"/>
    <w:rsid w:val="00113E93"/>
    <w:rsid w:val="0011458A"/>
    <w:rsid w:val="0011580B"/>
    <w:rsid w:val="00115D27"/>
    <w:rsid w:val="00116CE2"/>
    <w:rsid w:val="001177FC"/>
    <w:rsid w:val="00117E6B"/>
    <w:rsid w:val="00121618"/>
    <w:rsid w:val="0012193A"/>
    <w:rsid w:val="00121CE6"/>
    <w:rsid w:val="001220FB"/>
    <w:rsid w:val="001249DE"/>
    <w:rsid w:val="00124C50"/>
    <w:rsid w:val="0012607B"/>
    <w:rsid w:val="001268BD"/>
    <w:rsid w:val="00126D54"/>
    <w:rsid w:val="00127782"/>
    <w:rsid w:val="00127F4B"/>
    <w:rsid w:val="00130410"/>
    <w:rsid w:val="00130A4E"/>
    <w:rsid w:val="00130AFD"/>
    <w:rsid w:val="00130E33"/>
    <w:rsid w:val="00131002"/>
    <w:rsid w:val="001321C9"/>
    <w:rsid w:val="001338D7"/>
    <w:rsid w:val="001352B8"/>
    <w:rsid w:val="0013556C"/>
    <w:rsid w:val="00137273"/>
    <w:rsid w:val="001379A1"/>
    <w:rsid w:val="00137B65"/>
    <w:rsid w:val="00140463"/>
    <w:rsid w:val="001405CF"/>
    <w:rsid w:val="00141DD2"/>
    <w:rsid w:val="00142AAD"/>
    <w:rsid w:val="00143863"/>
    <w:rsid w:val="001448CE"/>
    <w:rsid w:val="001451F1"/>
    <w:rsid w:val="00145345"/>
    <w:rsid w:val="00145B0A"/>
    <w:rsid w:val="001466AB"/>
    <w:rsid w:val="00147149"/>
    <w:rsid w:val="001500AA"/>
    <w:rsid w:val="00151764"/>
    <w:rsid w:val="00152920"/>
    <w:rsid w:val="001531E3"/>
    <w:rsid w:val="001537BC"/>
    <w:rsid w:val="00153BFA"/>
    <w:rsid w:val="0015429D"/>
    <w:rsid w:val="00154F0D"/>
    <w:rsid w:val="00155C39"/>
    <w:rsid w:val="00155D8B"/>
    <w:rsid w:val="001566C0"/>
    <w:rsid w:val="00160A62"/>
    <w:rsid w:val="00161F3D"/>
    <w:rsid w:val="001629EF"/>
    <w:rsid w:val="00163CDC"/>
    <w:rsid w:val="00164FD5"/>
    <w:rsid w:val="00165437"/>
    <w:rsid w:val="0016576A"/>
    <w:rsid w:val="00165D67"/>
    <w:rsid w:val="00166A6D"/>
    <w:rsid w:val="00166F01"/>
    <w:rsid w:val="00167823"/>
    <w:rsid w:val="001679BB"/>
    <w:rsid w:val="00167C8E"/>
    <w:rsid w:val="00171385"/>
    <w:rsid w:val="001726D5"/>
    <w:rsid w:val="00172FED"/>
    <w:rsid w:val="0017315B"/>
    <w:rsid w:val="001735E5"/>
    <w:rsid w:val="0017480A"/>
    <w:rsid w:val="00176633"/>
    <w:rsid w:val="00176A9D"/>
    <w:rsid w:val="00177680"/>
    <w:rsid w:val="00177A61"/>
    <w:rsid w:val="00177B74"/>
    <w:rsid w:val="00180903"/>
    <w:rsid w:val="001813C7"/>
    <w:rsid w:val="00181571"/>
    <w:rsid w:val="00181ACF"/>
    <w:rsid w:val="00181E3E"/>
    <w:rsid w:val="0018216A"/>
    <w:rsid w:val="00182547"/>
    <w:rsid w:val="001833D2"/>
    <w:rsid w:val="00183E83"/>
    <w:rsid w:val="00184B95"/>
    <w:rsid w:val="0018516F"/>
    <w:rsid w:val="00185366"/>
    <w:rsid w:val="0018705E"/>
    <w:rsid w:val="00187C6F"/>
    <w:rsid w:val="00190825"/>
    <w:rsid w:val="0019084E"/>
    <w:rsid w:val="00190F7B"/>
    <w:rsid w:val="001914DF"/>
    <w:rsid w:val="00191D21"/>
    <w:rsid w:val="00191DC0"/>
    <w:rsid w:val="001926AB"/>
    <w:rsid w:val="00193619"/>
    <w:rsid w:val="00193748"/>
    <w:rsid w:val="00193F73"/>
    <w:rsid w:val="00193F87"/>
    <w:rsid w:val="00195AD6"/>
    <w:rsid w:val="00196B1A"/>
    <w:rsid w:val="00197028"/>
    <w:rsid w:val="00197CEF"/>
    <w:rsid w:val="001A05DA"/>
    <w:rsid w:val="001A19D0"/>
    <w:rsid w:val="001A19FB"/>
    <w:rsid w:val="001A3EF0"/>
    <w:rsid w:val="001A3F4E"/>
    <w:rsid w:val="001A518D"/>
    <w:rsid w:val="001A56E9"/>
    <w:rsid w:val="001B09FA"/>
    <w:rsid w:val="001B0C6D"/>
    <w:rsid w:val="001B0C8A"/>
    <w:rsid w:val="001B10A1"/>
    <w:rsid w:val="001B277A"/>
    <w:rsid w:val="001B35E0"/>
    <w:rsid w:val="001B453B"/>
    <w:rsid w:val="001B5F0B"/>
    <w:rsid w:val="001C0CCD"/>
    <w:rsid w:val="001C0D2C"/>
    <w:rsid w:val="001C105C"/>
    <w:rsid w:val="001C2A6E"/>
    <w:rsid w:val="001C46FC"/>
    <w:rsid w:val="001C4B73"/>
    <w:rsid w:val="001C4E3D"/>
    <w:rsid w:val="001C7120"/>
    <w:rsid w:val="001C7834"/>
    <w:rsid w:val="001D0293"/>
    <w:rsid w:val="001D02A7"/>
    <w:rsid w:val="001D4CE9"/>
    <w:rsid w:val="001D4D84"/>
    <w:rsid w:val="001D544A"/>
    <w:rsid w:val="001D57B0"/>
    <w:rsid w:val="001E025D"/>
    <w:rsid w:val="001E0FC5"/>
    <w:rsid w:val="001E4EAC"/>
    <w:rsid w:val="001E56B0"/>
    <w:rsid w:val="001E5A5D"/>
    <w:rsid w:val="001E789E"/>
    <w:rsid w:val="001F1046"/>
    <w:rsid w:val="001F1379"/>
    <w:rsid w:val="001F1ABD"/>
    <w:rsid w:val="001F2492"/>
    <w:rsid w:val="001F3EE2"/>
    <w:rsid w:val="001F4809"/>
    <w:rsid w:val="0020085B"/>
    <w:rsid w:val="00200FBB"/>
    <w:rsid w:val="0020161B"/>
    <w:rsid w:val="00201913"/>
    <w:rsid w:val="0020207F"/>
    <w:rsid w:val="0020233D"/>
    <w:rsid w:val="00203141"/>
    <w:rsid w:val="00203A8F"/>
    <w:rsid w:val="00203B1D"/>
    <w:rsid w:val="00203D4D"/>
    <w:rsid w:val="00204483"/>
    <w:rsid w:val="00205BF6"/>
    <w:rsid w:val="00207E34"/>
    <w:rsid w:val="00207FCB"/>
    <w:rsid w:val="0021053F"/>
    <w:rsid w:val="00210589"/>
    <w:rsid w:val="0021350C"/>
    <w:rsid w:val="00214ED9"/>
    <w:rsid w:val="0021501D"/>
    <w:rsid w:val="002150BC"/>
    <w:rsid w:val="002166B7"/>
    <w:rsid w:val="00216C95"/>
    <w:rsid w:val="00216D8D"/>
    <w:rsid w:val="00220C6B"/>
    <w:rsid w:val="00220D6F"/>
    <w:rsid w:val="002211EE"/>
    <w:rsid w:val="002218B0"/>
    <w:rsid w:val="00223D46"/>
    <w:rsid w:val="0022425E"/>
    <w:rsid w:val="002252F5"/>
    <w:rsid w:val="002257A2"/>
    <w:rsid w:val="002311A7"/>
    <w:rsid w:val="002314C1"/>
    <w:rsid w:val="002322D8"/>
    <w:rsid w:val="0023276F"/>
    <w:rsid w:val="00233692"/>
    <w:rsid w:val="002358A1"/>
    <w:rsid w:val="00236F03"/>
    <w:rsid w:val="002371AE"/>
    <w:rsid w:val="00237D4A"/>
    <w:rsid w:val="002404C6"/>
    <w:rsid w:val="0024054E"/>
    <w:rsid w:val="00240AB6"/>
    <w:rsid w:val="00242CC9"/>
    <w:rsid w:val="00244A7F"/>
    <w:rsid w:val="00244E16"/>
    <w:rsid w:val="00245B48"/>
    <w:rsid w:val="00245FAF"/>
    <w:rsid w:val="00246FA8"/>
    <w:rsid w:val="00247B14"/>
    <w:rsid w:val="002503A7"/>
    <w:rsid w:val="00250FAA"/>
    <w:rsid w:val="002521B2"/>
    <w:rsid w:val="002529C3"/>
    <w:rsid w:val="00252D24"/>
    <w:rsid w:val="002536A2"/>
    <w:rsid w:val="00254273"/>
    <w:rsid w:val="00255268"/>
    <w:rsid w:val="00255389"/>
    <w:rsid w:val="0025570E"/>
    <w:rsid w:val="002562FA"/>
    <w:rsid w:val="002569B6"/>
    <w:rsid w:val="00256C44"/>
    <w:rsid w:val="0025769E"/>
    <w:rsid w:val="00260496"/>
    <w:rsid w:val="0026145D"/>
    <w:rsid w:val="00261A1E"/>
    <w:rsid w:val="00262729"/>
    <w:rsid w:val="00262BAA"/>
    <w:rsid w:val="00262C4D"/>
    <w:rsid w:val="00262F81"/>
    <w:rsid w:val="00263FAB"/>
    <w:rsid w:val="00265147"/>
    <w:rsid w:val="0026593F"/>
    <w:rsid w:val="00266413"/>
    <w:rsid w:val="00267E46"/>
    <w:rsid w:val="00270695"/>
    <w:rsid w:val="0027368B"/>
    <w:rsid w:val="00273A92"/>
    <w:rsid w:val="00273EBE"/>
    <w:rsid w:val="0027480D"/>
    <w:rsid w:val="00274EE5"/>
    <w:rsid w:val="002755FB"/>
    <w:rsid w:val="002758D2"/>
    <w:rsid w:val="002760AD"/>
    <w:rsid w:val="002778AD"/>
    <w:rsid w:val="00277A99"/>
    <w:rsid w:val="00277E10"/>
    <w:rsid w:val="002803D6"/>
    <w:rsid w:val="002806E3"/>
    <w:rsid w:val="00281C37"/>
    <w:rsid w:val="00284B97"/>
    <w:rsid w:val="002868B0"/>
    <w:rsid w:val="002912D1"/>
    <w:rsid w:val="00291E5C"/>
    <w:rsid w:val="002936DB"/>
    <w:rsid w:val="002938CA"/>
    <w:rsid w:val="00293C2B"/>
    <w:rsid w:val="00294051"/>
    <w:rsid w:val="0029591E"/>
    <w:rsid w:val="002965A6"/>
    <w:rsid w:val="002966A9"/>
    <w:rsid w:val="00296D89"/>
    <w:rsid w:val="00297460"/>
    <w:rsid w:val="00297933"/>
    <w:rsid w:val="002A0968"/>
    <w:rsid w:val="002A1A33"/>
    <w:rsid w:val="002A1CD1"/>
    <w:rsid w:val="002A2E4F"/>
    <w:rsid w:val="002A4237"/>
    <w:rsid w:val="002A4C6B"/>
    <w:rsid w:val="002A5AF9"/>
    <w:rsid w:val="002B0278"/>
    <w:rsid w:val="002B0D0B"/>
    <w:rsid w:val="002B1DFA"/>
    <w:rsid w:val="002B2D87"/>
    <w:rsid w:val="002B6B1A"/>
    <w:rsid w:val="002B6E3F"/>
    <w:rsid w:val="002B77EB"/>
    <w:rsid w:val="002C0DA6"/>
    <w:rsid w:val="002C1C34"/>
    <w:rsid w:val="002C2285"/>
    <w:rsid w:val="002C2C92"/>
    <w:rsid w:val="002C3659"/>
    <w:rsid w:val="002C368A"/>
    <w:rsid w:val="002C38F2"/>
    <w:rsid w:val="002C41DF"/>
    <w:rsid w:val="002C4994"/>
    <w:rsid w:val="002C4B0F"/>
    <w:rsid w:val="002C5F5C"/>
    <w:rsid w:val="002C76A1"/>
    <w:rsid w:val="002D0D91"/>
    <w:rsid w:val="002D2136"/>
    <w:rsid w:val="002D2A55"/>
    <w:rsid w:val="002D2D10"/>
    <w:rsid w:val="002D3BFB"/>
    <w:rsid w:val="002D49FA"/>
    <w:rsid w:val="002D5357"/>
    <w:rsid w:val="002D60C2"/>
    <w:rsid w:val="002D6618"/>
    <w:rsid w:val="002E2541"/>
    <w:rsid w:val="002E2D88"/>
    <w:rsid w:val="002E499C"/>
    <w:rsid w:val="002E4AED"/>
    <w:rsid w:val="002E522D"/>
    <w:rsid w:val="002E7E71"/>
    <w:rsid w:val="002F031B"/>
    <w:rsid w:val="002F056A"/>
    <w:rsid w:val="002F0F80"/>
    <w:rsid w:val="002F184E"/>
    <w:rsid w:val="002F2287"/>
    <w:rsid w:val="002F2E44"/>
    <w:rsid w:val="002F31F2"/>
    <w:rsid w:val="002F4E72"/>
    <w:rsid w:val="002F5939"/>
    <w:rsid w:val="002F6BC4"/>
    <w:rsid w:val="002F6C42"/>
    <w:rsid w:val="002F7E4A"/>
    <w:rsid w:val="002F7FDE"/>
    <w:rsid w:val="00300743"/>
    <w:rsid w:val="0030105A"/>
    <w:rsid w:val="003010E6"/>
    <w:rsid w:val="00302BCD"/>
    <w:rsid w:val="00303C6D"/>
    <w:rsid w:val="0030489C"/>
    <w:rsid w:val="003053C2"/>
    <w:rsid w:val="003067F6"/>
    <w:rsid w:val="003118F8"/>
    <w:rsid w:val="00311C92"/>
    <w:rsid w:val="0031389C"/>
    <w:rsid w:val="00314D5D"/>
    <w:rsid w:val="0031582D"/>
    <w:rsid w:val="0031583E"/>
    <w:rsid w:val="003168B2"/>
    <w:rsid w:val="00317969"/>
    <w:rsid w:val="00317975"/>
    <w:rsid w:val="00317C6E"/>
    <w:rsid w:val="00317DCF"/>
    <w:rsid w:val="00317F5B"/>
    <w:rsid w:val="00321661"/>
    <w:rsid w:val="003219F2"/>
    <w:rsid w:val="00323671"/>
    <w:rsid w:val="0032411A"/>
    <w:rsid w:val="00324838"/>
    <w:rsid w:val="003248E1"/>
    <w:rsid w:val="00326861"/>
    <w:rsid w:val="00326B14"/>
    <w:rsid w:val="003273B7"/>
    <w:rsid w:val="00327559"/>
    <w:rsid w:val="00327D24"/>
    <w:rsid w:val="00330739"/>
    <w:rsid w:val="00330A30"/>
    <w:rsid w:val="00333230"/>
    <w:rsid w:val="0033334E"/>
    <w:rsid w:val="00334261"/>
    <w:rsid w:val="00334853"/>
    <w:rsid w:val="00334DB4"/>
    <w:rsid w:val="0033621B"/>
    <w:rsid w:val="00336F50"/>
    <w:rsid w:val="00341072"/>
    <w:rsid w:val="00342AA9"/>
    <w:rsid w:val="00342D1E"/>
    <w:rsid w:val="003456E3"/>
    <w:rsid w:val="00346EF2"/>
    <w:rsid w:val="00347595"/>
    <w:rsid w:val="0035071A"/>
    <w:rsid w:val="0035346B"/>
    <w:rsid w:val="00354337"/>
    <w:rsid w:val="00354951"/>
    <w:rsid w:val="003553AD"/>
    <w:rsid w:val="003566F2"/>
    <w:rsid w:val="00360396"/>
    <w:rsid w:val="0036275C"/>
    <w:rsid w:val="00362836"/>
    <w:rsid w:val="00363445"/>
    <w:rsid w:val="00363827"/>
    <w:rsid w:val="00364B99"/>
    <w:rsid w:val="00365E72"/>
    <w:rsid w:val="00366B56"/>
    <w:rsid w:val="00366E47"/>
    <w:rsid w:val="0037257E"/>
    <w:rsid w:val="003755E1"/>
    <w:rsid w:val="00377933"/>
    <w:rsid w:val="0038290F"/>
    <w:rsid w:val="003837A3"/>
    <w:rsid w:val="00383FFC"/>
    <w:rsid w:val="00384685"/>
    <w:rsid w:val="00384DB2"/>
    <w:rsid w:val="00385A68"/>
    <w:rsid w:val="00386AB5"/>
    <w:rsid w:val="00387295"/>
    <w:rsid w:val="003873A4"/>
    <w:rsid w:val="0038742E"/>
    <w:rsid w:val="00387DC1"/>
    <w:rsid w:val="00391D92"/>
    <w:rsid w:val="003920FB"/>
    <w:rsid w:val="00392A59"/>
    <w:rsid w:val="00394744"/>
    <w:rsid w:val="00394D70"/>
    <w:rsid w:val="00395B25"/>
    <w:rsid w:val="00396B99"/>
    <w:rsid w:val="003973BB"/>
    <w:rsid w:val="003A1E9D"/>
    <w:rsid w:val="003A30AE"/>
    <w:rsid w:val="003A36A6"/>
    <w:rsid w:val="003A3CF3"/>
    <w:rsid w:val="003A4333"/>
    <w:rsid w:val="003A504F"/>
    <w:rsid w:val="003B0F66"/>
    <w:rsid w:val="003B12B2"/>
    <w:rsid w:val="003B3405"/>
    <w:rsid w:val="003B4EF5"/>
    <w:rsid w:val="003B55E6"/>
    <w:rsid w:val="003B5A08"/>
    <w:rsid w:val="003B5EE9"/>
    <w:rsid w:val="003B7644"/>
    <w:rsid w:val="003C00CF"/>
    <w:rsid w:val="003C1322"/>
    <w:rsid w:val="003C15EF"/>
    <w:rsid w:val="003C233B"/>
    <w:rsid w:val="003C3332"/>
    <w:rsid w:val="003C395D"/>
    <w:rsid w:val="003C583B"/>
    <w:rsid w:val="003C67C5"/>
    <w:rsid w:val="003C78AE"/>
    <w:rsid w:val="003C7E10"/>
    <w:rsid w:val="003C7FCB"/>
    <w:rsid w:val="003D000F"/>
    <w:rsid w:val="003D0C81"/>
    <w:rsid w:val="003D16E0"/>
    <w:rsid w:val="003D268A"/>
    <w:rsid w:val="003D2E80"/>
    <w:rsid w:val="003D3BDF"/>
    <w:rsid w:val="003D4CE0"/>
    <w:rsid w:val="003D51D4"/>
    <w:rsid w:val="003D54B4"/>
    <w:rsid w:val="003E089B"/>
    <w:rsid w:val="003E104B"/>
    <w:rsid w:val="003E1579"/>
    <w:rsid w:val="003E219F"/>
    <w:rsid w:val="003E2D91"/>
    <w:rsid w:val="003E38CF"/>
    <w:rsid w:val="003E4DBD"/>
    <w:rsid w:val="003E6AF0"/>
    <w:rsid w:val="003E7AD3"/>
    <w:rsid w:val="003F10E6"/>
    <w:rsid w:val="003F3196"/>
    <w:rsid w:val="003F3391"/>
    <w:rsid w:val="003F353C"/>
    <w:rsid w:val="003F40D9"/>
    <w:rsid w:val="003F5653"/>
    <w:rsid w:val="003F5DF8"/>
    <w:rsid w:val="003F6A9D"/>
    <w:rsid w:val="003F6F08"/>
    <w:rsid w:val="003F7880"/>
    <w:rsid w:val="003F7A7B"/>
    <w:rsid w:val="003F7E0B"/>
    <w:rsid w:val="003F7E80"/>
    <w:rsid w:val="00400014"/>
    <w:rsid w:val="004003AE"/>
    <w:rsid w:val="00400465"/>
    <w:rsid w:val="00401E0B"/>
    <w:rsid w:val="004021AF"/>
    <w:rsid w:val="00402F9C"/>
    <w:rsid w:val="0040322B"/>
    <w:rsid w:val="004045CE"/>
    <w:rsid w:val="00406626"/>
    <w:rsid w:val="00407512"/>
    <w:rsid w:val="004100CF"/>
    <w:rsid w:val="004121A0"/>
    <w:rsid w:val="0041241C"/>
    <w:rsid w:val="00413A3A"/>
    <w:rsid w:val="00413FDA"/>
    <w:rsid w:val="004141CC"/>
    <w:rsid w:val="0041591F"/>
    <w:rsid w:val="00415A36"/>
    <w:rsid w:val="0041616E"/>
    <w:rsid w:val="00416227"/>
    <w:rsid w:val="0041663D"/>
    <w:rsid w:val="0041741C"/>
    <w:rsid w:val="00417CD8"/>
    <w:rsid w:val="00420FF4"/>
    <w:rsid w:val="00422AA2"/>
    <w:rsid w:val="00424F2C"/>
    <w:rsid w:val="0042532A"/>
    <w:rsid w:val="00425A5E"/>
    <w:rsid w:val="00425AB9"/>
    <w:rsid w:val="00425DCA"/>
    <w:rsid w:val="00426A8E"/>
    <w:rsid w:val="0042770F"/>
    <w:rsid w:val="004277FD"/>
    <w:rsid w:val="0043036E"/>
    <w:rsid w:val="00431964"/>
    <w:rsid w:val="004323B8"/>
    <w:rsid w:val="00436511"/>
    <w:rsid w:val="004401AC"/>
    <w:rsid w:val="00441508"/>
    <w:rsid w:val="00441649"/>
    <w:rsid w:val="00442B4A"/>
    <w:rsid w:val="00443803"/>
    <w:rsid w:val="004447CC"/>
    <w:rsid w:val="00445574"/>
    <w:rsid w:val="00445D1F"/>
    <w:rsid w:val="00447B9D"/>
    <w:rsid w:val="004508F8"/>
    <w:rsid w:val="00450E65"/>
    <w:rsid w:val="004514CC"/>
    <w:rsid w:val="0045225D"/>
    <w:rsid w:val="004523F0"/>
    <w:rsid w:val="00454CF9"/>
    <w:rsid w:val="00456107"/>
    <w:rsid w:val="004568F5"/>
    <w:rsid w:val="00456BAC"/>
    <w:rsid w:val="00456DCA"/>
    <w:rsid w:val="00457776"/>
    <w:rsid w:val="0045798A"/>
    <w:rsid w:val="00457BBA"/>
    <w:rsid w:val="00461460"/>
    <w:rsid w:val="00461C3C"/>
    <w:rsid w:val="00463EC6"/>
    <w:rsid w:val="004640AE"/>
    <w:rsid w:val="004643EB"/>
    <w:rsid w:val="00465412"/>
    <w:rsid w:val="00465668"/>
    <w:rsid w:val="00465AEB"/>
    <w:rsid w:val="004663C7"/>
    <w:rsid w:val="00467098"/>
    <w:rsid w:val="00470268"/>
    <w:rsid w:val="00471C57"/>
    <w:rsid w:val="004720B7"/>
    <w:rsid w:val="00472AE4"/>
    <w:rsid w:val="00473F71"/>
    <w:rsid w:val="004744F0"/>
    <w:rsid w:val="00477C99"/>
    <w:rsid w:val="00477F0D"/>
    <w:rsid w:val="00480DA4"/>
    <w:rsid w:val="00481567"/>
    <w:rsid w:val="00481B35"/>
    <w:rsid w:val="00482659"/>
    <w:rsid w:val="00482ABA"/>
    <w:rsid w:val="00482D57"/>
    <w:rsid w:val="00483C28"/>
    <w:rsid w:val="00483F71"/>
    <w:rsid w:val="00483FA7"/>
    <w:rsid w:val="004843F9"/>
    <w:rsid w:val="004856D6"/>
    <w:rsid w:val="00485738"/>
    <w:rsid w:val="004874DC"/>
    <w:rsid w:val="00487B49"/>
    <w:rsid w:val="00487C06"/>
    <w:rsid w:val="00491CE7"/>
    <w:rsid w:val="00492DD4"/>
    <w:rsid w:val="0049555D"/>
    <w:rsid w:val="004955A6"/>
    <w:rsid w:val="004974BE"/>
    <w:rsid w:val="004A136F"/>
    <w:rsid w:val="004A158F"/>
    <w:rsid w:val="004A1B84"/>
    <w:rsid w:val="004A2BEA"/>
    <w:rsid w:val="004A2CEF"/>
    <w:rsid w:val="004A2D4F"/>
    <w:rsid w:val="004A3301"/>
    <w:rsid w:val="004A4A3A"/>
    <w:rsid w:val="004A4A75"/>
    <w:rsid w:val="004A5784"/>
    <w:rsid w:val="004A5CE2"/>
    <w:rsid w:val="004A6D6F"/>
    <w:rsid w:val="004A6DD6"/>
    <w:rsid w:val="004B0E3B"/>
    <w:rsid w:val="004B17C4"/>
    <w:rsid w:val="004B1D64"/>
    <w:rsid w:val="004B2E25"/>
    <w:rsid w:val="004B37F0"/>
    <w:rsid w:val="004B4708"/>
    <w:rsid w:val="004B4F73"/>
    <w:rsid w:val="004B568E"/>
    <w:rsid w:val="004B62DD"/>
    <w:rsid w:val="004C198A"/>
    <w:rsid w:val="004C25DA"/>
    <w:rsid w:val="004C28E8"/>
    <w:rsid w:val="004C2BF7"/>
    <w:rsid w:val="004C4A27"/>
    <w:rsid w:val="004C5ACB"/>
    <w:rsid w:val="004C64CB"/>
    <w:rsid w:val="004C73F2"/>
    <w:rsid w:val="004D26F0"/>
    <w:rsid w:val="004D4E5C"/>
    <w:rsid w:val="004D60EC"/>
    <w:rsid w:val="004D6DAD"/>
    <w:rsid w:val="004D7A50"/>
    <w:rsid w:val="004E067A"/>
    <w:rsid w:val="004E0759"/>
    <w:rsid w:val="004E11B2"/>
    <w:rsid w:val="004E2C0D"/>
    <w:rsid w:val="004E355C"/>
    <w:rsid w:val="004E4475"/>
    <w:rsid w:val="004E5587"/>
    <w:rsid w:val="004F04B8"/>
    <w:rsid w:val="004F0B39"/>
    <w:rsid w:val="004F0D1A"/>
    <w:rsid w:val="004F1307"/>
    <w:rsid w:val="004F1B8A"/>
    <w:rsid w:val="004F2ACB"/>
    <w:rsid w:val="004F39FF"/>
    <w:rsid w:val="004F713E"/>
    <w:rsid w:val="004F72A4"/>
    <w:rsid w:val="005006A6"/>
    <w:rsid w:val="005012B7"/>
    <w:rsid w:val="0050186D"/>
    <w:rsid w:val="00501E47"/>
    <w:rsid w:val="00503703"/>
    <w:rsid w:val="00503BEB"/>
    <w:rsid w:val="00503C20"/>
    <w:rsid w:val="005049EE"/>
    <w:rsid w:val="00504EFC"/>
    <w:rsid w:val="00505134"/>
    <w:rsid w:val="00505866"/>
    <w:rsid w:val="00505B61"/>
    <w:rsid w:val="00506495"/>
    <w:rsid w:val="00506804"/>
    <w:rsid w:val="00510693"/>
    <w:rsid w:val="00511273"/>
    <w:rsid w:val="00511A15"/>
    <w:rsid w:val="005126D9"/>
    <w:rsid w:val="00513D0A"/>
    <w:rsid w:val="005148BA"/>
    <w:rsid w:val="0051593E"/>
    <w:rsid w:val="00516C8A"/>
    <w:rsid w:val="00516FAE"/>
    <w:rsid w:val="00517C79"/>
    <w:rsid w:val="00522334"/>
    <w:rsid w:val="005224DF"/>
    <w:rsid w:val="0052312D"/>
    <w:rsid w:val="0052381A"/>
    <w:rsid w:val="00524C4E"/>
    <w:rsid w:val="005250F0"/>
    <w:rsid w:val="005252DB"/>
    <w:rsid w:val="00525CC7"/>
    <w:rsid w:val="00526046"/>
    <w:rsid w:val="005264FC"/>
    <w:rsid w:val="00526836"/>
    <w:rsid w:val="00526DEF"/>
    <w:rsid w:val="00527503"/>
    <w:rsid w:val="00527CA2"/>
    <w:rsid w:val="00527CAA"/>
    <w:rsid w:val="00527F0D"/>
    <w:rsid w:val="00530D75"/>
    <w:rsid w:val="00531215"/>
    <w:rsid w:val="00531B22"/>
    <w:rsid w:val="00531BD4"/>
    <w:rsid w:val="00533C13"/>
    <w:rsid w:val="00533CBA"/>
    <w:rsid w:val="00534A3C"/>
    <w:rsid w:val="005355FC"/>
    <w:rsid w:val="0053571A"/>
    <w:rsid w:val="005364F0"/>
    <w:rsid w:val="00536E6A"/>
    <w:rsid w:val="0053790B"/>
    <w:rsid w:val="00540DE2"/>
    <w:rsid w:val="00541FF9"/>
    <w:rsid w:val="005425EB"/>
    <w:rsid w:val="0054368F"/>
    <w:rsid w:val="0054468B"/>
    <w:rsid w:val="00546C4E"/>
    <w:rsid w:val="00546FAD"/>
    <w:rsid w:val="00547245"/>
    <w:rsid w:val="00547598"/>
    <w:rsid w:val="00547CA0"/>
    <w:rsid w:val="005503C1"/>
    <w:rsid w:val="00550B1F"/>
    <w:rsid w:val="0055227E"/>
    <w:rsid w:val="005531C5"/>
    <w:rsid w:val="0055549E"/>
    <w:rsid w:val="005562DA"/>
    <w:rsid w:val="005567BE"/>
    <w:rsid w:val="00557FDE"/>
    <w:rsid w:val="00560C09"/>
    <w:rsid w:val="00562700"/>
    <w:rsid w:val="00562BBA"/>
    <w:rsid w:val="00562C48"/>
    <w:rsid w:val="005632FE"/>
    <w:rsid w:val="00563BF5"/>
    <w:rsid w:val="0056400E"/>
    <w:rsid w:val="005646E4"/>
    <w:rsid w:val="00564A7E"/>
    <w:rsid w:val="00566A9F"/>
    <w:rsid w:val="00566C06"/>
    <w:rsid w:val="00566EED"/>
    <w:rsid w:val="00567FAB"/>
    <w:rsid w:val="00570080"/>
    <w:rsid w:val="00571991"/>
    <w:rsid w:val="005727CB"/>
    <w:rsid w:val="00572E49"/>
    <w:rsid w:val="005731D2"/>
    <w:rsid w:val="00574BA9"/>
    <w:rsid w:val="00574FFD"/>
    <w:rsid w:val="00575058"/>
    <w:rsid w:val="005810C7"/>
    <w:rsid w:val="00582061"/>
    <w:rsid w:val="0058226D"/>
    <w:rsid w:val="00582BD8"/>
    <w:rsid w:val="00583294"/>
    <w:rsid w:val="00583FE8"/>
    <w:rsid w:val="005843B6"/>
    <w:rsid w:val="00584FB9"/>
    <w:rsid w:val="00585441"/>
    <w:rsid w:val="00586239"/>
    <w:rsid w:val="005868A2"/>
    <w:rsid w:val="005875C0"/>
    <w:rsid w:val="00587D84"/>
    <w:rsid w:val="00590423"/>
    <w:rsid w:val="00590E4F"/>
    <w:rsid w:val="00591375"/>
    <w:rsid w:val="00591BB6"/>
    <w:rsid w:val="00592306"/>
    <w:rsid w:val="00593BF4"/>
    <w:rsid w:val="00595965"/>
    <w:rsid w:val="005A139E"/>
    <w:rsid w:val="005A1B36"/>
    <w:rsid w:val="005A1B51"/>
    <w:rsid w:val="005A2A3F"/>
    <w:rsid w:val="005A2DF5"/>
    <w:rsid w:val="005A39EB"/>
    <w:rsid w:val="005A4696"/>
    <w:rsid w:val="005A5AD8"/>
    <w:rsid w:val="005A645B"/>
    <w:rsid w:val="005B02F3"/>
    <w:rsid w:val="005B0523"/>
    <w:rsid w:val="005B0845"/>
    <w:rsid w:val="005B1574"/>
    <w:rsid w:val="005B2A6C"/>
    <w:rsid w:val="005B2F1C"/>
    <w:rsid w:val="005B480E"/>
    <w:rsid w:val="005B4B7F"/>
    <w:rsid w:val="005B69FF"/>
    <w:rsid w:val="005B70F1"/>
    <w:rsid w:val="005B7C67"/>
    <w:rsid w:val="005C034F"/>
    <w:rsid w:val="005C1D07"/>
    <w:rsid w:val="005C24EB"/>
    <w:rsid w:val="005C2BEE"/>
    <w:rsid w:val="005C2DFF"/>
    <w:rsid w:val="005C3398"/>
    <w:rsid w:val="005C3583"/>
    <w:rsid w:val="005C375F"/>
    <w:rsid w:val="005C37A4"/>
    <w:rsid w:val="005C3886"/>
    <w:rsid w:val="005C7095"/>
    <w:rsid w:val="005C785A"/>
    <w:rsid w:val="005D0C7D"/>
    <w:rsid w:val="005D1F65"/>
    <w:rsid w:val="005D2687"/>
    <w:rsid w:val="005D2DA4"/>
    <w:rsid w:val="005D35B4"/>
    <w:rsid w:val="005D3F84"/>
    <w:rsid w:val="005D55AF"/>
    <w:rsid w:val="005D72C5"/>
    <w:rsid w:val="005D734B"/>
    <w:rsid w:val="005D7722"/>
    <w:rsid w:val="005D78F3"/>
    <w:rsid w:val="005D79FE"/>
    <w:rsid w:val="005D7A8E"/>
    <w:rsid w:val="005D7D50"/>
    <w:rsid w:val="005E07CF"/>
    <w:rsid w:val="005E1A23"/>
    <w:rsid w:val="005E2143"/>
    <w:rsid w:val="005E27B3"/>
    <w:rsid w:val="005E3492"/>
    <w:rsid w:val="005E4B07"/>
    <w:rsid w:val="005E5D24"/>
    <w:rsid w:val="005E6633"/>
    <w:rsid w:val="005E6B00"/>
    <w:rsid w:val="005E6B08"/>
    <w:rsid w:val="005E6D36"/>
    <w:rsid w:val="005E74EC"/>
    <w:rsid w:val="005F2601"/>
    <w:rsid w:val="005F33C0"/>
    <w:rsid w:val="005F399C"/>
    <w:rsid w:val="005F4B99"/>
    <w:rsid w:val="005F4D41"/>
    <w:rsid w:val="005F4EAE"/>
    <w:rsid w:val="005F51E1"/>
    <w:rsid w:val="005F549B"/>
    <w:rsid w:val="005F5BBF"/>
    <w:rsid w:val="005F72B1"/>
    <w:rsid w:val="005F7CC5"/>
    <w:rsid w:val="0060027D"/>
    <w:rsid w:val="00601511"/>
    <w:rsid w:val="00601564"/>
    <w:rsid w:val="0060373D"/>
    <w:rsid w:val="00603C1A"/>
    <w:rsid w:val="00603E42"/>
    <w:rsid w:val="00604925"/>
    <w:rsid w:val="00605565"/>
    <w:rsid w:val="00605BDD"/>
    <w:rsid w:val="0060740D"/>
    <w:rsid w:val="006077B3"/>
    <w:rsid w:val="00610CEC"/>
    <w:rsid w:val="00612357"/>
    <w:rsid w:val="00613405"/>
    <w:rsid w:val="006134AB"/>
    <w:rsid w:val="00613FA3"/>
    <w:rsid w:val="00614010"/>
    <w:rsid w:val="006144E1"/>
    <w:rsid w:val="00614686"/>
    <w:rsid w:val="00614802"/>
    <w:rsid w:val="006158E3"/>
    <w:rsid w:val="00615CDD"/>
    <w:rsid w:val="00616E84"/>
    <w:rsid w:val="00617CC6"/>
    <w:rsid w:val="00620CA3"/>
    <w:rsid w:val="00620E48"/>
    <w:rsid w:val="006218CC"/>
    <w:rsid w:val="00623549"/>
    <w:rsid w:val="00625318"/>
    <w:rsid w:val="00625B3F"/>
    <w:rsid w:val="00626666"/>
    <w:rsid w:val="0063036A"/>
    <w:rsid w:val="006306D9"/>
    <w:rsid w:val="00630E37"/>
    <w:rsid w:val="006313E7"/>
    <w:rsid w:val="00633418"/>
    <w:rsid w:val="0063383E"/>
    <w:rsid w:val="00633903"/>
    <w:rsid w:val="0063543C"/>
    <w:rsid w:val="006356E7"/>
    <w:rsid w:val="00637B12"/>
    <w:rsid w:val="00637BBE"/>
    <w:rsid w:val="006425F5"/>
    <w:rsid w:val="00642A8E"/>
    <w:rsid w:val="00643822"/>
    <w:rsid w:val="0064581C"/>
    <w:rsid w:val="00645FD6"/>
    <w:rsid w:val="006462CA"/>
    <w:rsid w:val="0064671F"/>
    <w:rsid w:val="00646AF3"/>
    <w:rsid w:val="00651D35"/>
    <w:rsid w:val="00652ABD"/>
    <w:rsid w:val="0065314D"/>
    <w:rsid w:val="00655702"/>
    <w:rsid w:val="00656646"/>
    <w:rsid w:val="00656B7F"/>
    <w:rsid w:val="00656C37"/>
    <w:rsid w:val="0066222C"/>
    <w:rsid w:val="00662B3D"/>
    <w:rsid w:val="00662B98"/>
    <w:rsid w:val="00662F30"/>
    <w:rsid w:val="00663EFB"/>
    <w:rsid w:val="00664B2A"/>
    <w:rsid w:val="00665F0D"/>
    <w:rsid w:val="00667633"/>
    <w:rsid w:val="006679DF"/>
    <w:rsid w:val="00671B4D"/>
    <w:rsid w:val="0067253A"/>
    <w:rsid w:val="00675A32"/>
    <w:rsid w:val="006771C0"/>
    <w:rsid w:val="006773A5"/>
    <w:rsid w:val="00677E1D"/>
    <w:rsid w:val="00681B03"/>
    <w:rsid w:val="00682891"/>
    <w:rsid w:val="00682F30"/>
    <w:rsid w:val="00683C90"/>
    <w:rsid w:val="00685CEB"/>
    <w:rsid w:val="00686559"/>
    <w:rsid w:val="006868ED"/>
    <w:rsid w:val="00687F60"/>
    <w:rsid w:val="006920AF"/>
    <w:rsid w:val="006931B6"/>
    <w:rsid w:val="0069390B"/>
    <w:rsid w:val="00693EA9"/>
    <w:rsid w:val="00694B36"/>
    <w:rsid w:val="006975A0"/>
    <w:rsid w:val="006A06B7"/>
    <w:rsid w:val="006A08D5"/>
    <w:rsid w:val="006A2F7B"/>
    <w:rsid w:val="006A3EFA"/>
    <w:rsid w:val="006A47B0"/>
    <w:rsid w:val="006A5DA8"/>
    <w:rsid w:val="006A7FB6"/>
    <w:rsid w:val="006B3469"/>
    <w:rsid w:val="006B38A5"/>
    <w:rsid w:val="006B5245"/>
    <w:rsid w:val="006B5A14"/>
    <w:rsid w:val="006B6C4D"/>
    <w:rsid w:val="006B76AE"/>
    <w:rsid w:val="006B7AF6"/>
    <w:rsid w:val="006C0AA9"/>
    <w:rsid w:val="006C0D82"/>
    <w:rsid w:val="006C16CB"/>
    <w:rsid w:val="006C2230"/>
    <w:rsid w:val="006C2C70"/>
    <w:rsid w:val="006C3630"/>
    <w:rsid w:val="006C3735"/>
    <w:rsid w:val="006C64B1"/>
    <w:rsid w:val="006C6EDC"/>
    <w:rsid w:val="006D17CF"/>
    <w:rsid w:val="006D3582"/>
    <w:rsid w:val="006D3F81"/>
    <w:rsid w:val="006D58FE"/>
    <w:rsid w:val="006D6269"/>
    <w:rsid w:val="006D7D4E"/>
    <w:rsid w:val="006E0D19"/>
    <w:rsid w:val="006E1D91"/>
    <w:rsid w:val="006E1EDC"/>
    <w:rsid w:val="006E20A7"/>
    <w:rsid w:val="006E2F82"/>
    <w:rsid w:val="006E3379"/>
    <w:rsid w:val="006E3C61"/>
    <w:rsid w:val="006E4327"/>
    <w:rsid w:val="006E4563"/>
    <w:rsid w:val="006E459A"/>
    <w:rsid w:val="006E4DB6"/>
    <w:rsid w:val="006E5353"/>
    <w:rsid w:val="006E581F"/>
    <w:rsid w:val="006E5A5D"/>
    <w:rsid w:val="006E5D23"/>
    <w:rsid w:val="006E6895"/>
    <w:rsid w:val="006E7530"/>
    <w:rsid w:val="006F0E52"/>
    <w:rsid w:val="006F2337"/>
    <w:rsid w:val="006F4AFA"/>
    <w:rsid w:val="006F5828"/>
    <w:rsid w:val="006F718C"/>
    <w:rsid w:val="007003A0"/>
    <w:rsid w:val="00701B77"/>
    <w:rsid w:val="00701C41"/>
    <w:rsid w:val="00701D11"/>
    <w:rsid w:val="00701F51"/>
    <w:rsid w:val="007030E1"/>
    <w:rsid w:val="0070371B"/>
    <w:rsid w:val="00704D83"/>
    <w:rsid w:val="00704DBF"/>
    <w:rsid w:val="00705616"/>
    <w:rsid w:val="007066D5"/>
    <w:rsid w:val="00706764"/>
    <w:rsid w:val="00707812"/>
    <w:rsid w:val="00711A05"/>
    <w:rsid w:val="00711B01"/>
    <w:rsid w:val="00711B4A"/>
    <w:rsid w:val="00711DC9"/>
    <w:rsid w:val="007122FD"/>
    <w:rsid w:val="00713E67"/>
    <w:rsid w:val="007146FC"/>
    <w:rsid w:val="00714BF4"/>
    <w:rsid w:val="00715378"/>
    <w:rsid w:val="0071645B"/>
    <w:rsid w:val="0071694F"/>
    <w:rsid w:val="00716CA3"/>
    <w:rsid w:val="0072032A"/>
    <w:rsid w:val="00720BAE"/>
    <w:rsid w:val="00721D06"/>
    <w:rsid w:val="00723DD6"/>
    <w:rsid w:val="00724671"/>
    <w:rsid w:val="0072553A"/>
    <w:rsid w:val="0073205C"/>
    <w:rsid w:val="00733EFF"/>
    <w:rsid w:val="00735914"/>
    <w:rsid w:val="0073751F"/>
    <w:rsid w:val="0073799F"/>
    <w:rsid w:val="007416D8"/>
    <w:rsid w:val="007431E7"/>
    <w:rsid w:val="00744085"/>
    <w:rsid w:val="0074527C"/>
    <w:rsid w:val="0074680C"/>
    <w:rsid w:val="00747F12"/>
    <w:rsid w:val="00750A73"/>
    <w:rsid w:val="00751C7A"/>
    <w:rsid w:val="007526EF"/>
    <w:rsid w:val="00752893"/>
    <w:rsid w:val="00752B80"/>
    <w:rsid w:val="00752CCD"/>
    <w:rsid w:val="00753400"/>
    <w:rsid w:val="00753AB9"/>
    <w:rsid w:val="00754978"/>
    <w:rsid w:val="007571CD"/>
    <w:rsid w:val="00757A28"/>
    <w:rsid w:val="007600A1"/>
    <w:rsid w:val="00760848"/>
    <w:rsid w:val="00760DCA"/>
    <w:rsid w:val="00763FFE"/>
    <w:rsid w:val="0076532A"/>
    <w:rsid w:val="00765942"/>
    <w:rsid w:val="00766CA4"/>
    <w:rsid w:val="00771455"/>
    <w:rsid w:val="00772DA0"/>
    <w:rsid w:val="007732FC"/>
    <w:rsid w:val="00774C08"/>
    <w:rsid w:val="007763B3"/>
    <w:rsid w:val="0077794F"/>
    <w:rsid w:val="0078109A"/>
    <w:rsid w:val="007817AA"/>
    <w:rsid w:val="00781883"/>
    <w:rsid w:val="007825DD"/>
    <w:rsid w:val="00782902"/>
    <w:rsid w:val="00783170"/>
    <w:rsid w:val="00783E9D"/>
    <w:rsid w:val="007841C6"/>
    <w:rsid w:val="00787D09"/>
    <w:rsid w:val="00790E51"/>
    <w:rsid w:val="00790FF6"/>
    <w:rsid w:val="007949E8"/>
    <w:rsid w:val="00794CC5"/>
    <w:rsid w:val="007952F7"/>
    <w:rsid w:val="00795BEB"/>
    <w:rsid w:val="00795E36"/>
    <w:rsid w:val="00796ADD"/>
    <w:rsid w:val="007A0DCB"/>
    <w:rsid w:val="007A11D4"/>
    <w:rsid w:val="007A130F"/>
    <w:rsid w:val="007A1EF4"/>
    <w:rsid w:val="007A2F39"/>
    <w:rsid w:val="007A3310"/>
    <w:rsid w:val="007A369A"/>
    <w:rsid w:val="007A3DD7"/>
    <w:rsid w:val="007A46D2"/>
    <w:rsid w:val="007B0213"/>
    <w:rsid w:val="007B045E"/>
    <w:rsid w:val="007B0B17"/>
    <w:rsid w:val="007B323A"/>
    <w:rsid w:val="007B32E5"/>
    <w:rsid w:val="007B3511"/>
    <w:rsid w:val="007B51B4"/>
    <w:rsid w:val="007B57A8"/>
    <w:rsid w:val="007B67F1"/>
    <w:rsid w:val="007B6D6D"/>
    <w:rsid w:val="007B70F7"/>
    <w:rsid w:val="007B72C9"/>
    <w:rsid w:val="007B7E37"/>
    <w:rsid w:val="007C19CC"/>
    <w:rsid w:val="007C1E45"/>
    <w:rsid w:val="007C1F6A"/>
    <w:rsid w:val="007C26A9"/>
    <w:rsid w:val="007C2725"/>
    <w:rsid w:val="007C3FF7"/>
    <w:rsid w:val="007C6CD7"/>
    <w:rsid w:val="007C769F"/>
    <w:rsid w:val="007C7993"/>
    <w:rsid w:val="007D03EC"/>
    <w:rsid w:val="007D22F2"/>
    <w:rsid w:val="007D30DC"/>
    <w:rsid w:val="007D347E"/>
    <w:rsid w:val="007D453E"/>
    <w:rsid w:val="007D4CFA"/>
    <w:rsid w:val="007D56AD"/>
    <w:rsid w:val="007D5D9A"/>
    <w:rsid w:val="007D7C83"/>
    <w:rsid w:val="007E000E"/>
    <w:rsid w:val="007E0136"/>
    <w:rsid w:val="007E0415"/>
    <w:rsid w:val="007E16ED"/>
    <w:rsid w:val="007E607B"/>
    <w:rsid w:val="007E65D9"/>
    <w:rsid w:val="007E6CCD"/>
    <w:rsid w:val="007F0586"/>
    <w:rsid w:val="007F116B"/>
    <w:rsid w:val="007F1576"/>
    <w:rsid w:val="007F2059"/>
    <w:rsid w:val="007F3825"/>
    <w:rsid w:val="007F3CD7"/>
    <w:rsid w:val="007F3D24"/>
    <w:rsid w:val="007F496F"/>
    <w:rsid w:val="007F5ABB"/>
    <w:rsid w:val="007F6759"/>
    <w:rsid w:val="007F7115"/>
    <w:rsid w:val="007F7A9B"/>
    <w:rsid w:val="007F7F2B"/>
    <w:rsid w:val="0080010F"/>
    <w:rsid w:val="00801820"/>
    <w:rsid w:val="00801F4B"/>
    <w:rsid w:val="00802615"/>
    <w:rsid w:val="00804365"/>
    <w:rsid w:val="00805967"/>
    <w:rsid w:val="00805AAC"/>
    <w:rsid w:val="00806273"/>
    <w:rsid w:val="0080706E"/>
    <w:rsid w:val="008072CB"/>
    <w:rsid w:val="00810333"/>
    <w:rsid w:val="00811B2A"/>
    <w:rsid w:val="0081255C"/>
    <w:rsid w:val="0081307D"/>
    <w:rsid w:val="008161BF"/>
    <w:rsid w:val="00816579"/>
    <w:rsid w:val="0081704A"/>
    <w:rsid w:val="00817112"/>
    <w:rsid w:val="008208D7"/>
    <w:rsid w:val="0082183E"/>
    <w:rsid w:val="00822154"/>
    <w:rsid w:val="008223DB"/>
    <w:rsid w:val="00822791"/>
    <w:rsid w:val="0082341E"/>
    <w:rsid w:val="00823ED3"/>
    <w:rsid w:val="00824410"/>
    <w:rsid w:val="00824E4D"/>
    <w:rsid w:val="0082569C"/>
    <w:rsid w:val="008258F0"/>
    <w:rsid w:val="00825EE8"/>
    <w:rsid w:val="0082607B"/>
    <w:rsid w:val="0082687A"/>
    <w:rsid w:val="00826E53"/>
    <w:rsid w:val="008278CC"/>
    <w:rsid w:val="008302EE"/>
    <w:rsid w:val="00830307"/>
    <w:rsid w:val="00831213"/>
    <w:rsid w:val="00831D89"/>
    <w:rsid w:val="00831FA1"/>
    <w:rsid w:val="00832B7C"/>
    <w:rsid w:val="008336B0"/>
    <w:rsid w:val="00834634"/>
    <w:rsid w:val="008346AB"/>
    <w:rsid w:val="00834866"/>
    <w:rsid w:val="008372EC"/>
    <w:rsid w:val="00837A35"/>
    <w:rsid w:val="00837EB2"/>
    <w:rsid w:val="008406E3"/>
    <w:rsid w:val="008416D9"/>
    <w:rsid w:val="0084229C"/>
    <w:rsid w:val="00842537"/>
    <w:rsid w:val="00844E7D"/>
    <w:rsid w:val="00850998"/>
    <w:rsid w:val="00852E12"/>
    <w:rsid w:val="00852FEA"/>
    <w:rsid w:val="00853AF3"/>
    <w:rsid w:val="00855BA0"/>
    <w:rsid w:val="00856369"/>
    <w:rsid w:val="00856D55"/>
    <w:rsid w:val="00856DE7"/>
    <w:rsid w:val="008575E4"/>
    <w:rsid w:val="00862CD4"/>
    <w:rsid w:val="00862FCE"/>
    <w:rsid w:val="00865700"/>
    <w:rsid w:val="0086778B"/>
    <w:rsid w:val="008705A7"/>
    <w:rsid w:val="008706E7"/>
    <w:rsid w:val="008711AC"/>
    <w:rsid w:val="0087230F"/>
    <w:rsid w:val="00873231"/>
    <w:rsid w:val="00873723"/>
    <w:rsid w:val="00873B53"/>
    <w:rsid w:val="0087494A"/>
    <w:rsid w:val="00876A80"/>
    <w:rsid w:val="00877A44"/>
    <w:rsid w:val="0088024F"/>
    <w:rsid w:val="0088047C"/>
    <w:rsid w:val="00881D1A"/>
    <w:rsid w:val="00882F65"/>
    <w:rsid w:val="008837B7"/>
    <w:rsid w:val="00883EF2"/>
    <w:rsid w:val="00884193"/>
    <w:rsid w:val="00884760"/>
    <w:rsid w:val="00884EED"/>
    <w:rsid w:val="00885215"/>
    <w:rsid w:val="00886544"/>
    <w:rsid w:val="008901AF"/>
    <w:rsid w:val="0089023F"/>
    <w:rsid w:val="00890CAB"/>
    <w:rsid w:val="00891969"/>
    <w:rsid w:val="0089224E"/>
    <w:rsid w:val="008940D1"/>
    <w:rsid w:val="00894334"/>
    <w:rsid w:val="0089595D"/>
    <w:rsid w:val="00896133"/>
    <w:rsid w:val="0089717E"/>
    <w:rsid w:val="00897A4E"/>
    <w:rsid w:val="008A0895"/>
    <w:rsid w:val="008A171E"/>
    <w:rsid w:val="008A2108"/>
    <w:rsid w:val="008A551D"/>
    <w:rsid w:val="008A62D1"/>
    <w:rsid w:val="008B08F9"/>
    <w:rsid w:val="008B1A20"/>
    <w:rsid w:val="008B1D64"/>
    <w:rsid w:val="008B295C"/>
    <w:rsid w:val="008B325B"/>
    <w:rsid w:val="008B41D3"/>
    <w:rsid w:val="008B4B3B"/>
    <w:rsid w:val="008B5468"/>
    <w:rsid w:val="008B6086"/>
    <w:rsid w:val="008B72A4"/>
    <w:rsid w:val="008B771F"/>
    <w:rsid w:val="008C0186"/>
    <w:rsid w:val="008C2144"/>
    <w:rsid w:val="008C4981"/>
    <w:rsid w:val="008C4DCC"/>
    <w:rsid w:val="008C583C"/>
    <w:rsid w:val="008C6448"/>
    <w:rsid w:val="008C6677"/>
    <w:rsid w:val="008C6B5E"/>
    <w:rsid w:val="008C7689"/>
    <w:rsid w:val="008D1238"/>
    <w:rsid w:val="008D2EEF"/>
    <w:rsid w:val="008D3994"/>
    <w:rsid w:val="008D4712"/>
    <w:rsid w:val="008D4F8E"/>
    <w:rsid w:val="008D5AE9"/>
    <w:rsid w:val="008D6B0D"/>
    <w:rsid w:val="008E0EE4"/>
    <w:rsid w:val="008E31B9"/>
    <w:rsid w:val="008E37DD"/>
    <w:rsid w:val="008E40B5"/>
    <w:rsid w:val="008E5074"/>
    <w:rsid w:val="008E51DF"/>
    <w:rsid w:val="008E5F17"/>
    <w:rsid w:val="008E6A16"/>
    <w:rsid w:val="008E7A3C"/>
    <w:rsid w:val="008F196C"/>
    <w:rsid w:val="008F1A36"/>
    <w:rsid w:val="008F1D0D"/>
    <w:rsid w:val="008F1D27"/>
    <w:rsid w:val="008F3FE4"/>
    <w:rsid w:val="008F41BB"/>
    <w:rsid w:val="008F4409"/>
    <w:rsid w:val="008F4899"/>
    <w:rsid w:val="008F4A18"/>
    <w:rsid w:val="008F4F3B"/>
    <w:rsid w:val="008F52BD"/>
    <w:rsid w:val="008F7380"/>
    <w:rsid w:val="008F7537"/>
    <w:rsid w:val="008F7AB4"/>
    <w:rsid w:val="008F7E35"/>
    <w:rsid w:val="00900689"/>
    <w:rsid w:val="009014AB"/>
    <w:rsid w:val="00901DD2"/>
    <w:rsid w:val="009026BB"/>
    <w:rsid w:val="0090343A"/>
    <w:rsid w:val="009035B0"/>
    <w:rsid w:val="009036B7"/>
    <w:rsid w:val="00904F23"/>
    <w:rsid w:val="00906018"/>
    <w:rsid w:val="009064B0"/>
    <w:rsid w:val="009073E1"/>
    <w:rsid w:val="00907C16"/>
    <w:rsid w:val="009103D3"/>
    <w:rsid w:val="0091050E"/>
    <w:rsid w:val="00910C3B"/>
    <w:rsid w:val="00912C62"/>
    <w:rsid w:val="0091385E"/>
    <w:rsid w:val="0091450D"/>
    <w:rsid w:val="0091524C"/>
    <w:rsid w:val="00915B8D"/>
    <w:rsid w:val="009160E6"/>
    <w:rsid w:val="00916405"/>
    <w:rsid w:val="00916E05"/>
    <w:rsid w:val="0091727B"/>
    <w:rsid w:val="00920CDF"/>
    <w:rsid w:val="0092184F"/>
    <w:rsid w:val="009237E4"/>
    <w:rsid w:val="00925713"/>
    <w:rsid w:val="00926DE3"/>
    <w:rsid w:val="00927E43"/>
    <w:rsid w:val="00931546"/>
    <w:rsid w:val="00931EFE"/>
    <w:rsid w:val="00932257"/>
    <w:rsid w:val="009326D7"/>
    <w:rsid w:val="00933ECD"/>
    <w:rsid w:val="009346BB"/>
    <w:rsid w:val="00935B3E"/>
    <w:rsid w:val="00935FD2"/>
    <w:rsid w:val="0093620D"/>
    <w:rsid w:val="00937EF7"/>
    <w:rsid w:val="0094004C"/>
    <w:rsid w:val="009401DB"/>
    <w:rsid w:val="0094077D"/>
    <w:rsid w:val="00940C95"/>
    <w:rsid w:val="00942CFF"/>
    <w:rsid w:val="00942DFA"/>
    <w:rsid w:val="0094333F"/>
    <w:rsid w:val="00943AB9"/>
    <w:rsid w:val="00944A62"/>
    <w:rsid w:val="00944D71"/>
    <w:rsid w:val="00945BDA"/>
    <w:rsid w:val="00950B83"/>
    <w:rsid w:val="00951BEC"/>
    <w:rsid w:val="00954B1F"/>
    <w:rsid w:val="009563A9"/>
    <w:rsid w:val="00956B9D"/>
    <w:rsid w:val="00957156"/>
    <w:rsid w:val="00957A58"/>
    <w:rsid w:val="0096081C"/>
    <w:rsid w:val="00960E4D"/>
    <w:rsid w:val="00961933"/>
    <w:rsid w:val="00961A86"/>
    <w:rsid w:val="009622CA"/>
    <w:rsid w:val="009636B2"/>
    <w:rsid w:val="0096464F"/>
    <w:rsid w:val="00965143"/>
    <w:rsid w:val="00965BB2"/>
    <w:rsid w:val="0097018C"/>
    <w:rsid w:val="00970A47"/>
    <w:rsid w:val="00970D23"/>
    <w:rsid w:val="009734E5"/>
    <w:rsid w:val="00975EAD"/>
    <w:rsid w:val="00976152"/>
    <w:rsid w:val="00977479"/>
    <w:rsid w:val="00977F2D"/>
    <w:rsid w:val="00980691"/>
    <w:rsid w:val="00981629"/>
    <w:rsid w:val="009821C7"/>
    <w:rsid w:val="00984DFF"/>
    <w:rsid w:val="00985328"/>
    <w:rsid w:val="00985621"/>
    <w:rsid w:val="0098669B"/>
    <w:rsid w:val="00986E7C"/>
    <w:rsid w:val="00987C55"/>
    <w:rsid w:val="00991E38"/>
    <w:rsid w:val="00991F2D"/>
    <w:rsid w:val="009941E5"/>
    <w:rsid w:val="00994D22"/>
    <w:rsid w:val="00995687"/>
    <w:rsid w:val="00995E7E"/>
    <w:rsid w:val="00995ECF"/>
    <w:rsid w:val="0099688D"/>
    <w:rsid w:val="0099691A"/>
    <w:rsid w:val="00996A87"/>
    <w:rsid w:val="009976C3"/>
    <w:rsid w:val="00997802"/>
    <w:rsid w:val="009A0159"/>
    <w:rsid w:val="009A16C5"/>
    <w:rsid w:val="009A195E"/>
    <w:rsid w:val="009A1CF4"/>
    <w:rsid w:val="009A2DAD"/>
    <w:rsid w:val="009A3297"/>
    <w:rsid w:val="009A57AE"/>
    <w:rsid w:val="009A69F8"/>
    <w:rsid w:val="009B061F"/>
    <w:rsid w:val="009B071B"/>
    <w:rsid w:val="009B1233"/>
    <w:rsid w:val="009B12F3"/>
    <w:rsid w:val="009B19C4"/>
    <w:rsid w:val="009B2072"/>
    <w:rsid w:val="009B2A0B"/>
    <w:rsid w:val="009B3DD9"/>
    <w:rsid w:val="009B5671"/>
    <w:rsid w:val="009B58E9"/>
    <w:rsid w:val="009B5F03"/>
    <w:rsid w:val="009B7AD4"/>
    <w:rsid w:val="009C05D7"/>
    <w:rsid w:val="009C16B1"/>
    <w:rsid w:val="009C2BF5"/>
    <w:rsid w:val="009C32E6"/>
    <w:rsid w:val="009C334E"/>
    <w:rsid w:val="009C36E7"/>
    <w:rsid w:val="009C3830"/>
    <w:rsid w:val="009C51F7"/>
    <w:rsid w:val="009C54CB"/>
    <w:rsid w:val="009C5EB3"/>
    <w:rsid w:val="009C6495"/>
    <w:rsid w:val="009D316B"/>
    <w:rsid w:val="009D3A1A"/>
    <w:rsid w:val="009D3B48"/>
    <w:rsid w:val="009D3BCF"/>
    <w:rsid w:val="009D5176"/>
    <w:rsid w:val="009D5462"/>
    <w:rsid w:val="009D59DC"/>
    <w:rsid w:val="009D6332"/>
    <w:rsid w:val="009D679E"/>
    <w:rsid w:val="009D6EA5"/>
    <w:rsid w:val="009D6F96"/>
    <w:rsid w:val="009D780D"/>
    <w:rsid w:val="009D7EA9"/>
    <w:rsid w:val="009E0C80"/>
    <w:rsid w:val="009E23C8"/>
    <w:rsid w:val="009E33E9"/>
    <w:rsid w:val="009E34D1"/>
    <w:rsid w:val="009E3714"/>
    <w:rsid w:val="009E4A7E"/>
    <w:rsid w:val="009E5C3C"/>
    <w:rsid w:val="009E5C75"/>
    <w:rsid w:val="009E61EE"/>
    <w:rsid w:val="009E64DA"/>
    <w:rsid w:val="009F07E1"/>
    <w:rsid w:val="009F13E1"/>
    <w:rsid w:val="009F2002"/>
    <w:rsid w:val="009F2946"/>
    <w:rsid w:val="009F2C56"/>
    <w:rsid w:val="009F35E0"/>
    <w:rsid w:val="009F3697"/>
    <w:rsid w:val="009F3D3E"/>
    <w:rsid w:val="009F3EBC"/>
    <w:rsid w:val="009F4057"/>
    <w:rsid w:val="009F49C6"/>
    <w:rsid w:val="009F5018"/>
    <w:rsid w:val="009F5E18"/>
    <w:rsid w:val="009F633D"/>
    <w:rsid w:val="009F6B38"/>
    <w:rsid w:val="009F71DF"/>
    <w:rsid w:val="009F7418"/>
    <w:rsid w:val="00A01D22"/>
    <w:rsid w:val="00A02915"/>
    <w:rsid w:val="00A02E6E"/>
    <w:rsid w:val="00A045E5"/>
    <w:rsid w:val="00A05708"/>
    <w:rsid w:val="00A0651F"/>
    <w:rsid w:val="00A06ABF"/>
    <w:rsid w:val="00A06CCD"/>
    <w:rsid w:val="00A06F6B"/>
    <w:rsid w:val="00A1041A"/>
    <w:rsid w:val="00A116A5"/>
    <w:rsid w:val="00A12336"/>
    <w:rsid w:val="00A1338F"/>
    <w:rsid w:val="00A13D7B"/>
    <w:rsid w:val="00A15547"/>
    <w:rsid w:val="00A1680B"/>
    <w:rsid w:val="00A16B13"/>
    <w:rsid w:val="00A16C2C"/>
    <w:rsid w:val="00A2226B"/>
    <w:rsid w:val="00A22821"/>
    <w:rsid w:val="00A2477E"/>
    <w:rsid w:val="00A24781"/>
    <w:rsid w:val="00A24CB4"/>
    <w:rsid w:val="00A254B1"/>
    <w:rsid w:val="00A255AD"/>
    <w:rsid w:val="00A2573D"/>
    <w:rsid w:val="00A25E57"/>
    <w:rsid w:val="00A317FA"/>
    <w:rsid w:val="00A319F7"/>
    <w:rsid w:val="00A326AF"/>
    <w:rsid w:val="00A32AC3"/>
    <w:rsid w:val="00A32B98"/>
    <w:rsid w:val="00A34D90"/>
    <w:rsid w:val="00A35883"/>
    <w:rsid w:val="00A3660D"/>
    <w:rsid w:val="00A3677B"/>
    <w:rsid w:val="00A36AD6"/>
    <w:rsid w:val="00A4015C"/>
    <w:rsid w:val="00A40380"/>
    <w:rsid w:val="00A40463"/>
    <w:rsid w:val="00A40958"/>
    <w:rsid w:val="00A40BA9"/>
    <w:rsid w:val="00A41D5C"/>
    <w:rsid w:val="00A431EB"/>
    <w:rsid w:val="00A445AF"/>
    <w:rsid w:val="00A47A0F"/>
    <w:rsid w:val="00A47EEE"/>
    <w:rsid w:val="00A51186"/>
    <w:rsid w:val="00A51ED3"/>
    <w:rsid w:val="00A5324C"/>
    <w:rsid w:val="00A53F4F"/>
    <w:rsid w:val="00A54D67"/>
    <w:rsid w:val="00A5513A"/>
    <w:rsid w:val="00A55CA8"/>
    <w:rsid w:val="00A6018B"/>
    <w:rsid w:val="00A605B8"/>
    <w:rsid w:val="00A60767"/>
    <w:rsid w:val="00A60907"/>
    <w:rsid w:val="00A631A2"/>
    <w:rsid w:val="00A638F0"/>
    <w:rsid w:val="00A6494A"/>
    <w:rsid w:val="00A64997"/>
    <w:rsid w:val="00A65A71"/>
    <w:rsid w:val="00A663D1"/>
    <w:rsid w:val="00A670FF"/>
    <w:rsid w:val="00A67674"/>
    <w:rsid w:val="00A706AB"/>
    <w:rsid w:val="00A72F3F"/>
    <w:rsid w:val="00A73AC4"/>
    <w:rsid w:val="00A748D2"/>
    <w:rsid w:val="00A749A6"/>
    <w:rsid w:val="00A75820"/>
    <w:rsid w:val="00A77319"/>
    <w:rsid w:val="00A818BC"/>
    <w:rsid w:val="00A826C1"/>
    <w:rsid w:val="00A82718"/>
    <w:rsid w:val="00A83563"/>
    <w:rsid w:val="00A83E26"/>
    <w:rsid w:val="00A84AA3"/>
    <w:rsid w:val="00A85322"/>
    <w:rsid w:val="00A86D14"/>
    <w:rsid w:val="00A86E28"/>
    <w:rsid w:val="00A871BA"/>
    <w:rsid w:val="00A87798"/>
    <w:rsid w:val="00A878B7"/>
    <w:rsid w:val="00A87FF3"/>
    <w:rsid w:val="00A90531"/>
    <w:rsid w:val="00A90962"/>
    <w:rsid w:val="00A90BC6"/>
    <w:rsid w:val="00A91954"/>
    <w:rsid w:val="00A91961"/>
    <w:rsid w:val="00A92271"/>
    <w:rsid w:val="00A92B93"/>
    <w:rsid w:val="00A9300E"/>
    <w:rsid w:val="00A949D4"/>
    <w:rsid w:val="00A95A15"/>
    <w:rsid w:val="00A97113"/>
    <w:rsid w:val="00A9748C"/>
    <w:rsid w:val="00A97585"/>
    <w:rsid w:val="00AA1451"/>
    <w:rsid w:val="00AA1521"/>
    <w:rsid w:val="00AA17D9"/>
    <w:rsid w:val="00AA4DF5"/>
    <w:rsid w:val="00AA64BA"/>
    <w:rsid w:val="00AB019D"/>
    <w:rsid w:val="00AB0892"/>
    <w:rsid w:val="00AB0BE8"/>
    <w:rsid w:val="00AB337D"/>
    <w:rsid w:val="00AB3671"/>
    <w:rsid w:val="00AB4625"/>
    <w:rsid w:val="00AB493A"/>
    <w:rsid w:val="00AB5C92"/>
    <w:rsid w:val="00AB6068"/>
    <w:rsid w:val="00AB613F"/>
    <w:rsid w:val="00AB649B"/>
    <w:rsid w:val="00AB74B7"/>
    <w:rsid w:val="00AB7F29"/>
    <w:rsid w:val="00AC0EE0"/>
    <w:rsid w:val="00AC218A"/>
    <w:rsid w:val="00AC38BD"/>
    <w:rsid w:val="00AC3B92"/>
    <w:rsid w:val="00AC3E13"/>
    <w:rsid w:val="00AC4364"/>
    <w:rsid w:val="00AC441C"/>
    <w:rsid w:val="00AC66B9"/>
    <w:rsid w:val="00AC6C25"/>
    <w:rsid w:val="00AC6EEA"/>
    <w:rsid w:val="00AC70D6"/>
    <w:rsid w:val="00AC779F"/>
    <w:rsid w:val="00AC7CF0"/>
    <w:rsid w:val="00AD0E64"/>
    <w:rsid w:val="00AD14D4"/>
    <w:rsid w:val="00AD2C2C"/>
    <w:rsid w:val="00AD2C91"/>
    <w:rsid w:val="00AD34E5"/>
    <w:rsid w:val="00AD3E68"/>
    <w:rsid w:val="00AD3FF9"/>
    <w:rsid w:val="00AD69E9"/>
    <w:rsid w:val="00AD74C2"/>
    <w:rsid w:val="00AD7CAB"/>
    <w:rsid w:val="00AE0334"/>
    <w:rsid w:val="00AE0638"/>
    <w:rsid w:val="00AE20BE"/>
    <w:rsid w:val="00AE2532"/>
    <w:rsid w:val="00AE273C"/>
    <w:rsid w:val="00AE2928"/>
    <w:rsid w:val="00AE2D50"/>
    <w:rsid w:val="00AE44D9"/>
    <w:rsid w:val="00AE4B8B"/>
    <w:rsid w:val="00AE52BC"/>
    <w:rsid w:val="00AE5702"/>
    <w:rsid w:val="00AE6B46"/>
    <w:rsid w:val="00AF01B6"/>
    <w:rsid w:val="00AF0A6C"/>
    <w:rsid w:val="00AF0EAE"/>
    <w:rsid w:val="00AF1A5F"/>
    <w:rsid w:val="00AF23F0"/>
    <w:rsid w:val="00AF27BE"/>
    <w:rsid w:val="00AF2A1F"/>
    <w:rsid w:val="00AF3209"/>
    <w:rsid w:val="00AF39FA"/>
    <w:rsid w:val="00AF3BC8"/>
    <w:rsid w:val="00AF429D"/>
    <w:rsid w:val="00AF46ED"/>
    <w:rsid w:val="00AF48BD"/>
    <w:rsid w:val="00AF49C4"/>
    <w:rsid w:val="00AF4C21"/>
    <w:rsid w:val="00AF551A"/>
    <w:rsid w:val="00AF57C4"/>
    <w:rsid w:val="00AF6C0C"/>
    <w:rsid w:val="00AF714B"/>
    <w:rsid w:val="00AF798A"/>
    <w:rsid w:val="00AF7B20"/>
    <w:rsid w:val="00AF7B28"/>
    <w:rsid w:val="00AF7D51"/>
    <w:rsid w:val="00B02459"/>
    <w:rsid w:val="00B024C0"/>
    <w:rsid w:val="00B03304"/>
    <w:rsid w:val="00B03AAE"/>
    <w:rsid w:val="00B04CB2"/>
    <w:rsid w:val="00B04CD6"/>
    <w:rsid w:val="00B05884"/>
    <w:rsid w:val="00B062CC"/>
    <w:rsid w:val="00B06421"/>
    <w:rsid w:val="00B06F6C"/>
    <w:rsid w:val="00B06FF3"/>
    <w:rsid w:val="00B079B9"/>
    <w:rsid w:val="00B10750"/>
    <w:rsid w:val="00B13A35"/>
    <w:rsid w:val="00B13E9C"/>
    <w:rsid w:val="00B146C1"/>
    <w:rsid w:val="00B16700"/>
    <w:rsid w:val="00B21753"/>
    <w:rsid w:val="00B21B5B"/>
    <w:rsid w:val="00B21C6A"/>
    <w:rsid w:val="00B228FB"/>
    <w:rsid w:val="00B2348C"/>
    <w:rsid w:val="00B247F2"/>
    <w:rsid w:val="00B26782"/>
    <w:rsid w:val="00B2696F"/>
    <w:rsid w:val="00B26CCF"/>
    <w:rsid w:val="00B30A9F"/>
    <w:rsid w:val="00B3162A"/>
    <w:rsid w:val="00B3283C"/>
    <w:rsid w:val="00B339F0"/>
    <w:rsid w:val="00B3422E"/>
    <w:rsid w:val="00B3530F"/>
    <w:rsid w:val="00B36575"/>
    <w:rsid w:val="00B37B01"/>
    <w:rsid w:val="00B37FB0"/>
    <w:rsid w:val="00B41217"/>
    <w:rsid w:val="00B41AA4"/>
    <w:rsid w:val="00B41E4D"/>
    <w:rsid w:val="00B425F7"/>
    <w:rsid w:val="00B42E1A"/>
    <w:rsid w:val="00B442D1"/>
    <w:rsid w:val="00B4442C"/>
    <w:rsid w:val="00B45BA5"/>
    <w:rsid w:val="00B468C5"/>
    <w:rsid w:val="00B468E5"/>
    <w:rsid w:val="00B469F5"/>
    <w:rsid w:val="00B4717C"/>
    <w:rsid w:val="00B5058D"/>
    <w:rsid w:val="00B50FE7"/>
    <w:rsid w:val="00B52002"/>
    <w:rsid w:val="00B52809"/>
    <w:rsid w:val="00B52E9D"/>
    <w:rsid w:val="00B533B8"/>
    <w:rsid w:val="00B536AE"/>
    <w:rsid w:val="00B541B0"/>
    <w:rsid w:val="00B545D3"/>
    <w:rsid w:val="00B54C04"/>
    <w:rsid w:val="00B5517C"/>
    <w:rsid w:val="00B57961"/>
    <w:rsid w:val="00B6082D"/>
    <w:rsid w:val="00B6385C"/>
    <w:rsid w:val="00B63FE9"/>
    <w:rsid w:val="00B64E1D"/>
    <w:rsid w:val="00B658C8"/>
    <w:rsid w:val="00B65F12"/>
    <w:rsid w:val="00B66622"/>
    <w:rsid w:val="00B66EC0"/>
    <w:rsid w:val="00B70AA9"/>
    <w:rsid w:val="00B72DA9"/>
    <w:rsid w:val="00B74036"/>
    <w:rsid w:val="00B74DD7"/>
    <w:rsid w:val="00B75240"/>
    <w:rsid w:val="00B7654C"/>
    <w:rsid w:val="00B766B0"/>
    <w:rsid w:val="00B808E3"/>
    <w:rsid w:val="00B80AF6"/>
    <w:rsid w:val="00B80C98"/>
    <w:rsid w:val="00B84022"/>
    <w:rsid w:val="00B84BE9"/>
    <w:rsid w:val="00B84C53"/>
    <w:rsid w:val="00B85570"/>
    <w:rsid w:val="00B85B9A"/>
    <w:rsid w:val="00B86F84"/>
    <w:rsid w:val="00B870FE"/>
    <w:rsid w:val="00B90AB7"/>
    <w:rsid w:val="00B90ED5"/>
    <w:rsid w:val="00B93A8D"/>
    <w:rsid w:val="00B93D19"/>
    <w:rsid w:val="00B94158"/>
    <w:rsid w:val="00B94689"/>
    <w:rsid w:val="00B9509E"/>
    <w:rsid w:val="00B954D7"/>
    <w:rsid w:val="00B9582E"/>
    <w:rsid w:val="00B96C3E"/>
    <w:rsid w:val="00B9750D"/>
    <w:rsid w:val="00B9795E"/>
    <w:rsid w:val="00BA01D3"/>
    <w:rsid w:val="00BA0898"/>
    <w:rsid w:val="00BA3F4E"/>
    <w:rsid w:val="00BA44D6"/>
    <w:rsid w:val="00BA5289"/>
    <w:rsid w:val="00BA564C"/>
    <w:rsid w:val="00BA5680"/>
    <w:rsid w:val="00BA5B20"/>
    <w:rsid w:val="00BA5EAC"/>
    <w:rsid w:val="00BA61C6"/>
    <w:rsid w:val="00BA7144"/>
    <w:rsid w:val="00BA7ED4"/>
    <w:rsid w:val="00BB001E"/>
    <w:rsid w:val="00BB0044"/>
    <w:rsid w:val="00BB06DA"/>
    <w:rsid w:val="00BB11DD"/>
    <w:rsid w:val="00BB22FD"/>
    <w:rsid w:val="00BB2A02"/>
    <w:rsid w:val="00BB32B4"/>
    <w:rsid w:val="00BB4B2D"/>
    <w:rsid w:val="00BB656E"/>
    <w:rsid w:val="00BB674A"/>
    <w:rsid w:val="00BB6B22"/>
    <w:rsid w:val="00BC04AE"/>
    <w:rsid w:val="00BC09B7"/>
    <w:rsid w:val="00BC09F8"/>
    <w:rsid w:val="00BC1BC4"/>
    <w:rsid w:val="00BC4CB0"/>
    <w:rsid w:val="00BC4FEA"/>
    <w:rsid w:val="00BC50AB"/>
    <w:rsid w:val="00BC5CF2"/>
    <w:rsid w:val="00BC5E0B"/>
    <w:rsid w:val="00BC602B"/>
    <w:rsid w:val="00BC6212"/>
    <w:rsid w:val="00BC67FD"/>
    <w:rsid w:val="00BC7D91"/>
    <w:rsid w:val="00BD1637"/>
    <w:rsid w:val="00BD2A05"/>
    <w:rsid w:val="00BD4BEA"/>
    <w:rsid w:val="00BD5DEE"/>
    <w:rsid w:val="00BD6278"/>
    <w:rsid w:val="00BD67D2"/>
    <w:rsid w:val="00BD7DA4"/>
    <w:rsid w:val="00BE0AC6"/>
    <w:rsid w:val="00BE0E66"/>
    <w:rsid w:val="00BE15CE"/>
    <w:rsid w:val="00BE2660"/>
    <w:rsid w:val="00BE2E56"/>
    <w:rsid w:val="00BE3AA5"/>
    <w:rsid w:val="00BE3BAD"/>
    <w:rsid w:val="00BE4622"/>
    <w:rsid w:val="00BE5467"/>
    <w:rsid w:val="00BE649E"/>
    <w:rsid w:val="00BE6820"/>
    <w:rsid w:val="00BE6836"/>
    <w:rsid w:val="00BE7407"/>
    <w:rsid w:val="00BE7455"/>
    <w:rsid w:val="00BF05C9"/>
    <w:rsid w:val="00BF0AAB"/>
    <w:rsid w:val="00BF0CF7"/>
    <w:rsid w:val="00BF0D3A"/>
    <w:rsid w:val="00BF3BFA"/>
    <w:rsid w:val="00BF3F8A"/>
    <w:rsid w:val="00BF497D"/>
    <w:rsid w:val="00BF4EF1"/>
    <w:rsid w:val="00BF61B3"/>
    <w:rsid w:val="00BF6A81"/>
    <w:rsid w:val="00BF70DB"/>
    <w:rsid w:val="00C0043D"/>
    <w:rsid w:val="00C00E1A"/>
    <w:rsid w:val="00C01506"/>
    <w:rsid w:val="00C0192C"/>
    <w:rsid w:val="00C024C0"/>
    <w:rsid w:val="00C02D80"/>
    <w:rsid w:val="00C0348E"/>
    <w:rsid w:val="00C0529E"/>
    <w:rsid w:val="00C05385"/>
    <w:rsid w:val="00C06597"/>
    <w:rsid w:val="00C065D0"/>
    <w:rsid w:val="00C06D1C"/>
    <w:rsid w:val="00C06E46"/>
    <w:rsid w:val="00C10048"/>
    <w:rsid w:val="00C100A4"/>
    <w:rsid w:val="00C1278A"/>
    <w:rsid w:val="00C15086"/>
    <w:rsid w:val="00C151CD"/>
    <w:rsid w:val="00C158CB"/>
    <w:rsid w:val="00C15E65"/>
    <w:rsid w:val="00C21139"/>
    <w:rsid w:val="00C21177"/>
    <w:rsid w:val="00C24C48"/>
    <w:rsid w:val="00C2657A"/>
    <w:rsid w:val="00C26B43"/>
    <w:rsid w:val="00C27DD0"/>
    <w:rsid w:val="00C309D8"/>
    <w:rsid w:val="00C30FB4"/>
    <w:rsid w:val="00C31C12"/>
    <w:rsid w:val="00C3204A"/>
    <w:rsid w:val="00C32697"/>
    <w:rsid w:val="00C342C3"/>
    <w:rsid w:val="00C3468E"/>
    <w:rsid w:val="00C3570B"/>
    <w:rsid w:val="00C35C56"/>
    <w:rsid w:val="00C4050E"/>
    <w:rsid w:val="00C4061E"/>
    <w:rsid w:val="00C40C12"/>
    <w:rsid w:val="00C42B9F"/>
    <w:rsid w:val="00C438F7"/>
    <w:rsid w:val="00C439E3"/>
    <w:rsid w:val="00C43B26"/>
    <w:rsid w:val="00C43D96"/>
    <w:rsid w:val="00C44934"/>
    <w:rsid w:val="00C452B7"/>
    <w:rsid w:val="00C45339"/>
    <w:rsid w:val="00C45370"/>
    <w:rsid w:val="00C4591C"/>
    <w:rsid w:val="00C47534"/>
    <w:rsid w:val="00C47E50"/>
    <w:rsid w:val="00C52B54"/>
    <w:rsid w:val="00C52E18"/>
    <w:rsid w:val="00C53E8E"/>
    <w:rsid w:val="00C545B7"/>
    <w:rsid w:val="00C55A0D"/>
    <w:rsid w:val="00C5608C"/>
    <w:rsid w:val="00C561A9"/>
    <w:rsid w:val="00C56639"/>
    <w:rsid w:val="00C56743"/>
    <w:rsid w:val="00C645CE"/>
    <w:rsid w:val="00C646C9"/>
    <w:rsid w:val="00C64C8C"/>
    <w:rsid w:val="00C651F2"/>
    <w:rsid w:val="00C653DD"/>
    <w:rsid w:val="00C65810"/>
    <w:rsid w:val="00C65E38"/>
    <w:rsid w:val="00C660D1"/>
    <w:rsid w:val="00C7067A"/>
    <w:rsid w:val="00C70A79"/>
    <w:rsid w:val="00C70D0A"/>
    <w:rsid w:val="00C71082"/>
    <w:rsid w:val="00C73A2C"/>
    <w:rsid w:val="00C74497"/>
    <w:rsid w:val="00C75298"/>
    <w:rsid w:val="00C7533E"/>
    <w:rsid w:val="00C809E6"/>
    <w:rsid w:val="00C80FD4"/>
    <w:rsid w:val="00C82008"/>
    <w:rsid w:val="00C84315"/>
    <w:rsid w:val="00C8544C"/>
    <w:rsid w:val="00C85F2C"/>
    <w:rsid w:val="00C90B1F"/>
    <w:rsid w:val="00C92477"/>
    <w:rsid w:val="00C93E45"/>
    <w:rsid w:val="00C94282"/>
    <w:rsid w:val="00C9614E"/>
    <w:rsid w:val="00C96CB9"/>
    <w:rsid w:val="00C972F4"/>
    <w:rsid w:val="00C9769E"/>
    <w:rsid w:val="00CA11C0"/>
    <w:rsid w:val="00CA24A1"/>
    <w:rsid w:val="00CA3C06"/>
    <w:rsid w:val="00CA3C4D"/>
    <w:rsid w:val="00CA3D24"/>
    <w:rsid w:val="00CA479F"/>
    <w:rsid w:val="00CA50AF"/>
    <w:rsid w:val="00CA669A"/>
    <w:rsid w:val="00CA6D5B"/>
    <w:rsid w:val="00CA6F92"/>
    <w:rsid w:val="00CA7CE9"/>
    <w:rsid w:val="00CA7F97"/>
    <w:rsid w:val="00CB23F2"/>
    <w:rsid w:val="00CB2484"/>
    <w:rsid w:val="00CB2809"/>
    <w:rsid w:val="00CB4515"/>
    <w:rsid w:val="00CB4A86"/>
    <w:rsid w:val="00CB4DBD"/>
    <w:rsid w:val="00CB692E"/>
    <w:rsid w:val="00CB69B9"/>
    <w:rsid w:val="00CB7714"/>
    <w:rsid w:val="00CC00C0"/>
    <w:rsid w:val="00CC0624"/>
    <w:rsid w:val="00CC14E6"/>
    <w:rsid w:val="00CC1605"/>
    <w:rsid w:val="00CC19DC"/>
    <w:rsid w:val="00CC3044"/>
    <w:rsid w:val="00CC32D7"/>
    <w:rsid w:val="00CC440F"/>
    <w:rsid w:val="00CC46B0"/>
    <w:rsid w:val="00CC4718"/>
    <w:rsid w:val="00CC498B"/>
    <w:rsid w:val="00CC6CA6"/>
    <w:rsid w:val="00CC7685"/>
    <w:rsid w:val="00CC7E5D"/>
    <w:rsid w:val="00CD0D15"/>
    <w:rsid w:val="00CD4E06"/>
    <w:rsid w:val="00CD60F2"/>
    <w:rsid w:val="00CD6202"/>
    <w:rsid w:val="00CD727F"/>
    <w:rsid w:val="00CE10A8"/>
    <w:rsid w:val="00CE1A5F"/>
    <w:rsid w:val="00CE1EDD"/>
    <w:rsid w:val="00CE3311"/>
    <w:rsid w:val="00CE36E3"/>
    <w:rsid w:val="00CE6C0D"/>
    <w:rsid w:val="00CF0492"/>
    <w:rsid w:val="00CF1D02"/>
    <w:rsid w:val="00CF1F61"/>
    <w:rsid w:val="00CF2059"/>
    <w:rsid w:val="00CF3ECE"/>
    <w:rsid w:val="00CF47CC"/>
    <w:rsid w:val="00CF4E28"/>
    <w:rsid w:val="00CF5ACB"/>
    <w:rsid w:val="00CF5E59"/>
    <w:rsid w:val="00D00EDE"/>
    <w:rsid w:val="00D01833"/>
    <w:rsid w:val="00D02280"/>
    <w:rsid w:val="00D03532"/>
    <w:rsid w:val="00D038D8"/>
    <w:rsid w:val="00D04471"/>
    <w:rsid w:val="00D050D3"/>
    <w:rsid w:val="00D0795E"/>
    <w:rsid w:val="00D10D18"/>
    <w:rsid w:val="00D10E1D"/>
    <w:rsid w:val="00D11E05"/>
    <w:rsid w:val="00D1269B"/>
    <w:rsid w:val="00D136D4"/>
    <w:rsid w:val="00D13927"/>
    <w:rsid w:val="00D13A4A"/>
    <w:rsid w:val="00D154F9"/>
    <w:rsid w:val="00D1771E"/>
    <w:rsid w:val="00D20257"/>
    <w:rsid w:val="00D205BA"/>
    <w:rsid w:val="00D20DA6"/>
    <w:rsid w:val="00D21483"/>
    <w:rsid w:val="00D21EC2"/>
    <w:rsid w:val="00D22476"/>
    <w:rsid w:val="00D226D7"/>
    <w:rsid w:val="00D22929"/>
    <w:rsid w:val="00D274E3"/>
    <w:rsid w:val="00D2787A"/>
    <w:rsid w:val="00D2790F"/>
    <w:rsid w:val="00D27CC3"/>
    <w:rsid w:val="00D316A7"/>
    <w:rsid w:val="00D31CE9"/>
    <w:rsid w:val="00D324EC"/>
    <w:rsid w:val="00D36270"/>
    <w:rsid w:val="00D367A5"/>
    <w:rsid w:val="00D36FF5"/>
    <w:rsid w:val="00D37A21"/>
    <w:rsid w:val="00D406B1"/>
    <w:rsid w:val="00D40D14"/>
    <w:rsid w:val="00D410D7"/>
    <w:rsid w:val="00D4134C"/>
    <w:rsid w:val="00D4170D"/>
    <w:rsid w:val="00D42EC5"/>
    <w:rsid w:val="00D43A34"/>
    <w:rsid w:val="00D452B9"/>
    <w:rsid w:val="00D466F2"/>
    <w:rsid w:val="00D47750"/>
    <w:rsid w:val="00D52054"/>
    <w:rsid w:val="00D5240E"/>
    <w:rsid w:val="00D53044"/>
    <w:rsid w:val="00D53214"/>
    <w:rsid w:val="00D53CB7"/>
    <w:rsid w:val="00D53D0F"/>
    <w:rsid w:val="00D572C3"/>
    <w:rsid w:val="00D573B6"/>
    <w:rsid w:val="00D605DC"/>
    <w:rsid w:val="00D61580"/>
    <w:rsid w:val="00D6224E"/>
    <w:rsid w:val="00D64B02"/>
    <w:rsid w:val="00D650ED"/>
    <w:rsid w:val="00D656C6"/>
    <w:rsid w:val="00D65AE8"/>
    <w:rsid w:val="00D66789"/>
    <w:rsid w:val="00D6744C"/>
    <w:rsid w:val="00D71529"/>
    <w:rsid w:val="00D750DE"/>
    <w:rsid w:val="00D7528F"/>
    <w:rsid w:val="00D803F5"/>
    <w:rsid w:val="00D8095F"/>
    <w:rsid w:val="00D8115F"/>
    <w:rsid w:val="00D81855"/>
    <w:rsid w:val="00D8243A"/>
    <w:rsid w:val="00D83394"/>
    <w:rsid w:val="00D84BF8"/>
    <w:rsid w:val="00D84EC3"/>
    <w:rsid w:val="00D85874"/>
    <w:rsid w:val="00D86766"/>
    <w:rsid w:val="00D900DE"/>
    <w:rsid w:val="00D9088D"/>
    <w:rsid w:val="00D90945"/>
    <w:rsid w:val="00D914FF"/>
    <w:rsid w:val="00D928C9"/>
    <w:rsid w:val="00D93A65"/>
    <w:rsid w:val="00D94308"/>
    <w:rsid w:val="00D94A2E"/>
    <w:rsid w:val="00D95221"/>
    <w:rsid w:val="00D97139"/>
    <w:rsid w:val="00DA0037"/>
    <w:rsid w:val="00DA1935"/>
    <w:rsid w:val="00DA28A4"/>
    <w:rsid w:val="00DA2D48"/>
    <w:rsid w:val="00DA3056"/>
    <w:rsid w:val="00DA55AE"/>
    <w:rsid w:val="00DA5A26"/>
    <w:rsid w:val="00DA64E8"/>
    <w:rsid w:val="00DA6EE1"/>
    <w:rsid w:val="00DA7013"/>
    <w:rsid w:val="00DB01CB"/>
    <w:rsid w:val="00DB076F"/>
    <w:rsid w:val="00DB1A75"/>
    <w:rsid w:val="00DB2C6B"/>
    <w:rsid w:val="00DB3BD8"/>
    <w:rsid w:val="00DB4441"/>
    <w:rsid w:val="00DB5CF2"/>
    <w:rsid w:val="00DC1B0A"/>
    <w:rsid w:val="00DC1B73"/>
    <w:rsid w:val="00DC1C5F"/>
    <w:rsid w:val="00DC56BA"/>
    <w:rsid w:val="00DC5AA1"/>
    <w:rsid w:val="00DC73F9"/>
    <w:rsid w:val="00DC7C95"/>
    <w:rsid w:val="00DC7EFA"/>
    <w:rsid w:val="00DD028E"/>
    <w:rsid w:val="00DD1516"/>
    <w:rsid w:val="00DD281C"/>
    <w:rsid w:val="00DD2D28"/>
    <w:rsid w:val="00DD3C8F"/>
    <w:rsid w:val="00DD460A"/>
    <w:rsid w:val="00DD4664"/>
    <w:rsid w:val="00DD5C8D"/>
    <w:rsid w:val="00DD5F86"/>
    <w:rsid w:val="00DD6C9D"/>
    <w:rsid w:val="00DD7AB0"/>
    <w:rsid w:val="00DE0425"/>
    <w:rsid w:val="00DE0949"/>
    <w:rsid w:val="00DE2708"/>
    <w:rsid w:val="00DE2BA3"/>
    <w:rsid w:val="00DE5057"/>
    <w:rsid w:val="00DE5D89"/>
    <w:rsid w:val="00DE6B82"/>
    <w:rsid w:val="00DE7359"/>
    <w:rsid w:val="00DF0487"/>
    <w:rsid w:val="00DF0501"/>
    <w:rsid w:val="00DF2D90"/>
    <w:rsid w:val="00DF306E"/>
    <w:rsid w:val="00DF3E52"/>
    <w:rsid w:val="00DF654B"/>
    <w:rsid w:val="00DF6B19"/>
    <w:rsid w:val="00DF7933"/>
    <w:rsid w:val="00E0030B"/>
    <w:rsid w:val="00E01E04"/>
    <w:rsid w:val="00E027DC"/>
    <w:rsid w:val="00E02A12"/>
    <w:rsid w:val="00E02D66"/>
    <w:rsid w:val="00E032C8"/>
    <w:rsid w:val="00E0378D"/>
    <w:rsid w:val="00E04718"/>
    <w:rsid w:val="00E04C6A"/>
    <w:rsid w:val="00E04CBB"/>
    <w:rsid w:val="00E04CD1"/>
    <w:rsid w:val="00E05451"/>
    <w:rsid w:val="00E065EA"/>
    <w:rsid w:val="00E11408"/>
    <w:rsid w:val="00E114E6"/>
    <w:rsid w:val="00E137EC"/>
    <w:rsid w:val="00E1509B"/>
    <w:rsid w:val="00E15695"/>
    <w:rsid w:val="00E166DC"/>
    <w:rsid w:val="00E16FB1"/>
    <w:rsid w:val="00E20CC2"/>
    <w:rsid w:val="00E2172B"/>
    <w:rsid w:val="00E21998"/>
    <w:rsid w:val="00E21F5B"/>
    <w:rsid w:val="00E22FF6"/>
    <w:rsid w:val="00E233EA"/>
    <w:rsid w:val="00E23C4F"/>
    <w:rsid w:val="00E248DC"/>
    <w:rsid w:val="00E25E73"/>
    <w:rsid w:val="00E25EED"/>
    <w:rsid w:val="00E273A8"/>
    <w:rsid w:val="00E27406"/>
    <w:rsid w:val="00E30B29"/>
    <w:rsid w:val="00E30D74"/>
    <w:rsid w:val="00E312F3"/>
    <w:rsid w:val="00E31591"/>
    <w:rsid w:val="00E316E9"/>
    <w:rsid w:val="00E31ED1"/>
    <w:rsid w:val="00E32BDC"/>
    <w:rsid w:val="00E33181"/>
    <w:rsid w:val="00E33855"/>
    <w:rsid w:val="00E34970"/>
    <w:rsid w:val="00E36348"/>
    <w:rsid w:val="00E36CCF"/>
    <w:rsid w:val="00E409A3"/>
    <w:rsid w:val="00E40F60"/>
    <w:rsid w:val="00E413E1"/>
    <w:rsid w:val="00E42F18"/>
    <w:rsid w:val="00E42F79"/>
    <w:rsid w:val="00E45165"/>
    <w:rsid w:val="00E451F9"/>
    <w:rsid w:val="00E470B9"/>
    <w:rsid w:val="00E472CA"/>
    <w:rsid w:val="00E472E7"/>
    <w:rsid w:val="00E51D6A"/>
    <w:rsid w:val="00E534FD"/>
    <w:rsid w:val="00E53845"/>
    <w:rsid w:val="00E55F6C"/>
    <w:rsid w:val="00E566FE"/>
    <w:rsid w:val="00E613B3"/>
    <w:rsid w:val="00E614FF"/>
    <w:rsid w:val="00E62F54"/>
    <w:rsid w:val="00E64704"/>
    <w:rsid w:val="00E659ED"/>
    <w:rsid w:val="00E66512"/>
    <w:rsid w:val="00E669B0"/>
    <w:rsid w:val="00E70185"/>
    <w:rsid w:val="00E70A49"/>
    <w:rsid w:val="00E71165"/>
    <w:rsid w:val="00E71D42"/>
    <w:rsid w:val="00E735E4"/>
    <w:rsid w:val="00E73A05"/>
    <w:rsid w:val="00E73FF7"/>
    <w:rsid w:val="00E7424A"/>
    <w:rsid w:val="00E75613"/>
    <w:rsid w:val="00E75714"/>
    <w:rsid w:val="00E7642C"/>
    <w:rsid w:val="00E77AAD"/>
    <w:rsid w:val="00E820AA"/>
    <w:rsid w:val="00E83C16"/>
    <w:rsid w:val="00E84335"/>
    <w:rsid w:val="00E85151"/>
    <w:rsid w:val="00E85EEB"/>
    <w:rsid w:val="00E860E6"/>
    <w:rsid w:val="00E87689"/>
    <w:rsid w:val="00E904EB"/>
    <w:rsid w:val="00E910F8"/>
    <w:rsid w:val="00E932A8"/>
    <w:rsid w:val="00E937D6"/>
    <w:rsid w:val="00E941DD"/>
    <w:rsid w:val="00E947A7"/>
    <w:rsid w:val="00E9569F"/>
    <w:rsid w:val="00E96463"/>
    <w:rsid w:val="00E974B9"/>
    <w:rsid w:val="00E976FF"/>
    <w:rsid w:val="00EA16C6"/>
    <w:rsid w:val="00EA24BC"/>
    <w:rsid w:val="00EA3541"/>
    <w:rsid w:val="00EA3664"/>
    <w:rsid w:val="00EA665E"/>
    <w:rsid w:val="00EB0341"/>
    <w:rsid w:val="00EB0F22"/>
    <w:rsid w:val="00EB1663"/>
    <w:rsid w:val="00EB1666"/>
    <w:rsid w:val="00EB19B9"/>
    <w:rsid w:val="00EB2208"/>
    <w:rsid w:val="00EB2C69"/>
    <w:rsid w:val="00EB3214"/>
    <w:rsid w:val="00EB338E"/>
    <w:rsid w:val="00EB3AC7"/>
    <w:rsid w:val="00EB3ACF"/>
    <w:rsid w:val="00EB4147"/>
    <w:rsid w:val="00EB4D26"/>
    <w:rsid w:val="00EB567D"/>
    <w:rsid w:val="00EB6A85"/>
    <w:rsid w:val="00EC21EE"/>
    <w:rsid w:val="00EC240C"/>
    <w:rsid w:val="00EC242D"/>
    <w:rsid w:val="00EC3E42"/>
    <w:rsid w:val="00EC6580"/>
    <w:rsid w:val="00EC6C88"/>
    <w:rsid w:val="00ED04C7"/>
    <w:rsid w:val="00ED0564"/>
    <w:rsid w:val="00ED05FB"/>
    <w:rsid w:val="00ED0D42"/>
    <w:rsid w:val="00ED2113"/>
    <w:rsid w:val="00ED2606"/>
    <w:rsid w:val="00ED3883"/>
    <w:rsid w:val="00ED5C2E"/>
    <w:rsid w:val="00ED70FE"/>
    <w:rsid w:val="00ED76C8"/>
    <w:rsid w:val="00ED7D77"/>
    <w:rsid w:val="00EE0695"/>
    <w:rsid w:val="00EE16B5"/>
    <w:rsid w:val="00EE1F3F"/>
    <w:rsid w:val="00EE2B14"/>
    <w:rsid w:val="00EE2CD3"/>
    <w:rsid w:val="00EE3360"/>
    <w:rsid w:val="00EE3433"/>
    <w:rsid w:val="00EE4C3D"/>
    <w:rsid w:val="00EE5710"/>
    <w:rsid w:val="00EE588C"/>
    <w:rsid w:val="00EE60E8"/>
    <w:rsid w:val="00EE6E99"/>
    <w:rsid w:val="00EE7C67"/>
    <w:rsid w:val="00EE7C69"/>
    <w:rsid w:val="00EE7D07"/>
    <w:rsid w:val="00EE7FA5"/>
    <w:rsid w:val="00EF0291"/>
    <w:rsid w:val="00EF18E9"/>
    <w:rsid w:val="00EF217F"/>
    <w:rsid w:val="00EF2956"/>
    <w:rsid w:val="00EF317D"/>
    <w:rsid w:val="00EF3B8A"/>
    <w:rsid w:val="00EF43BF"/>
    <w:rsid w:val="00EF4CA6"/>
    <w:rsid w:val="00EF5E89"/>
    <w:rsid w:val="00EF76BB"/>
    <w:rsid w:val="00F007B4"/>
    <w:rsid w:val="00F01781"/>
    <w:rsid w:val="00F01B33"/>
    <w:rsid w:val="00F0381F"/>
    <w:rsid w:val="00F03D04"/>
    <w:rsid w:val="00F05AF6"/>
    <w:rsid w:val="00F06C3C"/>
    <w:rsid w:val="00F076FA"/>
    <w:rsid w:val="00F07EE4"/>
    <w:rsid w:val="00F109ED"/>
    <w:rsid w:val="00F10A09"/>
    <w:rsid w:val="00F12644"/>
    <w:rsid w:val="00F1320F"/>
    <w:rsid w:val="00F1374C"/>
    <w:rsid w:val="00F15509"/>
    <w:rsid w:val="00F168B3"/>
    <w:rsid w:val="00F170A4"/>
    <w:rsid w:val="00F174DE"/>
    <w:rsid w:val="00F17C28"/>
    <w:rsid w:val="00F205E6"/>
    <w:rsid w:val="00F20894"/>
    <w:rsid w:val="00F20F28"/>
    <w:rsid w:val="00F24EC7"/>
    <w:rsid w:val="00F254A1"/>
    <w:rsid w:val="00F2762F"/>
    <w:rsid w:val="00F2764A"/>
    <w:rsid w:val="00F30752"/>
    <w:rsid w:val="00F309F5"/>
    <w:rsid w:val="00F30ED8"/>
    <w:rsid w:val="00F32A46"/>
    <w:rsid w:val="00F32D53"/>
    <w:rsid w:val="00F341CE"/>
    <w:rsid w:val="00F37309"/>
    <w:rsid w:val="00F37DCF"/>
    <w:rsid w:val="00F41207"/>
    <w:rsid w:val="00F42B00"/>
    <w:rsid w:val="00F42B9B"/>
    <w:rsid w:val="00F430C5"/>
    <w:rsid w:val="00F438EC"/>
    <w:rsid w:val="00F44F3C"/>
    <w:rsid w:val="00F50370"/>
    <w:rsid w:val="00F50DC2"/>
    <w:rsid w:val="00F51538"/>
    <w:rsid w:val="00F51E19"/>
    <w:rsid w:val="00F55365"/>
    <w:rsid w:val="00F55C34"/>
    <w:rsid w:val="00F56380"/>
    <w:rsid w:val="00F62152"/>
    <w:rsid w:val="00F623FD"/>
    <w:rsid w:val="00F62930"/>
    <w:rsid w:val="00F62F39"/>
    <w:rsid w:val="00F6324F"/>
    <w:rsid w:val="00F64709"/>
    <w:rsid w:val="00F64D1E"/>
    <w:rsid w:val="00F6667F"/>
    <w:rsid w:val="00F66809"/>
    <w:rsid w:val="00F66C3B"/>
    <w:rsid w:val="00F66DD9"/>
    <w:rsid w:val="00F67E84"/>
    <w:rsid w:val="00F735E6"/>
    <w:rsid w:val="00F73F45"/>
    <w:rsid w:val="00F73FEC"/>
    <w:rsid w:val="00F7584C"/>
    <w:rsid w:val="00F75897"/>
    <w:rsid w:val="00F758F5"/>
    <w:rsid w:val="00F768B0"/>
    <w:rsid w:val="00F76CF8"/>
    <w:rsid w:val="00F80FC5"/>
    <w:rsid w:val="00F81A2E"/>
    <w:rsid w:val="00F82616"/>
    <w:rsid w:val="00F8269F"/>
    <w:rsid w:val="00F82E0B"/>
    <w:rsid w:val="00F83DE4"/>
    <w:rsid w:val="00F855A5"/>
    <w:rsid w:val="00F85901"/>
    <w:rsid w:val="00F85B8F"/>
    <w:rsid w:val="00F87226"/>
    <w:rsid w:val="00F900F0"/>
    <w:rsid w:val="00F904C9"/>
    <w:rsid w:val="00F92BE5"/>
    <w:rsid w:val="00F9414D"/>
    <w:rsid w:val="00F9580A"/>
    <w:rsid w:val="00F95B18"/>
    <w:rsid w:val="00F95B95"/>
    <w:rsid w:val="00F95C92"/>
    <w:rsid w:val="00F96F88"/>
    <w:rsid w:val="00F97367"/>
    <w:rsid w:val="00FA07DF"/>
    <w:rsid w:val="00FA2F32"/>
    <w:rsid w:val="00FA339E"/>
    <w:rsid w:val="00FA3E67"/>
    <w:rsid w:val="00FA5ECC"/>
    <w:rsid w:val="00FA6855"/>
    <w:rsid w:val="00FA6A70"/>
    <w:rsid w:val="00FA6C1F"/>
    <w:rsid w:val="00FA7660"/>
    <w:rsid w:val="00FA7D34"/>
    <w:rsid w:val="00FB0608"/>
    <w:rsid w:val="00FB09AB"/>
    <w:rsid w:val="00FB1AEC"/>
    <w:rsid w:val="00FB310B"/>
    <w:rsid w:val="00FB3269"/>
    <w:rsid w:val="00FB3B7E"/>
    <w:rsid w:val="00FB4009"/>
    <w:rsid w:val="00FB4075"/>
    <w:rsid w:val="00FB46D7"/>
    <w:rsid w:val="00FB5F5A"/>
    <w:rsid w:val="00FC0E15"/>
    <w:rsid w:val="00FC267B"/>
    <w:rsid w:val="00FC473B"/>
    <w:rsid w:val="00FC5555"/>
    <w:rsid w:val="00FC61E3"/>
    <w:rsid w:val="00FC6562"/>
    <w:rsid w:val="00FC68D9"/>
    <w:rsid w:val="00FD0072"/>
    <w:rsid w:val="00FD0DAA"/>
    <w:rsid w:val="00FD3408"/>
    <w:rsid w:val="00FD4058"/>
    <w:rsid w:val="00FD4486"/>
    <w:rsid w:val="00FD5276"/>
    <w:rsid w:val="00FD756A"/>
    <w:rsid w:val="00FD7E38"/>
    <w:rsid w:val="00FE131E"/>
    <w:rsid w:val="00FE2BD2"/>
    <w:rsid w:val="00FE3C5B"/>
    <w:rsid w:val="00FE418A"/>
    <w:rsid w:val="00FE5498"/>
    <w:rsid w:val="00FE57D8"/>
    <w:rsid w:val="00FE5893"/>
    <w:rsid w:val="00FE6DF4"/>
    <w:rsid w:val="00FE6ECF"/>
    <w:rsid w:val="00FF0154"/>
    <w:rsid w:val="00FF1CE2"/>
    <w:rsid w:val="00FF1DA7"/>
    <w:rsid w:val="00FF3A59"/>
    <w:rsid w:val="00FF3F34"/>
    <w:rsid w:val="00FF465B"/>
    <w:rsid w:val="00FF49C5"/>
    <w:rsid w:val="00FF4DF1"/>
    <w:rsid w:val="00FF66C0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F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5250F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AF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248DC"/>
    <w:pPr>
      <w:keepNext/>
      <w:widowControl/>
      <w:suppressAutoHyphens w:val="0"/>
      <w:outlineLvl w:val="4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0F0"/>
  </w:style>
  <w:style w:type="character" w:customStyle="1" w:styleId="WW-Absatz-Standardschriftart">
    <w:name w:val="WW-Absatz-Standardschriftart"/>
    <w:rsid w:val="005250F0"/>
  </w:style>
  <w:style w:type="character" w:customStyle="1" w:styleId="WW-Absatz-Standardschriftart1">
    <w:name w:val="WW-Absatz-Standardschriftart1"/>
    <w:rsid w:val="005250F0"/>
  </w:style>
  <w:style w:type="character" w:customStyle="1" w:styleId="WW-Absatz-Standardschriftart11">
    <w:name w:val="WW-Absatz-Standardschriftart11"/>
    <w:rsid w:val="005250F0"/>
  </w:style>
  <w:style w:type="character" w:customStyle="1" w:styleId="WW-Absatz-Standardschriftart111">
    <w:name w:val="WW-Absatz-Standardschriftart111"/>
    <w:rsid w:val="005250F0"/>
  </w:style>
  <w:style w:type="character" w:customStyle="1" w:styleId="WW-Absatz-Standardschriftart1111">
    <w:name w:val="WW-Absatz-Standardschriftart1111"/>
    <w:rsid w:val="005250F0"/>
  </w:style>
  <w:style w:type="character" w:customStyle="1" w:styleId="a3">
    <w:name w:val="Символ нумерации"/>
    <w:rsid w:val="005250F0"/>
  </w:style>
  <w:style w:type="character" w:customStyle="1" w:styleId="a4">
    <w:name w:val="Маркеры списка"/>
    <w:rsid w:val="005250F0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5250F0"/>
  </w:style>
  <w:style w:type="character" w:customStyle="1" w:styleId="a5">
    <w:name w:val="Символ сноски"/>
    <w:rsid w:val="005250F0"/>
    <w:rPr>
      <w:vertAlign w:val="superscript"/>
    </w:rPr>
  </w:style>
  <w:style w:type="character" w:styleId="a6">
    <w:name w:val="footnote reference"/>
    <w:aliases w:val="текст сноски"/>
    <w:uiPriority w:val="99"/>
    <w:rsid w:val="005250F0"/>
    <w:rPr>
      <w:vertAlign w:val="superscript"/>
    </w:rPr>
  </w:style>
  <w:style w:type="paragraph" w:customStyle="1" w:styleId="a7">
    <w:name w:val="Заголовок"/>
    <w:basedOn w:val="a"/>
    <w:next w:val="a8"/>
    <w:rsid w:val="005250F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8">
    <w:name w:val="Body Text"/>
    <w:basedOn w:val="a"/>
    <w:link w:val="a9"/>
    <w:rsid w:val="005250F0"/>
    <w:pPr>
      <w:spacing w:after="120"/>
    </w:pPr>
  </w:style>
  <w:style w:type="paragraph" w:styleId="aa">
    <w:name w:val="List"/>
    <w:basedOn w:val="a8"/>
    <w:semiHidden/>
    <w:rsid w:val="005250F0"/>
  </w:style>
  <w:style w:type="paragraph" w:customStyle="1" w:styleId="12">
    <w:name w:val="Название1"/>
    <w:basedOn w:val="a"/>
    <w:rsid w:val="005250F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250F0"/>
    <w:pPr>
      <w:suppressLineNumbers/>
    </w:pPr>
  </w:style>
  <w:style w:type="paragraph" w:customStyle="1" w:styleId="textindent">
    <w:name w:val="textindent"/>
    <w:basedOn w:val="a"/>
    <w:rsid w:val="005250F0"/>
    <w:pPr>
      <w:spacing w:before="60" w:after="60"/>
      <w:ind w:firstLine="225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ab">
    <w:name w:val="footnote text"/>
    <w:basedOn w:val="a"/>
    <w:link w:val="ac"/>
    <w:rsid w:val="005250F0"/>
    <w:pPr>
      <w:suppressLineNumbers/>
      <w:ind w:left="283" w:hanging="283"/>
    </w:pPr>
    <w:rPr>
      <w:sz w:val="20"/>
      <w:szCs w:val="20"/>
    </w:rPr>
  </w:style>
  <w:style w:type="paragraph" w:styleId="ad">
    <w:name w:val="Title"/>
    <w:basedOn w:val="a7"/>
    <w:next w:val="ae"/>
    <w:link w:val="af"/>
    <w:qFormat/>
    <w:rsid w:val="005250F0"/>
  </w:style>
  <w:style w:type="paragraph" w:styleId="ae">
    <w:name w:val="Subtitle"/>
    <w:basedOn w:val="a7"/>
    <w:next w:val="a8"/>
    <w:link w:val="af0"/>
    <w:qFormat/>
    <w:rsid w:val="005250F0"/>
    <w:pPr>
      <w:jc w:val="center"/>
    </w:pPr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C1F6A"/>
    <w:rPr>
      <w:i/>
      <w:iCs/>
    </w:rPr>
  </w:style>
  <w:style w:type="character" w:customStyle="1" w:styleId="22">
    <w:name w:val="Цитата 2 Знак"/>
    <w:link w:val="21"/>
    <w:uiPriority w:val="29"/>
    <w:rsid w:val="007C1F6A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f1">
    <w:name w:val="Body Text Indent"/>
    <w:basedOn w:val="a"/>
    <w:link w:val="af2"/>
    <w:rsid w:val="00441508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2">
    <w:name w:val="Основной текст с отступом Знак"/>
    <w:link w:val="af1"/>
    <w:rsid w:val="0044150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C1B0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f3">
    <w:name w:val="Table Grid"/>
    <w:basedOn w:val="a1"/>
    <w:rsid w:val="00A16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next w:val="2"/>
    <w:autoRedefine/>
    <w:rsid w:val="00130AFD"/>
    <w:pPr>
      <w:widowControl/>
      <w:suppressAutoHyphens w:val="0"/>
      <w:spacing w:after="160" w:line="240" w:lineRule="exact"/>
    </w:pPr>
    <w:rPr>
      <w:rFonts w:eastAsia="Times New Roman" w:cs="Times New Roman"/>
      <w:color w:val="auto"/>
      <w:szCs w:val="20"/>
      <w:lang w:bidi="ar-SA"/>
    </w:rPr>
  </w:style>
  <w:style w:type="character" w:customStyle="1" w:styleId="20">
    <w:name w:val="Заголовок 2 Знак"/>
    <w:link w:val="2"/>
    <w:rsid w:val="00130A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130">
    <w:name w:val="13"/>
    <w:basedOn w:val="a"/>
    <w:rsid w:val="00831D89"/>
    <w:pPr>
      <w:widowControl/>
      <w:suppressAutoHyphens w:val="0"/>
      <w:jc w:val="center"/>
    </w:pPr>
    <w:rPr>
      <w:rFonts w:eastAsia="Times New Roman" w:cs="Times New Roman"/>
      <w:color w:val="FF6600"/>
      <w:sz w:val="28"/>
      <w:szCs w:val="28"/>
      <w:lang w:val="ru-RU" w:eastAsia="ru-RU" w:bidi="ar-SA"/>
    </w:rPr>
  </w:style>
  <w:style w:type="paragraph" w:styleId="af4">
    <w:name w:val="No Spacing"/>
    <w:uiPriority w:val="1"/>
    <w:qFormat/>
    <w:rsid w:val="005B0845"/>
    <w:rPr>
      <w:rFonts w:ascii="Calibri" w:eastAsia="Calibri" w:hAnsi="Calibri"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9">
    <w:name w:val="Balloon Text"/>
    <w:basedOn w:val="a"/>
    <w:link w:val="afa"/>
    <w:unhideWhenUsed/>
    <w:rsid w:val="00652ABD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652AB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b">
    <w:name w:val="Normal (Web)"/>
    <w:basedOn w:val="a"/>
    <w:uiPriority w:val="99"/>
    <w:rsid w:val="00937EF7"/>
    <w:pPr>
      <w:widowControl/>
      <w:suppressAutoHyphens w:val="0"/>
      <w:spacing w:before="30" w:after="30"/>
    </w:pPr>
    <w:rPr>
      <w:rFonts w:ascii="Arial" w:eastAsia="Times New Roman" w:hAnsi="Arial" w:cs="Arial"/>
      <w:color w:val="auto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C35C56"/>
    <w:pPr>
      <w:widowControl w:val="0"/>
      <w:autoSpaceDE w:val="0"/>
      <w:autoSpaceDN w:val="0"/>
    </w:pPr>
    <w:rPr>
      <w:sz w:val="26"/>
    </w:rPr>
  </w:style>
  <w:style w:type="character" w:customStyle="1" w:styleId="ac">
    <w:name w:val="Текст сноски Знак"/>
    <w:basedOn w:val="a0"/>
    <w:link w:val="ab"/>
    <w:rsid w:val="003B5EE9"/>
    <w:rPr>
      <w:rFonts w:eastAsia="Lucida Sans Unicode" w:cs="Tahoma"/>
      <w:color w:val="000000"/>
      <w:lang w:val="en-US" w:eastAsia="en-US" w:bidi="en-US"/>
    </w:rPr>
  </w:style>
  <w:style w:type="character" w:customStyle="1" w:styleId="apple-converted-space">
    <w:name w:val="apple-converted-space"/>
    <w:basedOn w:val="a0"/>
    <w:rsid w:val="00DB3BD8"/>
  </w:style>
  <w:style w:type="character" w:styleId="afc">
    <w:name w:val="Hyperlink"/>
    <w:basedOn w:val="a0"/>
    <w:uiPriority w:val="99"/>
    <w:unhideWhenUsed/>
    <w:rsid w:val="00DB3BD8"/>
    <w:rPr>
      <w:color w:val="0000FF"/>
      <w:u w:val="single"/>
    </w:rPr>
  </w:style>
  <w:style w:type="character" w:customStyle="1" w:styleId="24">
    <w:name w:val="Название2"/>
    <w:basedOn w:val="a0"/>
    <w:rsid w:val="00C8544C"/>
  </w:style>
  <w:style w:type="character" w:customStyle="1" w:styleId="rcp">
    <w:name w:val="rcp"/>
    <w:basedOn w:val="a0"/>
    <w:rsid w:val="00C8544C"/>
  </w:style>
  <w:style w:type="paragraph" w:customStyle="1" w:styleId="afd">
    <w:name w:val="Знак Знак Знак Знак Знак Знак Знак Знак Знак Знак"/>
    <w:basedOn w:val="a"/>
    <w:rsid w:val="00DD6C9D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styleId="3">
    <w:name w:val="Body Text 3"/>
    <w:basedOn w:val="a"/>
    <w:link w:val="30"/>
    <w:uiPriority w:val="99"/>
    <w:semiHidden/>
    <w:unhideWhenUsed/>
    <w:rsid w:val="00300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0743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e">
    <w:name w:val="Subtle Emphasis"/>
    <w:basedOn w:val="a0"/>
    <w:uiPriority w:val="19"/>
    <w:qFormat/>
    <w:rsid w:val="00754978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E248DC"/>
    <w:rPr>
      <w:sz w:val="28"/>
      <w:lang w:val="x-none" w:eastAsia="x-none"/>
    </w:rPr>
  </w:style>
  <w:style w:type="paragraph" w:styleId="aff">
    <w:name w:val="List Paragraph"/>
    <w:basedOn w:val="a"/>
    <w:link w:val="aff0"/>
    <w:uiPriority w:val="34"/>
    <w:qFormat/>
    <w:rsid w:val="00E248D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customStyle="1" w:styleId="Default">
    <w:name w:val="Default"/>
    <w:rsid w:val="00E248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1 Знак"/>
    <w:basedOn w:val="a"/>
    <w:rsid w:val="00E248D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aff1">
    <w:name w:val="Знак Знак Знак Знак 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numbering" w:customStyle="1" w:styleId="15">
    <w:name w:val="Нет списка1"/>
    <w:next w:val="a2"/>
    <w:uiPriority w:val="99"/>
    <w:semiHidden/>
    <w:rsid w:val="00E248DC"/>
  </w:style>
  <w:style w:type="character" w:customStyle="1" w:styleId="a9">
    <w:name w:val="Основной текст Знак"/>
    <w:link w:val="a8"/>
    <w:rsid w:val="00E248D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f2">
    <w:name w:val="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aff3">
    <w:name w:val="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table" w:customStyle="1" w:styleId="16">
    <w:name w:val="Сетка таблицы1"/>
    <w:basedOn w:val="a1"/>
    <w:next w:val="af3"/>
    <w:uiPriority w:val="59"/>
    <w:rsid w:val="00E2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aff4">
    <w:name w:val="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styleId="aff5">
    <w:name w:val="Strong"/>
    <w:uiPriority w:val="22"/>
    <w:qFormat/>
    <w:rsid w:val="00E248DC"/>
    <w:rPr>
      <w:b/>
      <w:bCs/>
    </w:rPr>
  </w:style>
  <w:style w:type="character" w:styleId="aff6">
    <w:name w:val="FollowedHyperlink"/>
    <w:uiPriority w:val="99"/>
    <w:unhideWhenUsed/>
    <w:rsid w:val="00E248DC"/>
    <w:rPr>
      <w:color w:val="800080"/>
      <w:u w:val="single"/>
    </w:rPr>
  </w:style>
  <w:style w:type="character" w:customStyle="1" w:styleId="af">
    <w:name w:val="Название Знак"/>
    <w:link w:val="ad"/>
    <w:rsid w:val="00E248DC"/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25">
    <w:name w:val="Body Text 2"/>
    <w:basedOn w:val="a"/>
    <w:link w:val="26"/>
    <w:unhideWhenUsed/>
    <w:rsid w:val="00E248DC"/>
    <w:pPr>
      <w:suppressAutoHyphens w:val="0"/>
      <w:spacing w:after="120" w:line="480" w:lineRule="auto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E248DC"/>
  </w:style>
  <w:style w:type="paragraph" w:customStyle="1" w:styleId="ConsPlusCell">
    <w:name w:val="ConsPlusCell"/>
    <w:rsid w:val="00E248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7">
    <w:name w:val="Знак7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8">
    <w:name w:val="Знак1"/>
    <w:basedOn w:val="a"/>
    <w:rsid w:val="00E248DC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customStyle="1" w:styleId="aff7">
    <w:name w:val="Базовый"/>
    <w:rsid w:val="00E248DC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2"/>
      <w:sz w:val="26"/>
      <w:szCs w:val="26"/>
      <w:lang w:eastAsia="zh-CN"/>
    </w:rPr>
  </w:style>
  <w:style w:type="paragraph" w:customStyle="1" w:styleId="aff8">
    <w:name w:val="Содержимое таблицы"/>
    <w:basedOn w:val="a"/>
    <w:rsid w:val="00E248DC"/>
    <w:pPr>
      <w:suppressLineNumbers/>
    </w:pPr>
    <w:rPr>
      <w:rFonts w:eastAsia="AR PL KaitiM GB" w:cs="Times New Roman"/>
      <w:color w:val="auto"/>
      <w:kern w:val="2"/>
      <w:lang w:val="ru-RU" w:eastAsia="zh-CN" w:bidi="ar-SA"/>
    </w:rPr>
  </w:style>
  <w:style w:type="character" w:customStyle="1" w:styleId="s1">
    <w:name w:val="s1"/>
    <w:rsid w:val="00E248DC"/>
  </w:style>
  <w:style w:type="character" w:customStyle="1" w:styleId="19">
    <w:name w:val="Знак Знак1"/>
    <w:locked/>
    <w:rsid w:val="00E248D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E248DC"/>
    <w:rPr>
      <w:rFonts w:ascii="Calibri Light" w:hAnsi="Calibri Light" w:cs="Calibri Light" w:hint="default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248DC"/>
  </w:style>
  <w:style w:type="numbering" w:customStyle="1" w:styleId="111">
    <w:name w:val="Нет списка111"/>
    <w:next w:val="a2"/>
    <w:uiPriority w:val="99"/>
    <w:semiHidden/>
    <w:rsid w:val="00E248DC"/>
  </w:style>
  <w:style w:type="paragraph" w:customStyle="1" w:styleId="1a">
    <w:name w:val="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12">
    <w:name w:val="Абзац списка1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csf7dd8021">
    <w:name w:val="csf7dd8021"/>
    <w:rsid w:val="00E248DC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n">
    <w:name w:val="fn"/>
    <w:rsid w:val="00E248DC"/>
  </w:style>
  <w:style w:type="table" w:customStyle="1" w:styleId="113">
    <w:name w:val="Сетка таблицы11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Обычная таблица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48D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d">
    <w:name w:val="Обычный1"/>
    <w:rsid w:val="00E248DC"/>
    <w:rPr>
      <w:snapToGrid w:val="0"/>
    </w:rPr>
  </w:style>
  <w:style w:type="paragraph" w:customStyle="1" w:styleId="1e">
    <w:name w:val="Знак Знак 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10">
    <w:name w:val="Заголовок 1 Знак"/>
    <w:link w:val="1"/>
    <w:rsid w:val="00E248DC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customStyle="1" w:styleId="1f">
    <w:name w:val="Название Знак1"/>
    <w:rsid w:val="00E248DC"/>
    <w:rPr>
      <w:rFonts w:ascii="Arial" w:eastAsia="MS Mincho" w:hAnsi="Arial" w:cs="Tahoma"/>
      <w:color w:val="000000"/>
      <w:sz w:val="28"/>
      <w:szCs w:val="28"/>
      <w:lang w:val="en-US" w:bidi="en-US"/>
    </w:rPr>
  </w:style>
  <w:style w:type="character" w:customStyle="1" w:styleId="af0">
    <w:name w:val="Подзаголовок Знак"/>
    <w:link w:val="ae"/>
    <w:rsid w:val="00E248D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table" w:customStyle="1" w:styleId="114">
    <w:name w:val="Обычная таблица1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Обычный11"/>
    <w:rsid w:val="00E248DC"/>
    <w:rPr>
      <w:snapToGrid w:val="0"/>
    </w:rPr>
  </w:style>
  <w:style w:type="paragraph" w:customStyle="1" w:styleId="affa">
    <w:name w:val="Знак Знак Знак Знак Знак Знак Знак Знак Знак Знак"/>
    <w:basedOn w:val="a"/>
    <w:rsid w:val="0035346B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xl68">
    <w:name w:val="xl6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0">
    <w:name w:val="xl7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1">
    <w:name w:val="xl7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2">
    <w:name w:val="xl7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3">
    <w:name w:val="xl73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6">
    <w:name w:val="xl76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7">
    <w:name w:val="xl7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8">
    <w:name w:val="xl7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0">
    <w:name w:val="xl8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1">
    <w:name w:val="xl8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2">
    <w:name w:val="xl8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3">
    <w:name w:val="xl8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4">
    <w:name w:val="xl8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5">
    <w:name w:val="xl8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6">
    <w:name w:val="xl8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7">
    <w:name w:val="xl87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8">
    <w:name w:val="xl8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89">
    <w:name w:val="xl89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90">
    <w:name w:val="xl90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80706E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lang w:val="ru-RU" w:eastAsia="ru-RU" w:bidi="ar-SA"/>
    </w:rPr>
  </w:style>
  <w:style w:type="paragraph" w:customStyle="1" w:styleId="xl92">
    <w:name w:val="xl92"/>
    <w:basedOn w:val="a"/>
    <w:rsid w:val="0080706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3">
    <w:name w:val="xl93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4">
    <w:name w:val="xl9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5">
    <w:name w:val="xl9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6">
    <w:name w:val="xl9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7">
    <w:name w:val="xl97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98">
    <w:name w:val="xl9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9">
    <w:name w:val="xl9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1">
    <w:name w:val="xl10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3">
    <w:name w:val="xl10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4">
    <w:name w:val="xl10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xl105">
    <w:name w:val="xl10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06">
    <w:name w:val="xl10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07">
    <w:name w:val="xl10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8">
    <w:name w:val="xl10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9">
    <w:name w:val="xl10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0">
    <w:name w:val="xl11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1">
    <w:name w:val="xl11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13">
    <w:name w:val="xl11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14">
    <w:name w:val="xl11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5">
    <w:name w:val="xl11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6">
    <w:name w:val="xl11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7">
    <w:name w:val="xl11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9">
    <w:name w:val="xl11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0">
    <w:name w:val="xl12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1">
    <w:name w:val="xl121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2">
    <w:name w:val="xl122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character" w:customStyle="1" w:styleId="aff0">
    <w:name w:val="Абзац списка Знак"/>
    <w:link w:val="aff"/>
    <w:uiPriority w:val="34"/>
    <w:locked/>
    <w:rsid w:val="00115D27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нак Знак Знак Знак Знак Знак Знак Знак Знак Знак"/>
    <w:basedOn w:val="a"/>
    <w:rsid w:val="00675A3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xl67">
    <w:name w:val="xl67"/>
    <w:basedOn w:val="a"/>
    <w:rsid w:val="00A826C1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lang w:val="ru-RU" w:eastAsia="ru-RU" w:bidi="ar-SA"/>
    </w:rPr>
  </w:style>
  <w:style w:type="paragraph" w:customStyle="1" w:styleId="xl123">
    <w:name w:val="xl123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4">
    <w:name w:val="xl124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customStyle="1" w:styleId="xl125">
    <w:name w:val="xl125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6">
    <w:name w:val="xl126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7">
    <w:name w:val="xl127"/>
    <w:basedOn w:val="a"/>
    <w:rsid w:val="00A826C1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F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5250F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AF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248DC"/>
    <w:pPr>
      <w:keepNext/>
      <w:widowControl/>
      <w:suppressAutoHyphens w:val="0"/>
      <w:outlineLvl w:val="4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0F0"/>
  </w:style>
  <w:style w:type="character" w:customStyle="1" w:styleId="WW-Absatz-Standardschriftart">
    <w:name w:val="WW-Absatz-Standardschriftart"/>
    <w:rsid w:val="005250F0"/>
  </w:style>
  <w:style w:type="character" w:customStyle="1" w:styleId="WW-Absatz-Standardschriftart1">
    <w:name w:val="WW-Absatz-Standardschriftart1"/>
    <w:rsid w:val="005250F0"/>
  </w:style>
  <w:style w:type="character" w:customStyle="1" w:styleId="WW-Absatz-Standardschriftart11">
    <w:name w:val="WW-Absatz-Standardschriftart11"/>
    <w:rsid w:val="005250F0"/>
  </w:style>
  <w:style w:type="character" w:customStyle="1" w:styleId="WW-Absatz-Standardschriftart111">
    <w:name w:val="WW-Absatz-Standardschriftart111"/>
    <w:rsid w:val="005250F0"/>
  </w:style>
  <w:style w:type="character" w:customStyle="1" w:styleId="WW-Absatz-Standardschriftart1111">
    <w:name w:val="WW-Absatz-Standardschriftart1111"/>
    <w:rsid w:val="005250F0"/>
  </w:style>
  <w:style w:type="character" w:customStyle="1" w:styleId="a3">
    <w:name w:val="Символ нумерации"/>
    <w:rsid w:val="005250F0"/>
  </w:style>
  <w:style w:type="character" w:customStyle="1" w:styleId="a4">
    <w:name w:val="Маркеры списка"/>
    <w:rsid w:val="005250F0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5250F0"/>
  </w:style>
  <w:style w:type="character" w:customStyle="1" w:styleId="a5">
    <w:name w:val="Символ сноски"/>
    <w:rsid w:val="005250F0"/>
    <w:rPr>
      <w:vertAlign w:val="superscript"/>
    </w:rPr>
  </w:style>
  <w:style w:type="character" w:styleId="a6">
    <w:name w:val="footnote reference"/>
    <w:aliases w:val="текст сноски"/>
    <w:uiPriority w:val="99"/>
    <w:rsid w:val="005250F0"/>
    <w:rPr>
      <w:vertAlign w:val="superscript"/>
    </w:rPr>
  </w:style>
  <w:style w:type="paragraph" w:customStyle="1" w:styleId="a7">
    <w:name w:val="Заголовок"/>
    <w:basedOn w:val="a"/>
    <w:next w:val="a8"/>
    <w:rsid w:val="005250F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8">
    <w:name w:val="Body Text"/>
    <w:basedOn w:val="a"/>
    <w:link w:val="a9"/>
    <w:rsid w:val="005250F0"/>
    <w:pPr>
      <w:spacing w:after="120"/>
    </w:pPr>
  </w:style>
  <w:style w:type="paragraph" w:styleId="aa">
    <w:name w:val="List"/>
    <w:basedOn w:val="a8"/>
    <w:semiHidden/>
    <w:rsid w:val="005250F0"/>
  </w:style>
  <w:style w:type="paragraph" w:customStyle="1" w:styleId="12">
    <w:name w:val="Название1"/>
    <w:basedOn w:val="a"/>
    <w:rsid w:val="005250F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250F0"/>
    <w:pPr>
      <w:suppressLineNumbers/>
    </w:pPr>
  </w:style>
  <w:style w:type="paragraph" w:customStyle="1" w:styleId="textindent">
    <w:name w:val="textindent"/>
    <w:basedOn w:val="a"/>
    <w:rsid w:val="005250F0"/>
    <w:pPr>
      <w:spacing w:before="60" w:after="60"/>
      <w:ind w:firstLine="225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ab">
    <w:name w:val="footnote text"/>
    <w:basedOn w:val="a"/>
    <w:link w:val="ac"/>
    <w:rsid w:val="005250F0"/>
    <w:pPr>
      <w:suppressLineNumbers/>
      <w:ind w:left="283" w:hanging="283"/>
    </w:pPr>
    <w:rPr>
      <w:sz w:val="20"/>
      <w:szCs w:val="20"/>
    </w:rPr>
  </w:style>
  <w:style w:type="paragraph" w:styleId="ad">
    <w:name w:val="Title"/>
    <w:basedOn w:val="a7"/>
    <w:next w:val="ae"/>
    <w:link w:val="af"/>
    <w:qFormat/>
    <w:rsid w:val="005250F0"/>
  </w:style>
  <w:style w:type="paragraph" w:styleId="ae">
    <w:name w:val="Subtitle"/>
    <w:basedOn w:val="a7"/>
    <w:next w:val="a8"/>
    <w:link w:val="af0"/>
    <w:qFormat/>
    <w:rsid w:val="005250F0"/>
    <w:pPr>
      <w:jc w:val="center"/>
    </w:pPr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C1F6A"/>
    <w:rPr>
      <w:i/>
      <w:iCs/>
    </w:rPr>
  </w:style>
  <w:style w:type="character" w:customStyle="1" w:styleId="22">
    <w:name w:val="Цитата 2 Знак"/>
    <w:link w:val="21"/>
    <w:uiPriority w:val="29"/>
    <w:rsid w:val="007C1F6A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f1">
    <w:name w:val="Body Text Indent"/>
    <w:basedOn w:val="a"/>
    <w:link w:val="af2"/>
    <w:rsid w:val="00441508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2">
    <w:name w:val="Основной текст с отступом Знак"/>
    <w:link w:val="af1"/>
    <w:rsid w:val="0044150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C1B0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f3">
    <w:name w:val="Table Grid"/>
    <w:basedOn w:val="a1"/>
    <w:rsid w:val="00A16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next w:val="2"/>
    <w:autoRedefine/>
    <w:rsid w:val="00130AFD"/>
    <w:pPr>
      <w:widowControl/>
      <w:suppressAutoHyphens w:val="0"/>
      <w:spacing w:after="160" w:line="240" w:lineRule="exact"/>
    </w:pPr>
    <w:rPr>
      <w:rFonts w:eastAsia="Times New Roman" w:cs="Times New Roman"/>
      <w:color w:val="auto"/>
      <w:szCs w:val="20"/>
      <w:lang w:bidi="ar-SA"/>
    </w:rPr>
  </w:style>
  <w:style w:type="character" w:customStyle="1" w:styleId="20">
    <w:name w:val="Заголовок 2 Знак"/>
    <w:link w:val="2"/>
    <w:rsid w:val="00130AF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130">
    <w:name w:val="13"/>
    <w:basedOn w:val="a"/>
    <w:rsid w:val="00831D89"/>
    <w:pPr>
      <w:widowControl/>
      <w:suppressAutoHyphens w:val="0"/>
      <w:jc w:val="center"/>
    </w:pPr>
    <w:rPr>
      <w:rFonts w:eastAsia="Times New Roman" w:cs="Times New Roman"/>
      <w:color w:val="FF6600"/>
      <w:sz w:val="28"/>
      <w:szCs w:val="28"/>
      <w:lang w:val="ru-RU" w:eastAsia="ru-RU" w:bidi="ar-SA"/>
    </w:rPr>
  </w:style>
  <w:style w:type="paragraph" w:styleId="af4">
    <w:name w:val="No Spacing"/>
    <w:uiPriority w:val="1"/>
    <w:qFormat/>
    <w:rsid w:val="005B0845"/>
    <w:rPr>
      <w:rFonts w:ascii="Calibri" w:eastAsia="Calibri" w:hAnsi="Calibri"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38729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8729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9">
    <w:name w:val="Balloon Text"/>
    <w:basedOn w:val="a"/>
    <w:link w:val="afa"/>
    <w:unhideWhenUsed/>
    <w:rsid w:val="00652ABD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652AB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b">
    <w:name w:val="Normal (Web)"/>
    <w:basedOn w:val="a"/>
    <w:uiPriority w:val="99"/>
    <w:rsid w:val="00937EF7"/>
    <w:pPr>
      <w:widowControl/>
      <w:suppressAutoHyphens w:val="0"/>
      <w:spacing w:before="30" w:after="30"/>
    </w:pPr>
    <w:rPr>
      <w:rFonts w:ascii="Arial" w:eastAsia="Times New Roman" w:hAnsi="Arial" w:cs="Arial"/>
      <w:color w:val="auto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C35C56"/>
    <w:pPr>
      <w:widowControl w:val="0"/>
      <w:autoSpaceDE w:val="0"/>
      <w:autoSpaceDN w:val="0"/>
    </w:pPr>
    <w:rPr>
      <w:sz w:val="26"/>
    </w:rPr>
  </w:style>
  <w:style w:type="character" w:customStyle="1" w:styleId="ac">
    <w:name w:val="Текст сноски Знак"/>
    <w:basedOn w:val="a0"/>
    <w:link w:val="ab"/>
    <w:rsid w:val="003B5EE9"/>
    <w:rPr>
      <w:rFonts w:eastAsia="Lucida Sans Unicode" w:cs="Tahoma"/>
      <w:color w:val="000000"/>
      <w:lang w:val="en-US" w:eastAsia="en-US" w:bidi="en-US"/>
    </w:rPr>
  </w:style>
  <w:style w:type="character" w:customStyle="1" w:styleId="apple-converted-space">
    <w:name w:val="apple-converted-space"/>
    <w:basedOn w:val="a0"/>
    <w:rsid w:val="00DB3BD8"/>
  </w:style>
  <w:style w:type="character" w:styleId="afc">
    <w:name w:val="Hyperlink"/>
    <w:basedOn w:val="a0"/>
    <w:uiPriority w:val="99"/>
    <w:unhideWhenUsed/>
    <w:rsid w:val="00DB3BD8"/>
    <w:rPr>
      <w:color w:val="0000FF"/>
      <w:u w:val="single"/>
    </w:rPr>
  </w:style>
  <w:style w:type="character" w:customStyle="1" w:styleId="24">
    <w:name w:val="Название2"/>
    <w:basedOn w:val="a0"/>
    <w:rsid w:val="00C8544C"/>
  </w:style>
  <w:style w:type="character" w:customStyle="1" w:styleId="rcp">
    <w:name w:val="rcp"/>
    <w:basedOn w:val="a0"/>
    <w:rsid w:val="00C8544C"/>
  </w:style>
  <w:style w:type="paragraph" w:customStyle="1" w:styleId="afd">
    <w:name w:val="Знак Знак Знак Знак Знак Знак Знак Знак Знак Знак"/>
    <w:basedOn w:val="a"/>
    <w:rsid w:val="00DD6C9D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styleId="3">
    <w:name w:val="Body Text 3"/>
    <w:basedOn w:val="a"/>
    <w:link w:val="30"/>
    <w:uiPriority w:val="99"/>
    <w:semiHidden/>
    <w:unhideWhenUsed/>
    <w:rsid w:val="00300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0743"/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e">
    <w:name w:val="Subtle Emphasis"/>
    <w:basedOn w:val="a0"/>
    <w:uiPriority w:val="19"/>
    <w:qFormat/>
    <w:rsid w:val="00754978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E248DC"/>
    <w:rPr>
      <w:sz w:val="28"/>
      <w:lang w:val="x-none" w:eastAsia="x-none"/>
    </w:rPr>
  </w:style>
  <w:style w:type="paragraph" w:styleId="aff">
    <w:name w:val="List Paragraph"/>
    <w:basedOn w:val="a"/>
    <w:link w:val="aff0"/>
    <w:uiPriority w:val="34"/>
    <w:qFormat/>
    <w:rsid w:val="00E248D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customStyle="1" w:styleId="Default">
    <w:name w:val="Default"/>
    <w:rsid w:val="00E248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1 Знак"/>
    <w:basedOn w:val="a"/>
    <w:rsid w:val="00E248D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aff1">
    <w:name w:val="Знак Знак Знак Знак 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numbering" w:customStyle="1" w:styleId="15">
    <w:name w:val="Нет списка1"/>
    <w:next w:val="a2"/>
    <w:uiPriority w:val="99"/>
    <w:semiHidden/>
    <w:rsid w:val="00E248DC"/>
  </w:style>
  <w:style w:type="character" w:customStyle="1" w:styleId="a9">
    <w:name w:val="Основной текст Знак"/>
    <w:link w:val="a8"/>
    <w:rsid w:val="00E248D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f2">
    <w:name w:val="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aff3">
    <w:name w:val="Знак Знак Знак 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table" w:customStyle="1" w:styleId="16">
    <w:name w:val="Сетка таблицы1"/>
    <w:basedOn w:val="a1"/>
    <w:next w:val="af3"/>
    <w:uiPriority w:val="59"/>
    <w:rsid w:val="00E2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aff4">
    <w:name w:val="Знак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styleId="aff5">
    <w:name w:val="Strong"/>
    <w:uiPriority w:val="22"/>
    <w:qFormat/>
    <w:rsid w:val="00E248DC"/>
    <w:rPr>
      <w:b/>
      <w:bCs/>
    </w:rPr>
  </w:style>
  <w:style w:type="character" w:styleId="aff6">
    <w:name w:val="FollowedHyperlink"/>
    <w:uiPriority w:val="99"/>
    <w:unhideWhenUsed/>
    <w:rsid w:val="00E248DC"/>
    <w:rPr>
      <w:color w:val="800080"/>
      <w:u w:val="single"/>
    </w:rPr>
  </w:style>
  <w:style w:type="character" w:customStyle="1" w:styleId="af">
    <w:name w:val="Название Знак"/>
    <w:link w:val="ad"/>
    <w:rsid w:val="00E248DC"/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25">
    <w:name w:val="Body Text 2"/>
    <w:basedOn w:val="a"/>
    <w:link w:val="26"/>
    <w:unhideWhenUsed/>
    <w:rsid w:val="00E248DC"/>
    <w:pPr>
      <w:suppressAutoHyphens w:val="0"/>
      <w:spacing w:after="120" w:line="480" w:lineRule="auto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E248DC"/>
  </w:style>
  <w:style w:type="paragraph" w:customStyle="1" w:styleId="ConsPlusCell">
    <w:name w:val="ConsPlusCell"/>
    <w:rsid w:val="00E248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7">
    <w:name w:val="Знак7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8">
    <w:name w:val="Знак1"/>
    <w:basedOn w:val="a"/>
    <w:rsid w:val="00E248DC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customStyle="1" w:styleId="aff7">
    <w:name w:val="Базовый"/>
    <w:rsid w:val="00E248DC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2"/>
      <w:sz w:val="26"/>
      <w:szCs w:val="26"/>
      <w:lang w:eastAsia="zh-CN"/>
    </w:rPr>
  </w:style>
  <w:style w:type="paragraph" w:customStyle="1" w:styleId="aff8">
    <w:name w:val="Содержимое таблицы"/>
    <w:basedOn w:val="a"/>
    <w:rsid w:val="00E248DC"/>
    <w:pPr>
      <w:suppressLineNumbers/>
    </w:pPr>
    <w:rPr>
      <w:rFonts w:eastAsia="AR PL KaitiM GB" w:cs="Times New Roman"/>
      <w:color w:val="auto"/>
      <w:kern w:val="2"/>
      <w:lang w:val="ru-RU" w:eastAsia="zh-CN" w:bidi="ar-SA"/>
    </w:rPr>
  </w:style>
  <w:style w:type="character" w:customStyle="1" w:styleId="s1">
    <w:name w:val="s1"/>
    <w:rsid w:val="00E248DC"/>
  </w:style>
  <w:style w:type="character" w:customStyle="1" w:styleId="19">
    <w:name w:val="Знак Знак1"/>
    <w:locked/>
    <w:rsid w:val="00E248D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E248DC"/>
    <w:rPr>
      <w:rFonts w:ascii="Calibri Light" w:hAnsi="Calibri Light" w:cs="Calibri Light" w:hint="default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248DC"/>
  </w:style>
  <w:style w:type="numbering" w:customStyle="1" w:styleId="111">
    <w:name w:val="Нет списка111"/>
    <w:next w:val="a2"/>
    <w:uiPriority w:val="99"/>
    <w:semiHidden/>
    <w:rsid w:val="00E248DC"/>
  </w:style>
  <w:style w:type="paragraph" w:customStyle="1" w:styleId="1a">
    <w:name w:val="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112">
    <w:name w:val="Абзац списка11"/>
    <w:basedOn w:val="a"/>
    <w:rsid w:val="00E248DC"/>
    <w:pPr>
      <w:suppressAutoHyphens w:val="0"/>
      <w:ind w:left="72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csf7dd8021">
    <w:name w:val="csf7dd8021"/>
    <w:rsid w:val="00E248DC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n">
    <w:name w:val="fn"/>
    <w:rsid w:val="00E248DC"/>
  </w:style>
  <w:style w:type="table" w:customStyle="1" w:styleId="113">
    <w:name w:val="Сетка таблицы11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E24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Обычная таблица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48D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d">
    <w:name w:val="Обычный1"/>
    <w:rsid w:val="00E248DC"/>
    <w:rPr>
      <w:snapToGrid w:val="0"/>
    </w:rPr>
  </w:style>
  <w:style w:type="paragraph" w:customStyle="1" w:styleId="1e">
    <w:name w:val="Знак Знак Знак Знак Знак Знак Знак Знак Знак Знак1"/>
    <w:basedOn w:val="a"/>
    <w:rsid w:val="00E248DC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character" w:customStyle="1" w:styleId="10">
    <w:name w:val="Заголовок 1 Знак"/>
    <w:link w:val="1"/>
    <w:rsid w:val="00E248DC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customStyle="1" w:styleId="1f">
    <w:name w:val="Название Знак1"/>
    <w:rsid w:val="00E248DC"/>
    <w:rPr>
      <w:rFonts w:ascii="Arial" w:eastAsia="MS Mincho" w:hAnsi="Arial" w:cs="Tahoma"/>
      <w:color w:val="000000"/>
      <w:sz w:val="28"/>
      <w:szCs w:val="28"/>
      <w:lang w:val="en-US" w:bidi="en-US"/>
    </w:rPr>
  </w:style>
  <w:style w:type="character" w:customStyle="1" w:styleId="af0">
    <w:name w:val="Подзаголовок Знак"/>
    <w:link w:val="ae"/>
    <w:rsid w:val="00E248D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table" w:customStyle="1" w:styleId="114">
    <w:name w:val="Обычная таблица11"/>
    <w:rsid w:val="00E248DC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Обычный11"/>
    <w:rsid w:val="00E248DC"/>
    <w:rPr>
      <w:snapToGrid w:val="0"/>
    </w:rPr>
  </w:style>
  <w:style w:type="paragraph" w:customStyle="1" w:styleId="affa">
    <w:name w:val="Знак Знак Знак Знак Знак Знак Знак Знак Знак Знак"/>
    <w:basedOn w:val="a"/>
    <w:rsid w:val="0035346B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xl68">
    <w:name w:val="xl6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0">
    <w:name w:val="xl7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1">
    <w:name w:val="xl7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2">
    <w:name w:val="xl7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3">
    <w:name w:val="xl73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76">
    <w:name w:val="xl76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7">
    <w:name w:val="xl7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78">
    <w:name w:val="xl7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0">
    <w:name w:val="xl8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1">
    <w:name w:val="xl8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2">
    <w:name w:val="xl8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83">
    <w:name w:val="xl8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4">
    <w:name w:val="xl8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85">
    <w:name w:val="xl8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6">
    <w:name w:val="xl8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7">
    <w:name w:val="xl87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8">
    <w:name w:val="xl88"/>
    <w:basedOn w:val="a"/>
    <w:rsid w:val="0080706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89">
    <w:name w:val="xl89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90">
    <w:name w:val="xl90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80706E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lang w:val="ru-RU" w:eastAsia="ru-RU" w:bidi="ar-SA"/>
    </w:rPr>
  </w:style>
  <w:style w:type="paragraph" w:customStyle="1" w:styleId="xl92">
    <w:name w:val="xl92"/>
    <w:basedOn w:val="a"/>
    <w:rsid w:val="0080706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3">
    <w:name w:val="xl93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4">
    <w:name w:val="xl94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5">
    <w:name w:val="xl9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6">
    <w:name w:val="xl9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97">
    <w:name w:val="xl97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98">
    <w:name w:val="xl9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99">
    <w:name w:val="xl9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1">
    <w:name w:val="xl101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3">
    <w:name w:val="xl10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04">
    <w:name w:val="xl10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xl105">
    <w:name w:val="xl105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06">
    <w:name w:val="xl10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07">
    <w:name w:val="xl10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08">
    <w:name w:val="xl10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09">
    <w:name w:val="xl10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0">
    <w:name w:val="xl11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paragraph" w:customStyle="1" w:styleId="xl111">
    <w:name w:val="xl111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113">
    <w:name w:val="xl113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auto"/>
      <w:lang w:val="ru-RU" w:eastAsia="ru-RU" w:bidi="ar-SA"/>
    </w:rPr>
  </w:style>
  <w:style w:type="paragraph" w:customStyle="1" w:styleId="xl114">
    <w:name w:val="xl114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5">
    <w:name w:val="xl115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6">
    <w:name w:val="xl116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7">
    <w:name w:val="xl117"/>
    <w:basedOn w:val="a"/>
    <w:rsid w:val="0080706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119">
    <w:name w:val="xl119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0">
    <w:name w:val="xl120"/>
    <w:basedOn w:val="a"/>
    <w:rsid w:val="0080706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121">
    <w:name w:val="xl121"/>
    <w:basedOn w:val="a"/>
    <w:rsid w:val="0080706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2">
    <w:name w:val="xl122"/>
    <w:basedOn w:val="a"/>
    <w:rsid w:val="0080706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val="ru-RU" w:eastAsia="ru-RU" w:bidi="ar-SA"/>
    </w:rPr>
  </w:style>
  <w:style w:type="character" w:customStyle="1" w:styleId="aff0">
    <w:name w:val="Абзац списка Знак"/>
    <w:link w:val="aff"/>
    <w:uiPriority w:val="34"/>
    <w:locked/>
    <w:rsid w:val="00115D27"/>
    <w:rPr>
      <w:rFonts w:ascii="Calibri" w:eastAsia="Calibri" w:hAnsi="Calibri"/>
      <w:sz w:val="22"/>
      <w:szCs w:val="22"/>
      <w:lang w:eastAsia="en-US"/>
    </w:rPr>
  </w:style>
  <w:style w:type="paragraph" w:customStyle="1" w:styleId="affb">
    <w:name w:val="Знак Знак Знак Знак Знак Знак Знак Знак Знак Знак"/>
    <w:basedOn w:val="a"/>
    <w:rsid w:val="00675A32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bidi="ar-SA"/>
    </w:rPr>
  </w:style>
  <w:style w:type="paragraph" w:customStyle="1" w:styleId="xl67">
    <w:name w:val="xl67"/>
    <w:basedOn w:val="a"/>
    <w:rsid w:val="00A826C1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lang w:val="ru-RU" w:eastAsia="ru-RU" w:bidi="ar-SA"/>
    </w:rPr>
  </w:style>
  <w:style w:type="paragraph" w:customStyle="1" w:styleId="xl123">
    <w:name w:val="xl123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4">
    <w:name w:val="xl124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auto"/>
      <w:sz w:val="26"/>
      <w:szCs w:val="26"/>
      <w:lang w:val="ru-RU" w:eastAsia="ru-RU" w:bidi="ar-SA"/>
    </w:rPr>
  </w:style>
  <w:style w:type="paragraph" w:customStyle="1" w:styleId="xl125">
    <w:name w:val="xl125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6">
    <w:name w:val="xl126"/>
    <w:basedOn w:val="a"/>
    <w:rsid w:val="00A826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7">
    <w:name w:val="xl127"/>
    <w:basedOn w:val="a"/>
    <w:rsid w:val="00A826C1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540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3368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67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5EE0-6912-468E-B169-3911230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20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49900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consultantplus://offline/ref=DF0637856CBC3E2AAE803F58BEB8546779935C20E5AC2CD463279BA850048C452AD89A05B05038FEt8I0C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BykovaVA</cp:lastModifiedBy>
  <cp:revision>43</cp:revision>
  <cp:lastPrinted>2022-08-17T01:21:00Z</cp:lastPrinted>
  <dcterms:created xsi:type="dcterms:W3CDTF">2022-08-10T00:24:00Z</dcterms:created>
  <dcterms:modified xsi:type="dcterms:W3CDTF">2022-08-22T05:08:00Z</dcterms:modified>
</cp:coreProperties>
</file>